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66" w:type="pct"/>
        <w:jc w:val="center"/>
        <w:tblLayout w:type="fixed"/>
        <w:tblLook w:val="0600" w:firstRow="0" w:lastRow="0" w:firstColumn="0" w:lastColumn="0" w:noHBand="1" w:noVBand="1"/>
        <w:tblDescription w:val="Layout table"/>
      </w:tblPr>
      <w:tblGrid>
        <w:gridCol w:w="4591"/>
        <w:gridCol w:w="60"/>
        <w:gridCol w:w="361"/>
        <w:gridCol w:w="65"/>
        <w:gridCol w:w="4491"/>
        <w:gridCol w:w="111"/>
        <w:gridCol w:w="253"/>
        <w:gridCol w:w="131"/>
        <w:gridCol w:w="4517"/>
        <w:gridCol w:w="192"/>
      </w:tblGrid>
      <w:tr w:rsidR="00097DEE" w:rsidRPr="005F0F31" w14:paraId="6379892F" w14:textId="77777777" w:rsidTr="00097DEE">
        <w:trPr>
          <w:trHeight w:val="4356"/>
          <w:jc w:val="center"/>
        </w:trPr>
        <w:tc>
          <w:tcPr>
            <w:tcW w:w="4651" w:type="dxa"/>
            <w:gridSpan w:val="2"/>
            <w:vMerge w:val="restart"/>
            <w:tcBorders>
              <w:bottom w:val="nil"/>
            </w:tcBorders>
          </w:tcPr>
          <w:p w14:paraId="16AFE6C6" w14:textId="2408562E" w:rsidR="00097DEE" w:rsidRPr="0075524A" w:rsidRDefault="00097DEE" w:rsidP="0075524A">
            <w:pPr>
              <w:pStyle w:val="Heading1"/>
            </w:pPr>
            <w:bookmarkStart w:id="0" w:name="_Hlk514276837"/>
            <w:r w:rsidRPr="0075524A">
              <w:t>Nashville</w:t>
            </w:r>
            <w:r>
              <w:t xml:space="preserve"> City Cemetery</w:t>
            </w:r>
          </w:p>
          <w:p w14:paraId="7534F412" w14:textId="20793E53" w:rsidR="00097DEE" w:rsidRPr="00990E76" w:rsidRDefault="00097DEE" w:rsidP="00990E76">
            <w:r>
              <w:t xml:space="preserve">The Nashville City Cemetery is the oldest public cemetery in the city. The Cemetery opened on January 1, 1822 and is the final resting place for 20,000 people including 6,000 African Americans. Though early records from 1822-1846 were lost during the Civil War, internment records from 1946-1979 were transcribed and available for download from the </w:t>
            </w:r>
            <w:hyperlink r:id="rId11" w:history="1">
              <w:r w:rsidRPr="00AD6D81">
                <w:rPr>
                  <w:rStyle w:val="Hyperlink"/>
                </w:rPr>
                <w:t>Nashville City Center Cemetery Association’s</w:t>
              </w:r>
            </w:hyperlink>
            <w:r>
              <w:t xml:space="preserve"> website. The transcriptions contain many interesting facts.</w:t>
            </w:r>
          </w:p>
          <w:p w14:paraId="0B8454F2" w14:textId="7FA677B6" w:rsidR="00097DEE" w:rsidRPr="00F37523" w:rsidRDefault="00097DEE" w:rsidP="00F37523">
            <w:pPr>
              <w:pStyle w:val="Heading1"/>
              <w:rPr>
                <w:rStyle w:val="Heading1Char"/>
                <w:b/>
              </w:rPr>
            </w:pPr>
            <w:r>
              <w:t>Facts from Internment Records</w:t>
            </w:r>
          </w:p>
          <w:p w14:paraId="6EBB8BDF" w14:textId="5C30D8AB" w:rsidR="00097DEE" w:rsidRPr="00990E76" w:rsidRDefault="00097DEE" w:rsidP="00990E76">
            <w:r>
              <w:rPr>
                <w:noProof/>
              </w:rPr>
              <w:drawing>
                <wp:anchor distT="0" distB="0" distL="114300" distR="114300" simplePos="0" relativeHeight="251661312" behindDoc="0" locked="0" layoutInCell="1" allowOverlap="1" wp14:anchorId="3DDE1377" wp14:editId="5CCE7667">
                  <wp:simplePos x="0" y="0"/>
                  <wp:positionH relativeFrom="column">
                    <wp:posOffset>-8255</wp:posOffset>
                  </wp:positionH>
                  <wp:positionV relativeFrom="page">
                    <wp:posOffset>4876800</wp:posOffset>
                  </wp:positionV>
                  <wp:extent cx="2770505" cy="2057400"/>
                  <wp:effectExtent l="0" t="0" r="10795" b="0"/>
                  <wp:wrapNone/>
                  <wp:docPr id="9" name="Chart 9">
                    <a:extLst xmlns:a="http://schemas.openxmlformats.org/drawingml/2006/main">
                      <a:ext uri="{FF2B5EF4-FFF2-40B4-BE49-F238E27FC236}">
                        <a16:creationId xmlns:a16="http://schemas.microsoft.com/office/drawing/2014/main" id="{5508C1CD-E9E3-4577-AAB4-09187B6AB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Pr>
                <w:noProof/>
              </w:rPr>
              <w:drawing>
                <wp:inline distT="0" distB="0" distL="0" distR="0" wp14:anchorId="4AB7D438" wp14:editId="0C524CE4">
                  <wp:extent cx="2779395" cy="1708150"/>
                  <wp:effectExtent l="0" t="0" r="1905" b="6350"/>
                  <wp:docPr id="10" name="Chart 10">
                    <a:extLst xmlns:a="http://schemas.openxmlformats.org/drawingml/2006/main">
                      <a:ext uri="{FF2B5EF4-FFF2-40B4-BE49-F238E27FC236}">
                        <a16:creationId xmlns:a16="http://schemas.microsoft.com/office/drawing/2014/main" id="{9087654A-E452-4E39-9203-A244E9231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F1E08D" w14:textId="43317A62" w:rsidR="00097DEE" w:rsidRPr="00F37523" w:rsidRDefault="00097DEE" w:rsidP="00F37523">
            <w:pPr>
              <w:pStyle w:val="Heading1"/>
              <w:rPr>
                <w:rStyle w:val="Heading1Char"/>
                <w:b/>
              </w:rPr>
            </w:pPr>
          </w:p>
          <w:bookmarkEnd w:id="0"/>
          <w:p w14:paraId="1B91C299" w14:textId="77777777" w:rsidR="00097DEE" w:rsidRDefault="00097DEE" w:rsidP="00DE2DDD"/>
          <w:p w14:paraId="3FB48A14" w14:textId="77777777" w:rsidR="00097DEE" w:rsidRDefault="00097DEE" w:rsidP="00DE2DDD"/>
          <w:p w14:paraId="10295B49" w14:textId="77777777" w:rsidR="00097DEE" w:rsidRDefault="00097DEE" w:rsidP="00DE2DDD"/>
          <w:p w14:paraId="314370E8" w14:textId="0C220513" w:rsidR="00097DEE" w:rsidRPr="00990E76" w:rsidRDefault="00097DEE" w:rsidP="00DE2DDD"/>
        </w:tc>
        <w:tc>
          <w:tcPr>
            <w:tcW w:w="426" w:type="dxa"/>
            <w:gridSpan w:val="2"/>
          </w:tcPr>
          <w:p w14:paraId="034F3074" w14:textId="77777777" w:rsidR="00097DEE" w:rsidRPr="005F0F31" w:rsidRDefault="00097DEE" w:rsidP="005F0F31">
            <w:pPr>
              <w:rPr>
                <w:noProof/>
              </w:rPr>
            </w:pPr>
          </w:p>
        </w:tc>
        <w:tc>
          <w:tcPr>
            <w:tcW w:w="4602" w:type="dxa"/>
            <w:gridSpan w:val="2"/>
            <w:vAlign w:val="center"/>
          </w:tcPr>
          <w:p w14:paraId="4AFAF983" w14:textId="77777777" w:rsidR="00097DEE" w:rsidRPr="00990E76" w:rsidRDefault="00097DEE" w:rsidP="009971D5">
            <w:pPr>
              <w:pStyle w:val="Heading2"/>
            </w:pPr>
          </w:p>
        </w:tc>
        <w:tc>
          <w:tcPr>
            <w:tcW w:w="384" w:type="dxa"/>
            <w:gridSpan w:val="2"/>
            <w:tcBorders>
              <w:bottom w:val="nil"/>
            </w:tcBorders>
          </w:tcPr>
          <w:p w14:paraId="194300EA" w14:textId="77777777" w:rsidR="00097DEE" w:rsidRPr="005F0F31" w:rsidRDefault="00097DEE" w:rsidP="005F0F31">
            <w:pPr>
              <w:rPr>
                <w:noProof/>
              </w:rPr>
            </w:pPr>
          </w:p>
        </w:tc>
        <w:tc>
          <w:tcPr>
            <w:tcW w:w="4709" w:type="dxa"/>
            <w:gridSpan w:val="2"/>
            <w:vMerge w:val="restart"/>
            <w:tcBorders>
              <w:bottom w:val="nil"/>
            </w:tcBorders>
          </w:tcPr>
          <w:p w14:paraId="6DA97479" w14:textId="1115F574" w:rsidR="00097DEE" w:rsidRPr="009971D5" w:rsidRDefault="002C00BF" w:rsidP="009971D5">
            <w:pPr>
              <w:pStyle w:val="Heading2"/>
            </w:pPr>
            <w:r>
              <w:rPr>
                <w:noProof/>
              </w:rPr>
              <w:drawing>
                <wp:anchor distT="0" distB="0" distL="114300" distR="114300" simplePos="0" relativeHeight="251662336" behindDoc="0" locked="0" layoutInCell="1" allowOverlap="1" wp14:anchorId="11CA2128" wp14:editId="50F146BA">
                  <wp:simplePos x="0" y="0"/>
                  <wp:positionH relativeFrom="column">
                    <wp:posOffset>390525</wp:posOffset>
                  </wp:positionH>
                  <wp:positionV relativeFrom="page">
                    <wp:posOffset>532130</wp:posOffset>
                  </wp:positionV>
                  <wp:extent cx="1920240" cy="711835"/>
                  <wp:effectExtent l="0" t="0" r="3810" b="0"/>
                  <wp:wrapNone/>
                  <wp:docPr id="82" name="Picture 8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cons.png"/>
                          <pic:cNvPicPr/>
                        </pic:nvPicPr>
                        <pic:blipFill>
                          <a:blip r:embed="rId14">
                            <a:extLst>
                              <a:ext uri="{28A0092B-C50C-407E-A947-70E740481C1C}">
                                <a14:useLocalDpi xmlns:a14="http://schemas.microsoft.com/office/drawing/2010/main" val="0"/>
                              </a:ext>
                            </a:extLst>
                          </a:blip>
                          <a:stretch>
                            <a:fillRect/>
                          </a:stretch>
                        </pic:blipFill>
                        <pic:spPr>
                          <a:xfrm>
                            <a:off x="0" y="0"/>
                            <a:ext cx="1920240" cy="711835"/>
                          </a:xfrm>
                          <a:prstGeom prst="rect">
                            <a:avLst/>
                          </a:prstGeom>
                        </pic:spPr>
                      </pic:pic>
                    </a:graphicData>
                  </a:graphic>
                  <wp14:sizeRelH relativeFrom="margin">
                    <wp14:pctWidth>0</wp14:pctWidth>
                  </wp14:sizeRelH>
                  <wp14:sizeRelV relativeFrom="margin">
                    <wp14:pctHeight>0</wp14:pctHeight>
                  </wp14:sizeRelV>
                </wp:anchor>
              </w:drawing>
            </w:r>
            <w:r w:rsidR="00097DEE">
              <w:t>Visit us to learn more about The Nashville City Cemetery</w:t>
            </w:r>
          </w:p>
          <w:p w14:paraId="5A5926E4" w14:textId="4D78099F" w:rsidR="002C00BF" w:rsidRDefault="002C00BF" w:rsidP="00B657E6">
            <w:pPr>
              <w:pStyle w:val="NormalTextDarkBackground"/>
              <w:jc w:val="center"/>
              <w:rPr>
                <w:noProof/>
              </w:rPr>
            </w:pPr>
          </w:p>
          <w:p w14:paraId="4A51A7DF" w14:textId="5A21E196" w:rsidR="002C00BF" w:rsidRDefault="002C00BF" w:rsidP="00B657E6">
            <w:pPr>
              <w:pStyle w:val="NormalTextDarkBackground"/>
              <w:jc w:val="center"/>
            </w:pPr>
          </w:p>
          <w:p w14:paraId="3EF16213" w14:textId="1A3718E2" w:rsidR="00097DEE" w:rsidRDefault="002C00BF" w:rsidP="00B657E6">
            <w:pPr>
              <w:pStyle w:val="NormalTextDarkBackground"/>
              <w:jc w:val="center"/>
              <w:rPr>
                <w:color w:val="auto"/>
              </w:rPr>
            </w:pPr>
            <w:r>
              <w:rPr>
                <w:b/>
                <w:bCs/>
                <w:noProof/>
              </w:rPr>
              <w:drawing>
                <wp:anchor distT="0" distB="0" distL="114300" distR="114300" simplePos="0" relativeHeight="251658240" behindDoc="0" locked="0" layoutInCell="1" allowOverlap="1" wp14:anchorId="0C63B4A7" wp14:editId="24C3B831">
                  <wp:simplePos x="0" y="0"/>
                  <wp:positionH relativeFrom="column">
                    <wp:posOffset>317500</wp:posOffset>
                  </wp:positionH>
                  <wp:positionV relativeFrom="page">
                    <wp:posOffset>1356360</wp:posOffset>
                  </wp:positionV>
                  <wp:extent cx="2143125" cy="2143125"/>
                  <wp:effectExtent l="0" t="0" r="9525" b="9525"/>
                  <wp:wrapNone/>
                  <wp:docPr id="58" name="Picture 58" descr="Diagram, venn 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 venn diagram&#10;&#10;Description automatically generated">
                            <a:hlinkClick r:id="rId11"/>
                          </pic:cNvPr>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color w:val="auto"/>
              </w:rPr>
              <w:t xml:space="preserve"> </w:t>
            </w:r>
          </w:p>
          <w:p w14:paraId="38DA8FAF" w14:textId="4F6600A1" w:rsidR="00097DEE" w:rsidRPr="00C55599" w:rsidRDefault="00097DEE" w:rsidP="005F0F31">
            <w:pPr>
              <w:rPr>
                <w:b/>
                <w:bCs/>
                <w:noProof/>
              </w:rPr>
            </w:pPr>
            <w:bookmarkStart w:id="1" w:name="_GoBack"/>
            <w:bookmarkEnd w:id="1"/>
          </w:p>
          <w:p w14:paraId="3A86E12F" w14:textId="31A24269" w:rsidR="00097DEE" w:rsidRPr="00C55599" w:rsidRDefault="00097DEE" w:rsidP="005F0F31">
            <w:pPr>
              <w:rPr>
                <w:b/>
                <w:bCs/>
                <w:noProof/>
              </w:rPr>
            </w:pPr>
          </w:p>
        </w:tc>
      </w:tr>
      <w:tr w:rsidR="00097DEE" w:rsidRPr="005F0F31" w14:paraId="45D8B598" w14:textId="77777777" w:rsidTr="00097DEE">
        <w:tblPrEx>
          <w:tblCellMar>
            <w:left w:w="115" w:type="dxa"/>
            <w:right w:w="115" w:type="dxa"/>
          </w:tblCellMar>
        </w:tblPrEx>
        <w:trPr>
          <w:trHeight w:val="3661"/>
          <w:jc w:val="center"/>
        </w:trPr>
        <w:tc>
          <w:tcPr>
            <w:tcW w:w="4651" w:type="dxa"/>
            <w:gridSpan w:val="2"/>
            <w:vMerge/>
          </w:tcPr>
          <w:p w14:paraId="2D8BCD6D" w14:textId="77777777" w:rsidR="00097DEE" w:rsidRPr="005F0F31" w:rsidRDefault="00097DEE" w:rsidP="005F0F31">
            <w:pPr>
              <w:rPr>
                <w:noProof/>
              </w:rPr>
            </w:pPr>
          </w:p>
        </w:tc>
        <w:tc>
          <w:tcPr>
            <w:tcW w:w="5412" w:type="dxa"/>
            <w:gridSpan w:val="6"/>
            <w:vMerge w:val="restart"/>
            <w:tcMar>
              <w:top w:w="29" w:type="dxa"/>
              <w:left w:w="29" w:type="dxa"/>
              <w:bottom w:w="29" w:type="dxa"/>
              <w:right w:w="29" w:type="dxa"/>
            </w:tcMar>
          </w:tcPr>
          <w:p w14:paraId="67548DFC" w14:textId="77777777" w:rsidR="00097DEE" w:rsidRPr="005F0F31" w:rsidRDefault="00097DEE" w:rsidP="004642F0">
            <w:pPr>
              <w:pStyle w:val="NoSpacing"/>
              <w:rPr>
                <w:noProof/>
              </w:rPr>
            </w:pPr>
          </w:p>
        </w:tc>
        <w:tc>
          <w:tcPr>
            <w:tcW w:w="4709" w:type="dxa"/>
            <w:gridSpan w:val="2"/>
            <w:vMerge/>
          </w:tcPr>
          <w:p w14:paraId="31D7FB84" w14:textId="77777777" w:rsidR="00097DEE" w:rsidRPr="005F0F31" w:rsidRDefault="00097DEE" w:rsidP="005F0F31">
            <w:pPr>
              <w:rPr>
                <w:sz w:val="21"/>
              </w:rPr>
            </w:pPr>
          </w:p>
        </w:tc>
      </w:tr>
      <w:tr w:rsidR="00097DEE" w:rsidRPr="005F0F31" w14:paraId="03270E7D" w14:textId="77777777" w:rsidTr="00097DEE">
        <w:tblPrEx>
          <w:tblCellMar>
            <w:left w:w="115" w:type="dxa"/>
            <w:right w:w="115" w:type="dxa"/>
          </w:tblCellMar>
        </w:tblPrEx>
        <w:trPr>
          <w:trHeight w:val="2424"/>
          <w:jc w:val="center"/>
        </w:trPr>
        <w:tc>
          <w:tcPr>
            <w:tcW w:w="4651" w:type="dxa"/>
            <w:gridSpan w:val="2"/>
            <w:vMerge/>
          </w:tcPr>
          <w:p w14:paraId="25BB5C5D" w14:textId="77777777" w:rsidR="00097DEE" w:rsidRPr="005F0F31" w:rsidRDefault="00097DEE" w:rsidP="005F0F31">
            <w:pPr>
              <w:rPr>
                <w:noProof/>
              </w:rPr>
            </w:pPr>
          </w:p>
        </w:tc>
        <w:tc>
          <w:tcPr>
            <w:tcW w:w="5412" w:type="dxa"/>
            <w:gridSpan w:val="6"/>
            <w:vMerge/>
          </w:tcPr>
          <w:p w14:paraId="1FD334F4" w14:textId="77777777" w:rsidR="00097DEE" w:rsidRPr="005F0F31" w:rsidRDefault="00097DEE" w:rsidP="005F0F31">
            <w:pPr>
              <w:rPr>
                <w:noProof/>
              </w:rPr>
            </w:pPr>
          </w:p>
        </w:tc>
        <w:tc>
          <w:tcPr>
            <w:tcW w:w="4709" w:type="dxa"/>
            <w:gridSpan w:val="2"/>
          </w:tcPr>
          <w:p w14:paraId="04A32DF7" w14:textId="1316D90E" w:rsidR="00097DEE" w:rsidRPr="00F37523" w:rsidRDefault="00097DEE" w:rsidP="00F37523">
            <w:pPr>
              <w:pStyle w:val="Title"/>
            </w:pPr>
          </w:p>
        </w:tc>
      </w:tr>
      <w:tr w:rsidR="00097DEE" w:rsidRPr="005F0F31" w14:paraId="5FF3D523" w14:textId="77777777" w:rsidTr="00097DEE">
        <w:tblPrEx>
          <w:tblCellMar>
            <w:left w:w="115" w:type="dxa"/>
            <w:right w:w="115" w:type="dxa"/>
          </w:tblCellMar>
        </w:tblPrEx>
        <w:trPr>
          <w:gridAfter w:val="1"/>
          <w:wAfter w:w="192" w:type="dxa"/>
          <w:trHeight w:val="3330"/>
          <w:jc w:val="center"/>
        </w:trPr>
        <w:tc>
          <w:tcPr>
            <w:tcW w:w="4591" w:type="dxa"/>
            <w:tcBorders>
              <w:bottom w:val="nil"/>
            </w:tcBorders>
          </w:tcPr>
          <w:p w14:paraId="5EAEE401" w14:textId="1E2E0FEF" w:rsidR="00097DEE" w:rsidRPr="005F0F31" w:rsidRDefault="00097DEE" w:rsidP="00B67824">
            <w:pPr>
              <w:rPr>
                <w:noProof/>
              </w:rPr>
            </w:pPr>
          </w:p>
        </w:tc>
        <w:tc>
          <w:tcPr>
            <w:tcW w:w="421" w:type="dxa"/>
            <w:gridSpan w:val="2"/>
            <w:vMerge w:val="restart"/>
          </w:tcPr>
          <w:p w14:paraId="766DD6F6" w14:textId="77777777" w:rsidR="00097DEE" w:rsidRPr="005F0F31" w:rsidRDefault="00097DEE" w:rsidP="00B67824">
            <w:pPr>
              <w:rPr>
                <w:noProof/>
              </w:rPr>
            </w:pPr>
          </w:p>
        </w:tc>
        <w:tc>
          <w:tcPr>
            <w:tcW w:w="4556" w:type="dxa"/>
            <w:gridSpan w:val="2"/>
            <w:vMerge w:val="restart"/>
          </w:tcPr>
          <w:p w14:paraId="3508E5A7" w14:textId="3464EF6B" w:rsidR="00097DEE" w:rsidRPr="00B657E6" w:rsidRDefault="00097DEE" w:rsidP="00B657E6">
            <w:pPr>
              <w:jc w:val="center"/>
            </w:pPr>
          </w:p>
        </w:tc>
        <w:tc>
          <w:tcPr>
            <w:tcW w:w="364" w:type="dxa"/>
            <w:gridSpan w:val="2"/>
            <w:vMerge w:val="restart"/>
          </w:tcPr>
          <w:p w14:paraId="315EFD81" w14:textId="77777777" w:rsidR="00097DEE" w:rsidRPr="005F0F31" w:rsidRDefault="00097DEE" w:rsidP="00B67824">
            <w:pPr>
              <w:rPr>
                <w:noProof/>
              </w:rPr>
            </w:pPr>
          </w:p>
        </w:tc>
        <w:tc>
          <w:tcPr>
            <w:tcW w:w="4648" w:type="dxa"/>
            <w:gridSpan w:val="2"/>
            <w:tcBorders>
              <w:bottom w:val="nil"/>
            </w:tcBorders>
            <w:vAlign w:val="center"/>
          </w:tcPr>
          <w:p w14:paraId="242FFC6E" w14:textId="5D53469B" w:rsidR="00097DEE" w:rsidRPr="00F37523" w:rsidRDefault="00097DEE" w:rsidP="00F37523">
            <w:pPr>
              <w:pStyle w:val="Quote"/>
            </w:pPr>
          </w:p>
        </w:tc>
      </w:tr>
      <w:tr w:rsidR="00097DEE" w:rsidRPr="005F0F31" w14:paraId="1CE8CB2A" w14:textId="77777777" w:rsidTr="00097DEE">
        <w:tblPrEx>
          <w:tblCellMar>
            <w:left w:w="115" w:type="dxa"/>
            <w:right w:w="115" w:type="dxa"/>
          </w:tblCellMar>
        </w:tblPrEx>
        <w:trPr>
          <w:gridAfter w:val="1"/>
          <w:wAfter w:w="192" w:type="dxa"/>
          <w:trHeight w:val="369"/>
          <w:jc w:val="center"/>
        </w:trPr>
        <w:tc>
          <w:tcPr>
            <w:tcW w:w="4591" w:type="dxa"/>
          </w:tcPr>
          <w:p w14:paraId="28447D01" w14:textId="77777777" w:rsidR="00097DEE" w:rsidRPr="005F0F31" w:rsidRDefault="00097DEE" w:rsidP="00B67824">
            <w:pPr>
              <w:rPr>
                <w:noProof/>
              </w:rPr>
            </w:pPr>
          </w:p>
        </w:tc>
        <w:tc>
          <w:tcPr>
            <w:tcW w:w="421" w:type="dxa"/>
            <w:gridSpan w:val="2"/>
            <w:vMerge/>
          </w:tcPr>
          <w:p w14:paraId="667C484F" w14:textId="77777777" w:rsidR="00097DEE" w:rsidRPr="005F0F31" w:rsidRDefault="00097DEE" w:rsidP="00B67824">
            <w:pPr>
              <w:rPr>
                <w:noProof/>
              </w:rPr>
            </w:pPr>
          </w:p>
        </w:tc>
        <w:tc>
          <w:tcPr>
            <w:tcW w:w="4556" w:type="dxa"/>
            <w:gridSpan w:val="2"/>
            <w:vMerge/>
          </w:tcPr>
          <w:p w14:paraId="48EEDA56" w14:textId="77777777" w:rsidR="00097DEE" w:rsidRPr="005F0F31" w:rsidRDefault="00097DEE" w:rsidP="00B67824">
            <w:pPr>
              <w:rPr>
                <w:rFonts w:eastAsia="Century Gothic"/>
                <w:b/>
                <w:noProof/>
                <w:color w:val="FFFFFF"/>
                <w:sz w:val="24"/>
              </w:rPr>
            </w:pPr>
          </w:p>
        </w:tc>
        <w:tc>
          <w:tcPr>
            <w:tcW w:w="364" w:type="dxa"/>
            <w:gridSpan w:val="2"/>
            <w:vMerge/>
          </w:tcPr>
          <w:p w14:paraId="0E3AF4B4" w14:textId="77777777" w:rsidR="00097DEE" w:rsidRPr="005F0F31" w:rsidRDefault="00097DEE" w:rsidP="00B67824">
            <w:pPr>
              <w:rPr>
                <w:noProof/>
              </w:rPr>
            </w:pPr>
          </w:p>
        </w:tc>
        <w:tc>
          <w:tcPr>
            <w:tcW w:w="4648" w:type="dxa"/>
            <w:gridSpan w:val="2"/>
          </w:tcPr>
          <w:p w14:paraId="06CA609B" w14:textId="77777777" w:rsidR="00097DEE" w:rsidRPr="005F0F31" w:rsidRDefault="00097DEE" w:rsidP="00346FFA">
            <w:pPr>
              <w:pStyle w:val="NoSpacing"/>
            </w:pPr>
          </w:p>
        </w:tc>
      </w:tr>
    </w:tbl>
    <w:p w14:paraId="3898FF97" w14:textId="77777777" w:rsidR="00B67824" w:rsidRPr="00B657E6" w:rsidRDefault="00B67824" w:rsidP="0075524A"/>
    <w:sectPr w:rsidR="00B67824" w:rsidRPr="00B657E6" w:rsidSect="0075524A">
      <w:headerReference w:type="first" r:id="rId16"/>
      <w:footerReference w:type="first" r:id="rId17"/>
      <w:pgSz w:w="15840" w:h="12240" w:orient="landscape" w:code="1"/>
      <w:pgMar w:top="720" w:right="720" w:bottom="576" w:left="54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3F8EE" w14:textId="77777777" w:rsidR="00D0017F" w:rsidRDefault="00D0017F" w:rsidP="00D210FA">
      <w:pPr>
        <w:spacing w:after="0"/>
      </w:pPr>
      <w:r>
        <w:separator/>
      </w:r>
    </w:p>
  </w:endnote>
  <w:endnote w:type="continuationSeparator" w:id="0">
    <w:p w14:paraId="1B381A45" w14:textId="77777777" w:rsidR="00D0017F" w:rsidRDefault="00D0017F"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2A18F" w14:textId="0B613A27" w:rsidR="00DA742C" w:rsidRDefault="004C4B6D" w:rsidP="0075524A">
    <w:pPr>
      <w:pStyle w:val="Footer"/>
      <w:tabs>
        <w:tab w:val="left" w:pos="1848"/>
        <w:tab w:val="left" w:pos="3516"/>
        <w:tab w:val="left" w:pos="4008"/>
      </w:tabs>
      <w:ind w:left="-180"/>
    </w:pPr>
    <w:r>
      <w:rPr>
        <w:noProof/>
      </w:rPr>
      <w:drawing>
        <wp:anchor distT="0" distB="0" distL="114300" distR="114300" simplePos="0" relativeHeight="251717632" behindDoc="0" locked="0" layoutInCell="1" allowOverlap="1" wp14:anchorId="25506792" wp14:editId="740499A0">
          <wp:simplePos x="0" y="0"/>
          <wp:positionH relativeFrom="column">
            <wp:posOffset>2971800</wp:posOffset>
          </wp:positionH>
          <wp:positionV relativeFrom="page">
            <wp:posOffset>4335780</wp:posOffset>
          </wp:positionV>
          <wp:extent cx="6362065" cy="3093720"/>
          <wp:effectExtent l="0" t="0" r="635" b="0"/>
          <wp:wrapNone/>
          <wp:docPr id="81" name="Picture 8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rossword3.png"/>
                  <pic:cNvPicPr/>
                </pic:nvPicPr>
                <pic:blipFill>
                  <a:blip r:embed="rId1">
                    <a:extLst>
                      <a:ext uri="{28A0092B-C50C-407E-A947-70E740481C1C}">
                        <a14:useLocalDpi xmlns:a14="http://schemas.microsoft.com/office/drawing/2010/main" val="0"/>
                      </a:ext>
                    </a:extLst>
                  </a:blip>
                  <a:stretch>
                    <a:fillRect/>
                  </a:stretch>
                </pic:blipFill>
                <pic:spPr>
                  <a:xfrm>
                    <a:off x="0" y="0"/>
                    <a:ext cx="6362065" cy="3093720"/>
                  </a:xfrm>
                  <a:prstGeom prst="rect">
                    <a:avLst/>
                  </a:prstGeom>
                </pic:spPr>
              </pic:pic>
            </a:graphicData>
          </a:graphic>
          <wp14:sizeRelH relativeFrom="margin">
            <wp14:pctWidth>0</wp14:pctWidth>
          </wp14:sizeRelH>
          <wp14:sizeRelV relativeFrom="margin">
            <wp14:pctHeight>0</wp14:pctHeight>
          </wp14:sizeRelV>
        </wp:anchor>
      </w:drawing>
    </w:r>
    <w:r w:rsidR="00B657E6">
      <w:rPr>
        <w:noProof/>
      </w:rPr>
      <mc:AlternateContent>
        <mc:Choice Requires="wpg">
          <w:drawing>
            <wp:anchor distT="0" distB="0" distL="114300" distR="114300" simplePos="0" relativeHeight="251693056" behindDoc="0" locked="0" layoutInCell="1" allowOverlap="1" wp14:anchorId="635FBB8E" wp14:editId="24A11D11">
              <wp:simplePos x="0" y="0"/>
              <wp:positionH relativeFrom="column">
                <wp:posOffset>2971800</wp:posOffset>
              </wp:positionH>
              <wp:positionV relativeFrom="paragraph">
                <wp:posOffset>-3268346</wp:posOffset>
              </wp:positionV>
              <wp:extent cx="3108791" cy="137153"/>
              <wp:effectExtent l="0" t="0" r="0" b="0"/>
              <wp:wrapNone/>
              <wp:docPr id="60" name="Group 1"/>
              <wp:cNvGraphicFramePr/>
              <a:graphic xmlns:a="http://schemas.openxmlformats.org/drawingml/2006/main">
                <a:graphicData uri="http://schemas.microsoft.com/office/word/2010/wordprocessingGroup">
                  <wpg:wgp>
                    <wpg:cNvGrpSpPr/>
                    <wpg:grpSpPr>
                      <a:xfrm rot="10800000">
                        <a:off x="0" y="0"/>
                        <a:ext cx="3108791" cy="137153"/>
                        <a:chOff x="0" y="2433178"/>
                        <a:chExt cx="3047999" cy="986297"/>
                      </a:xfrm>
                    </wpg:grpSpPr>
                    <wps:wsp>
                      <wps:cNvPr id="61" name="Rectangle 61"/>
                      <wps:cNvSpPr/>
                      <wps:spPr>
                        <a:xfrm>
                          <a:off x="0" y="2433178"/>
                          <a:ext cx="984926" cy="986297"/>
                        </a:xfrm>
                        <a:prstGeom prst="rect">
                          <a:avLst/>
                        </a:prstGeom>
                        <a:solidFill>
                          <a:srgbClr val="55C9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044371" y="2433178"/>
                          <a:ext cx="959543" cy="98629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7E06FC" id="Group 1" o:spid="_x0000_s1026" style="position:absolute;margin-left:234pt;margin-top:-257.35pt;width:244.8pt;height:10.8pt;rotation:180;z-index:251693056" coordorigin=",24331" coordsize="30479,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I1fwMAACwOAAAOAAAAZHJzL2Uyb0RvYy54bWzsV1tP2zAUfp+0/2D5fTRJ00siAkJloEmI&#10;IWDi2ThOGimxPdu97dfv2E5SLmVssE2TRh/SOD7X75zvONk/XDc1WjKlK8EzHO4FGDFORV7xMsNf&#10;rk8+TDHShvCc1IKzDG+YxocH79/tr2TKIjEXdc4UAiNcpyuZ4bkxMh0MNJ2zhug9IRmHzUKohhhY&#10;qnKQK7IC6009iIJgPFgJlUslKNManh77TXzg7BcFo+ZzUWhmUJ1hiM24q3LXW3sdHOyTtFREziva&#10;hkFeEEVDKg5Oe1PHxBC0UNUjU01FldCiMHtUNANRFBVlLgfIJgweZHOqxEK6XMp0VcoeJoD2AU4v&#10;NkvPlxcKVXmGxwAPJw3UyLlFocVmJcsURE6VvJIXqn1Q+pVNd12oBikBsIbBNLA/hwLkhdYO5E0P&#10;MlsbROHhECQnSYgRhb1wOAlHQ18FOodSbdWieDgMJ9Nu72OnHsSTJEm8ejIdR8nEigx8LHBjQ+4j&#10;XEloK71FTr8Ouas5kcwVRFtYOuQgGY/cJfQb4WXN0LiFz8n12OlUA4wdcPb/HlL3Uu7wSqZxEo2f&#10;zJekUmlzykSD7E2GFcTgikCWZ9p4aDoR61GLuspPqrp2C1XezmqFlgT4MRrNkpmLG9C8J1ZzK8yF&#10;VfMW7ROAukvI3ZlNzaxczS9ZAT0FxY5cJI7NrPdDKGXchH5rTnLWunft4833Gq6yzqC1XID/3nZr&#10;wE6Kx7a9mVbeqjI3DHpl36e9Gx9BF5hX7jWcZ8FNr9xUXKhdmdWQVevZy3cgeWgsSrci30DfOM4A&#10;47SkJxXU7Yxoc0EUzB54CPMUCjkX6htGK5hNGdZfF0QxjOpPHFo4CePYDjO3iEeTCBbq7s7t3R2+&#10;aGYCygtdCt7crZU3dXdbKNHcwBg9sl5hi3AKvjNMjeoWM+NnJgxiyo6OnBgMMEnMGb+S1Bq3KNk+&#10;u17fECXbZjTQxeeiow1JH/Skl7WaXBwtjCgq17BbnFr8gMJ2Fv0NLkc7uBzZolr3wPnnuRwGcQxj&#10;DSOYb7sZPUpG8fBPMXoXH0ZtV/4eUnfcaWeH7ww4k6B1ujMVBshu0v6c7vO8/bHvN+r+j9SNd1A3&#10;/iXqRsF4GETwyvokdeEwttS27y47Xj5eeRjfp65Zu7nzdhYDAm+E/rcI7d6y4ZPEvZ61n0/2m+fu&#10;2p3d24+8g+8AAAD//wMAUEsDBBQABgAIAAAAIQAs2WRX4wAAAA0BAAAPAAAAZHJzL2Rvd25yZXYu&#10;eG1sTI/BbsIwEETvlfoP1lbqDZxAEiDEQahSVU6VCki9mniJQ+N1ZBtI/77uqT3Ozmj2TbUZTc9u&#10;6HxnSUA6TYAhNVZ11Ao4Hl4nS2A+SFKyt4QCvtHDpn58qGSp7J0+8LYPLYsl5EspQIcwlJz7RqOR&#10;fmoHpOidrTMyROlarpy8x3LT81mSFNzIjuIHLQd80dh87a9GgMr8/Ii73dbN3i+HvMvfdHv+FOL5&#10;adyugQUcw18YfvEjOtSR6WSvpDzrBWTFMm4JAiZ5mi2AxcgqXxTATvGUreYp8Lri/1fUPwAAAP//&#10;AwBQSwECLQAUAAYACAAAACEAtoM4kv4AAADhAQAAEwAAAAAAAAAAAAAAAAAAAAAAW0NvbnRlbnRf&#10;VHlwZXNdLnhtbFBLAQItABQABgAIAAAAIQA4/SH/1gAAAJQBAAALAAAAAAAAAAAAAAAAAC8BAABf&#10;cmVscy8ucmVsc1BLAQItABQABgAIAAAAIQDhbrI1fwMAACwOAAAOAAAAAAAAAAAAAAAAAC4CAABk&#10;cnMvZTJvRG9jLnhtbFBLAQItABQABgAIAAAAIQAs2WRX4wAAAA0BAAAPAAAAAAAAAAAAAAAAANkF&#10;AABkcnMvZG93bnJldi54bWxQSwUGAAAAAAQABADzAAAA6QYAAAAA&#10;">
              <v:rect id="Rectangle 61" o:spid="_x0000_s1027"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mG6xAAAANsAAAAPAAAAZHJzL2Rvd25yZXYueG1sRI9BawIx&#10;FITvQv9DeEIvolkLiq5GKYLSU6vbevD22Dw3i8nLsom6/fdNQfA4zMw3zHLdOStu1Ibas4LxKANB&#10;XHpdc6Xg53s7nIEIEVmj9UwKfinAevXSW2Ku/Z0PdCtiJRKEQ44KTIxNLmUoDTkMI98QJ+/sW4cx&#10;ybaSusV7gjsr37JsKh3WnBYMNrQxVF6Kq1OwLXbRHmeTr9Nh3ti9mQx2Onwq9drv3hcgInXxGX60&#10;P7SC6Rj+v6QfIFd/AAAA//8DAFBLAQItABQABgAIAAAAIQDb4fbL7gAAAIUBAAATAAAAAAAAAAAA&#10;AAAAAAAAAABbQ29udGVudF9UeXBlc10ueG1sUEsBAi0AFAAGAAgAAAAhAFr0LFu/AAAAFQEAAAsA&#10;AAAAAAAAAAAAAAAAHwEAAF9yZWxzLy5yZWxzUEsBAi0AFAAGAAgAAAAhAIfSYbrEAAAA2wAAAA8A&#10;AAAAAAAAAAAAAAAABwIAAGRycy9kb3ducmV2LnhtbFBLBQYAAAAAAwADALcAAAD4AgAAAAA=&#10;" fillcolor="#55c9c1" stroked="f" strokeweight="1pt"/>
              <v:rect id="Rectangle 62" o:spid="_x0000_s1028"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FDxAAAANsAAAAPAAAAZHJzL2Rvd25yZXYueG1sRI9BawIx&#10;FITvBf9DeIK3mtValdUopVARSgtrRfD22Dw3i5uXJYm6/vumUPA4zMw3zHLd2UZcyYfasYLRMANB&#10;XDpdc6Vg//PxPAcRIrLGxjEpuFOA9ar3tMRcuxsXdN3FSiQIhxwVmBjbXMpQGrIYhq4lTt7JeYsx&#10;SV9J7fGW4LaR4yybSos1pwWDLb0bKs+7i1Uw+XotCrrMPl+a7fFwdt/dxkuj1KDfvS1AROriI/zf&#10;3moF0zH8fUk/QK5+AQAA//8DAFBLAQItABQABgAIAAAAIQDb4fbL7gAAAIUBAAATAAAAAAAAAAAA&#10;AAAAAAAAAABbQ29udGVudF9UeXBlc10ueG1sUEsBAi0AFAAGAAgAAAAhAFr0LFu/AAAAFQEAAAsA&#10;AAAAAAAAAAAAAAAAHwEAAF9yZWxzLy5yZWxzUEsBAi0AFAAGAAgAAAAhALGywUPEAAAA2wAAAA8A&#10;AAAAAAAAAAAAAAAABwIAAGRycy9kb3ducmV2LnhtbFBLBQYAAAAAAwADALcAAAD4AgAAAAA=&#10;" fillcolor="#5b9bd5 [3208]" stroked="f"/>
              <v:rect id="Rectangle 64" o:spid="_x0000_s1029"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uwqxgAAANsAAAAPAAAAZHJzL2Rvd25yZXYueG1sRI9Ba8JA&#10;FITvgv9heYXedFMpUqOriFBoKUWqQfT2zD6z0ezbkN2a2F/fFQo9DjPzDTNbdLYSV2p86VjB0zAB&#10;QZw7XXKhINu+Dl5A+ICssXJMCm7kYTHv92aYatfyF103oRARwj5FBSaEOpXS54Ys+qGriaN3co3F&#10;EGVTSN1gG+G2kqMkGUuLJccFgzWtDOWXzbdV4M4/k+yj/bwct2aS7w6jYv++bpV6fOiWUxCBuvAf&#10;/mu/aQXjZ7h/iT9Azn8BAAD//wMAUEsBAi0AFAAGAAgAAAAhANvh9svuAAAAhQEAABMAAAAAAAAA&#10;AAAAAAAAAAAAAFtDb250ZW50X1R5cGVzXS54bWxQSwECLQAUAAYACAAAACEAWvQsW78AAAAVAQAA&#10;CwAAAAAAAAAAAAAAAAAfAQAAX3JlbHMvLnJlbHNQSwECLQAUAAYACAAAACEARNLsKsYAAADbAAAA&#10;DwAAAAAAAAAAAAAAAAAHAgAAZHJzL2Rvd25yZXYueG1sUEsFBgAAAAADAAMAtwAAAPoCAAAAAA==&#10;" fillcolor="#44546a [3215]" stroked="f" strokeweight="1pt"/>
            </v:group>
          </w:pict>
        </mc:Fallback>
      </mc:AlternateContent>
    </w:r>
    <w:r w:rsidR="009971D5">
      <w:rPr>
        <w:noProof/>
      </w:rPr>
      <mc:AlternateContent>
        <mc:Choice Requires="wpg">
          <w:drawing>
            <wp:anchor distT="0" distB="0" distL="114300" distR="114300" simplePos="0" relativeHeight="251656192" behindDoc="1" locked="0" layoutInCell="1" allowOverlap="1" wp14:anchorId="0EE0C552" wp14:editId="04FFD432">
              <wp:simplePos x="0" y="0"/>
              <wp:positionH relativeFrom="margin">
                <wp:align>left</wp:align>
              </wp:positionH>
              <wp:positionV relativeFrom="paragraph">
                <wp:posOffset>-7620</wp:posOffset>
              </wp:positionV>
              <wp:extent cx="2811780" cy="137160"/>
              <wp:effectExtent l="0" t="0" r="7620" b="0"/>
              <wp:wrapNone/>
              <wp:docPr id="19" name="Group 1"/>
              <wp:cNvGraphicFramePr/>
              <a:graphic xmlns:a="http://schemas.openxmlformats.org/drawingml/2006/main">
                <a:graphicData uri="http://schemas.microsoft.com/office/word/2010/wordprocessingGroup">
                  <wpg:wgp>
                    <wpg:cNvGrpSpPr/>
                    <wpg:grpSpPr>
                      <a:xfrm rot="10800000">
                        <a:off x="0" y="0"/>
                        <a:ext cx="2811780" cy="137160"/>
                        <a:chOff x="0" y="2433178"/>
                        <a:chExt cx="3047999" cy="986297"/>
                      </a:xfrm>
                    </wpg:grpSpPr>
                    <wps:wsp>
                      <wps:cNvPr id="23" name="Rectangle 23"/>
                      <wps:cNvSpPr/>
                      <wps:spPr>
                        <a:xfrm>
                          <a:off x="0" y="2433178"/>
                          <a:ext cx="984926" cy="986297"/>
                        </a:xfrm>
                        <a:prstGeom prst="rect">
                          <a:avLst/>
                        </a:prstGeom>
                        <a:solidFill>
                          <a:srgbClr val="55C9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44371" y="2433178"/>
                          <a:ext cx="959543" cy="98629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69EF3" id="Group 1" o:spid="_x0000_s1026" style="position:absolute;margin-left:0;margin-top:-.6pt;width:221.4pt;height:10.8pt;rotation:180;z-index:-251660288;mso-position-horizontal:left;mso-position-horizontal-relative:margin;mso-width-relative:margin;mso-height-relative:margin" coordorigin=",24331" coordsize="30479,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fogAMAACwOAAAOAAAAZHJzL2Uyb0RvYy54bWzsV0lP3DAUvlfqf7ByL1kmsyRiBo2Ggioh&#10;ioCKs8dxFimxXduz0F/fZzvJsAylBcSlcBhi+63fe99zcni0bWq0plJVnE298CDwEGWEZxUrpt6P&#10;65MvEw8pjVmGa87o1Lulyjuaff50uBEpjXjJ64xKBEaYSjdi6pVai9T3FSlpg9UBF5TBYc5lgzUs&#10;ZeFnEm/AelP7URCM/A2XmZCcUKVg99gdejNrP88p0d/zXFGN6qkHsWn7K+3v0vz6s0OcFhKLsiJt&#10;GPgFUTS4YuC0N3WMNUYrWT0y1VREcsVzfUB44/M8rwi1OUA2YfAgm1PJV8LmUqSbQvQwAbQPcHqx&#10;WXK+vpCoyqB2iYcYbqBG1i0KDTYbUaQgcirFlbiQ7UbhVibdbS4bJDnAGgaTwPxZFCAvtLUg3/Yg&#10;061GBDajSRiOJ1ALAmfhYByO2iqQEkq1U4viwQAEXYVI+bVVHwTxOEkgVqOeTEZRMjYivosFHkzI&#10;fYQbAW2ldsip1yF3VWJBbUGUgaVFLhp0yF1Cv2FW1BTBnkXLyvXYqVQBjB1w5v89pO6l3OGVTOIk&#10;Gj2ZL06FVPqU8gaZh6knIQZbBLw+U9pB04kYj4rXVXZS1bVdyGK5qCVaY+DHcLhIFrbsgOY9sZoZ&#10;YcaNmrNodgDqLiH7pG9rauRqdklz6ClTbBuJZTPt/WBCKNOhOypxRlv3tn2c+V7DVtYaNJZz8N/b&#10;bg2YSfHYtjPTyhtVaodBr+z6tHfjIugCc8q9hvXMme6Vm4pxuS+zGrJqPTv5DiQHjUFpybNb6BvL&#10;GSCBEuSkgrqdYaUvsITZA5swT6GQJZe/PLSB2TT11M8VltRD9TcGLZyEcWyGmV3Ew3EEC3n3ZHn3&#10;hK2aBYfyhtabfTTyuu4ec8mbGxijc+MVjjAj4HvqES27xUK7mQmDmND53IrBABNYn7ErQYxxg5Lp&#10;s+vtDZaibUYNXXzOO9rg9EFPOlmjyfh8pXle2Ybd4dTiBxQ2s+g9uBzv4XL8T1wOgziGseYhGFD7&#10;GT1MhjHMjCcm2CsZvY8Pw7Yr34bUHXfa2eE6A+4kaJ3uToUBsp+0f6f7PG//7PuDuv8jdYd7qGs7&#10;30wOuK6fv4ajYDQIInhlfZK6cBkbar8HdfU2elPaftzF7oXl4y42r7Cvu4vtWzZ8ktjXs/bzyXzz&#10;3F3bu3v3kTf7DQAA//8DAFBLAwQUAAYACAAAACEAL1p8RNwAAAAGAQAADwAAAGRycy9kb3ducmV2&#10;LnhtbEyPQUsDMRSE74L/ITzBW5tt3BZZN1uKIPYk2Ba8ppvXzermZUnSdv33Pk96HGaY+aZeT34Q&#10;F4ypD6RhMS9AILXB9tRpOOxfZo8gUjZkzRAINXxjgnVze1ObyoYrveNllzvBJZQqo8HlPFZSptah&#10;N2keRiT2TiF6k1nGTtporlzuB6mKYiW96YkXnBnx2WH7tTt7DbZMDwfcbjdRvX3ul/3y1XWnD63v&#10;76bNE4iMU/4Lwy8+o0PDTMdwJpvEoIGPZA2zhQLBblkqPnLUoIoSZFPL//jNDwAAAP//AwBQSwEC&#10;LQAUAAYACAAAACEAtoM4kv4AAADhAQAAEwAAAAAAAAAAAAAAAAAAAAAAW0NvbnRlbnRfVHlwZXNd&#10;LnhtbFBLAQItABQABgAIAAAAIQA4/SH/1gAAAJQBAAALAAAAAAAAAAAAAAAAAC8BAABfcmVscy8u&#10;cmVsc1BLAQItABQABgAIAAAAIQD0HifogAMAACwOAAAOAAAAAAAAAAAAAAAAAC4CAABkcnMvZTJv&#10;RG9jLnhtbFBLAQItABQABgAIAAAAIQAvWnxE3AAAAAYBAAAPAAAAAAAAAAAAAAAAANoFAABkcnMv&#10;ZG93bnJldi54bWxQSwUGAAAAAAQABADzAAAA4wYAAAAA&#10;">
              <v:rect id="Rectangle 23" o:spid="_x0000_s1027"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uOWxQAAANsAAAAPAAAAZHJzL2Rvd25yZXYueG1sRI9PawIx&#10;FMTvQr9DeIVeimZrsehqlFJQevLPVg/eHpvnZjF5WTapbr+9EQoeh5n5DTNbdM6KC7Wh9qzgbZCB&#10;IC69rrlSsP9Z9scgQkTWaD2Tgj8KsJg/9WaYa3/lHV2KWIkE4ZCjAhNjk0sZSkMOw8A3xMk7+dZh&#10;TLKtpG7xmuDOymGWfUiHNacFgw19GSrPxa9TsCxW0R7Go81xN2ns1oxeVzqslXp57j6nICJ18RH+&#10;b39rBcN3uH9JP0DObwAAAP//AwBQSwECLQAUAAYACAAAACEA2+H2y+4AAACFAQAAEwAAAAAAAAAA&#10;AAAAAAAAAAAAW0NvbnRlbnRfVHlwZXNdLnhtbFBLAQItABQABgAIAAAAIQBa9CxbvwAAABUBAAAL&#10;AAAAAAAAAAAAAAAAAB8BAABfcmVscy8ucmVsc1BLAQItABQABgAIAAAAIQCOJuOWxQAAANsAAAAP&#10;AAAAAAAAAAAAAAAAAAcCAABkcnMvZG93bnJldi54bWxQSwUGAAAAAAMAAwC3AAAA+QIAAAAA&#10;" fillcolor="#55c9c1" stroked="f" strokeweight="1pt"/>
              <v:rect id="Rectangle 24" o:spid="_x0000_s1028"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VsxAAAANsAAAAPAAAAZHJzL2Rvd25yZXYueG1sRI9BawIx&#10;FITvhf6H8ArealZrq6xGKYWKIBXWiuDtsXluFjcvSxJ1/fdGKPQ4zMw3zGzR2UZcyIfasYJBPwNB&#10;XDpdc6Vg9/v9OgERIrLGxjEpuFGAxfz5aYa5dlcu6LKNlUgQDjkqMDG2uZShNGQx9F1LnLyj8xZj&#10;kr6S2uM1wW0jh1n2IS3WnBYMtvRlqDxtz1bB6Oe9KOg8Xr81q8P+5Dbd0kujVO+l+5yCiNTF//Bf&#10;e6UVDEfw+JJ+gJzfAQAA//8DAFBLAQItABQABgAIAAAAIQDb4fbL7gAAAIUBAAATAAAAAAAAAAAA&#10;AAAAAAAAAABbQ29udGVudF9UeXBlc10ueG1sUEsBAi0AFAAGAAgAAAAhAFr0LFu/AAAAFQEAAAsA&#10;AAAAAAAAAAAAAAAAHwEAAF9yZWxzLy5yZWxzUEsBAi0AFAAGAAgAAAAhAMd9RWzEAAAA2wAAAA8A&#10;AAAAAAAAAAAAAAAABwIAAGRycy9kb3ducmV2LnhtbFBLBQYAAAAAAwADALcAAAD4AgAAAAA=&#10;" fillcolor="#5b9bd5 [3208]" stroked="f"/>
              <v:rect id="Rectangle 25" o:spid="_x0000_s1029"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BxxgAAANsAAAAPAAAAZHJzL2Rvd25yZXYueG1sRI9Ba8JA&#10;FITvhf6H5RV6q5sGK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vfTwccYAAADbAAAA&#10;DwAAAAAAAAAAAAAAAAAHAgAAZHJzL2Rvd25yZXYueG1sUEsFBgAAAAADAAMAtwAAAPoCAAAAAA==&#10;" fillcolor="#44546a [3215]" stroked="f" strokeweight="1pt"/>
              <w10:wrap anchorx="margin"/>
            </v:group>
          </w:pict>
        </mc:Fallback>
      </mc:AlternateContent>
    </w:r>
    <w:r w:rsidR="009971D5">
      <w:rPr>
        <w:noProof/>
      </w:rPr>
      <mc:AlternateContent>
        <mc:Choice Requires="wpg">
          <w:drawing>
            <wp:anchor distT="0" distB="0" distL="114300" distR="114300" simplePos="0" relativeHeight="251689984" behindDoc="0" locked="0" layoutInCell="1" allowOverlap="1" wp14:anchorId="3A62E1E4" wp14:editId="72C11AD2">
              <wp:simplePos x="0" y="0"/>
              <wp:positionH relativeFrom="column">
                <wp:posOffset>6225540</wp:posOffset>
              </wp:positionH>
              <wp:positionV relativeFrom="paragraph">
                <wp:posOffset>-3284220</wp:posOffset>
              </wp:positionV>
              <wp:extent cx="3108791" cy="137153"/>
              <wp:effectExtent l="0" t="0" r="0" b="0"/>
              <wp:wrapNone/>
              <wp:docPr id="22" name="Group 1"/>
              <wp:cNvGraphicFramePr/>
              <a:graphic xmlns:a="http://schemas.openxmlformats.org/drawingml/2006/main">
                <a:graphicData uri="http://schemas.microsoft.com/office/word/2010/wordprocessingGroup">
                  <wpg:wgp>
                    <wpg:cNvGrpSpPr/>
                    <wpg:grpSpPr>
                      <a:xfrm rot="10800000">
                        <a:off x="0" y="0"/>
                        <a:ext cx="3108791" cy="137153"/>
                        <a:chOff x="0" y="2433178"/>
                        <a:chExt cx="3047999" cy="986297"/>
                      </a:xfrm>
                    </wpg:grpSpPr>
                    <wps:wsp>
                      <wps:cNvPr id="38" name="Rectangle 38"/>
                      <wps:cNvSpPr/>
                      <wps:spPr>
                        <a:xfrm>
                          <a:off x="0" y="2433178"/>
                          <a:ext cx="984926" cy="986297"/>
                        </a:xfrm>
                        <a:prstGeom prst="rect">
                          <a:avLst/>
                        </a:prstGeom>
                        <a:solidFill>
                          <a:srgbClr val="55C9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044371" y="2433178"/>
                          <a:ext cx="959543" cy="98629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C743D2" id="Group 1" o:spid="_x0000_s1026" style="position:absolute;margin-left:490.2pt;margin-top:-258.6pt;width:244.8pt;height:10.8pt;rotation:180;z-index:251689984" coordorigin=",24331" coordsize="30479,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zLhAMAACwOAAAOAAAAZHJzL2Uyb0RvYy54bWzsV1lP3DAQfq/U/2D5vWySzR6JyKLVUlAl&#10;RBFQ8WwcJxspsV3be9Bf37GdhGspLSBeyj5kfczh+Wa+cbJ/sG1qtGZKV4JnONwLMGKcirziZYZ/&#10;XB59mWKkDeE5qQVnGb5hGh/MPn/a38iURWIp6pwpBEa4Tjcyw0tjZDoYaLpkDdF7QjIOm4VQDTEw&#10;VeUgV2QD1pt6EAXBeLARKpdKUKY1rB76TTxz9ouCUfO9KDQzqM4wnM24p3LPa/sczPZJWioilxVt&#10;j0FecIqGVByc9qYOiSFopapHppqKKqFFYfaoaAaiKCrKXAwQTRg8iOZYiZV0sZTpppQ9TADtA5xe&#10;bJaers8UqvIMRxFGnDSQI+cWhRabjSxTEDlW8kKeqXah9DMb7rZQDVICYA2DaWB/DgWIC20dyDc9&#10;yGxrEIXFIUhOkhAjCnvhcBKOhj4LdAmpulWL4uEwnEy7va+dehBPkiTx6sl0HCUTKzLwZ4GBPXJ/&#10;wo2EstK3yOnXIXexJJK5hGgLS4vcEGrcI3cO9UZ4WTMEaw4tJ9djp1MNMHbA2f97SN0LucMrmcZJ&#10;NH4yXpJKpc0xEw2ygwwrOINLAlmfaOOh6USsRy3qKj+q6tpNVHm9qBVaE+DHaLRIFi7tgOY9sZpb&#10;YS6smrdoVwDqLiA3Mjc1s3I1P2cF1BQkO3IncWxmvR9CKeMm9FtLkrPWvSsfb77XcJl1Bq3lAvz3&#10;tlsDtlM8tu3NtPJWlblm0Cv7Ou3d+BN0B/PKvYbzLLjplZuKC7Urshqiaj17+Q4kD41F6VrkN1A3&#10;jjPQkLSkRxXk7YRoc0YU9B5YhH4KiVwK9QujDfSmDOufK6IYRvU3DiWchHFsm5mbxKNJBBN1d+f6&#10;7g5fNQsB6QXKgTc3tPKm7oaFEs0VtNG59QpbhFPwnWFqVDdZGN8zoRFTNp87MWhgkpgTfiGpNW5R&#10;snV2ub0iSrbFaKCKT0VHG5I+qEkvazW5mK+MKCpXsLc4tfgBhW0vegcux8PHXIY1SKp1D5x/nsth&#10;EMfQ1jCC/rab0aNkZP3YBrijg72S0bv4MGqr8m1I3XGn7R2+MuBOgtLp7lRoILtJ+3e6z/P2z74/&#10;qPs/UjfeQd34n6gbBeNhEMF1/iR14TK21H4P6ppt9Ka0/biL/QvLx11sX2Ffdxe7t2z4JHGvZ+3n&#10;k/3muTt3d/ftR97sNwAAAP//AwBQSwMEFAAGAAgAAAAhAP7qlTbjAAAADgEAAA8AAABkcnMvZG93&#10;bnJldi54bWxMj8tOwzAQRfdI/IM1SOxauyHpI8SpKiREV0i0ldi68TQOxOPIdtvw97grWM7M0Z1z&#10;q/Voe3ZBHzpHEmZTAQypcbqjVsJh/zpZAgtRkVa9I5TwgwHW9f1dpUrtrvSBl11sWQqhUCoJJsah&#10;5Dw0Bq0KUzcgpdvJeatiGn3LtVfXFG57ngkx51Z1lD4YNeCLweZ7d7YSdB6eDrjdbnz2/rUvuuLN&#10;tKdPKR8fxs0zsIhj/IPhpp/UoU5OR3cmHVgvYbUUeUIlTIrZIgN2Q/KFSP2OaZevijnwuuL/a9S/&#10;AAAA//8DAFBLAQItABQABgAIAAAAIQC2gziS/gAAAOEBAAATAAAAAAAAAAAAAAAAAAAAAABbQ29u&#10;dGVudF9UeXBlc10ueG1sUEsBAi0AFAAGAAgAAAAhADj9If/WAAAAlAEAAAsAAAAAAAAAAAAAAAAA&#10;LwEAAF9yZWxzLy5yZWxzUEsBAi0AFAAGAAgAAAAhANsubMuEAwAALA4AAA4AAAAAAAAAAAAAAAAA&#10;LgIAAGRycy9lMm9Eb2MueG1sUEsBAi0AFAAGAAgAAAAhAP7qlTbjAAAADgEAAA8AAAAAAAAAAAAA&#10;AAAA3gUAAGRycy9kb3ducmV2LnhtbFBLBQYAAAAABAAEAPMAAADuBgAAAAA=&#10;">
              <v:rect id="Rectangle 38" o:spid="_x0000_s1027" style="position:absolute;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6wgAAANsAAAAPAAAAZHJzL2Rvd25yZXYueG1sRE/Pa8Iw&#10;FL4L/g/hCbsMTbfh0GpaxkDZadNOD94ezbMpJi+lybT775fDwOPH93tdDs6KK/Wh9azgaZaBIK69&#10;brlRcPjeTBcgQkTWaD2Tgl8KUBbj0Rpz7W+8p2sVG5FCOOSowMTY5VKG2pDDMPMdceLOvncYE+wb&#10;qXu8pXBn5XOWvUqHLacGgx29G6ov1Y9TsKm20R4X86/TftnZnZk/bnX4VOphMrytQEQa4l387/7Q&#10;Cl7S2PQl/QBZ/AEAAP//AwBQSwECLQAUAAYACAAAACEA2+H2y+4AAACFAQAAEwAAAAAAAAAAAAAA&#10;AAAAAAAAW0NvbnRlbnRfVHlwZXNdLnhtbFBLAQItABQABgAIAAAAIQBa9CxbvwAAABUBAAALAAAA&#10;AAAAAAAAAAAAAB8BAABfcmVscy8ucmVsc1BLAQItABQABgAIAAAAIQAFW+c6wgAAANsAAAAPAAAA&#10;AAAAAAAAAAAAAAcCAABkcnMvZG93bnJldi54bWxQSwUGAAAAAAMAAwC3AAAA9gIAAAAA&#10;" fillcolor="#55c9c1" stroked="f" strokeweight="1pt"/>
              <v:rect id="Rectangle 43" o:spid="_x0000_s1028" style="position:absolute;left:10443;top:24331;width:9596;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i4wwAAANsAAAAPAAAAZHJzL2Rvd25yZXYueG1sRI9BawIx&#10;FITvhf6H8ITeatZaq6xGKYUWQSysiuDtsXluFjcvSxJ1/fdGKPQ4zHwzzGzR2UZcyIfasYJBPwNB&#10;XDpdc6Vgt/1+nYAIEVlj45gU3CjAYv78NMNcuysXdNnESqQSDjkqMDG2uZShNGQx9F1LnLyj8xZj&#10;kr6S2uM1ldtGvmXZh7RYc1ow2NKXofK0OVsF7+tRUdB5vBo2y8P+5H67Hy+NUi+97nMKIlIX/8N/&#10;9FInbgiPL+kHyPkdAAD//wMAUEsBAi0AFAAGAAgAAAAhANvh9svuAAAAhQEAABMAAAAAAAAAAAAA&#10;AAAAAAAAAFtDb250ZW50X1R5cGVzXS54bWxQSwECLQAUAAYACAAAACEAWvQsW78AAAAVAQAACwAA&#10;AAAAAAAAAAAAAAAfAQAAX3JlbHMvLnJlbHNQSwECLQAUAAYACAAAACEAlUs4uMMAAADbAAAADwAA&#10;AAAAAAAAAAAAAAAHAgAAZHJzL2Rvd25yZXYueG1sUEsFBgAAAAADAAMAtwAAAPcCAAAAAA==&#10;" fillcolor="#5b9bd5 [3208]" stroked="f"/>
              <v:rect id="Rectangle 44" o:spid="_x0000_s1029" style="position:absolute;left:20630;top:24331;width:9849;height:9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BKxgAAANsAAAAPAAAAZHJzL2Rvd25yZXYueG1sRI9Ba8JA&#10;FITvQv/D8gRvulFEauoqUihUipRqKO3tmX1mo9m3Ibs1aX99VxA8DjPzDbNYdbYSF2p86VjBeJSA&#10;IM6dLrlQkO1fho8gfEDWWDkmBb/kYbV86C0w1a7lD7rsQiEihH2KCkwIdSqlzw1Z9CNXE0fv6BqL&#10;IcqmkLrBNsJtJSdJMpMWS44LBmt6NpSfdz9WgTv9zbO3dns+7M08//yeFF+b91apQb9bP4EI1IV7&#10;+NZ+1QqmU7h+iT9ALv8BAAD//wMAUEsBAi0AFAAGAAgAAAAhANvh9svuAAAAhQEAABMAAAAAAAAA&#10;AAAAAAAAAAAAAFtDb250ZW50X1R5cGVzXS54bWxQSwECLQAUAAYACAAAACEAWvQsW78AAAAVAQAA&#10;CwAAAAAAAAAAAAAAAAAfAQAAX3JlbHMvLnJlbHNQSwECLQAUAAYACAAAACEAD2ewSsYAAADbAAAA&#10;DwAAAAAAAAAAAAAAAAAHAgAAZHJzL2Rvd25yZXYueG1sUEsFBgAAAAADAAMAtwAAAPoCAAAAAA==&#10;" fillcolor="#44546a [3215]" stroked="f" strokeweight="1pt"/>
            </v:group>
          </w:pict>
        </mc:Fallback>
      </mc:AlternateContent>
    </w:r>
    <w:r w:rsidR="00882B66">
      <w:t>`</w:t>
    </w:r>
    <w:r w:rsidR="00AD6D81">
      <w:tab/>
    </w:r>
    <w:r w:rsidR="00AD6D81">
      <w:tab/>
    </w:r>
    <w:r w:rsidR="00AD6D8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2044B" w14:textId="77777777" w:rsidR="00D0017F" w:rsidRDefault="00D0017F" w:rsidP="00D210FA">
      <w:pPr>
        <w:spacing w:after="0"/>
      </w:pPr>
      <w:r>
        <w:separator/>
      </w:r>
    </w:p>
  </w:footnote>
  <w:footnote w:type="continuationSeparator" w:id="0">
    <w:p w14:paraId="230A0EB3" w14:textId="77777777" w:rsidR="00D0017F" w:rsidRDefault="00D0017F" w:rsidP="00D21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291C4" w14:textId="03A27B4F" w:rsidR="00D210FA" w:rsidRDefault="00882B66" w:rsidP="00BB6BFB">
    <w:pPr>
      <w:pStyle w:val="Header"/>
      <w:tabs>
        <w:tab w:val="left" w:pos="3456"/>
      </w:tabs>
    </w:pPr>
    <w:r>
      <w:rPr>
        <w:noProof/>
      </w:rPr>
      <w:drawing>
        <wp:anchor distT="0" distB="0" distL="114300" distR="114300" simplePos="0" relativeHeight="251713536" behindDoc="0" locked="1" layoutInCell="1" allowOverlap="1" wp14:anchorId="56A9A508" wp14:editId="25671134">
          <wp:simplePos x="0" y="0"/>
          <wp:positionH relativeFrom="margin">
            <wp:posOffset>2970213</wp:posOffset>
          </wp:positionH>
          <wp:positionV relativeFrom="margin">
            <wp:posOffset>6953</wp:posOffset>
          </wp:positionV>
          <wp:extent cx="3108960" cy="3621024"/>
          <wp:effectExtent l="0" t="0" r="0" b="0"/>
          <wp:wrapNone/>
          <wp:docPr id="78" name="Old Glory" descr="A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d glory.jp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3108960" cy="3621024"/>
                  </a:xfrm>
                  <a:prstGeom prst="rect">
                    <a:avLst/>
                  </a:prstGeom>
                </pic:spPr>
              </pic:pic>
            </a:graphicData>
          </a:graphic>
          <wp14:sizeRelH relativeFrom="margin">
            <wp14:pctWidth>0</wp14:pctWidth>
          </wp14:sizeRelH>
          <wp14:sizeRelV relativeFrom="margin">
            <wp14:pctHeight>0</wp14:pctHeight>
          </wp14:sizeRelV>
        </wp:anchor>
      </w:drawing>
    </w:r>
    <w:r w:rsidR="0075524A">
      <w:rPr>
        <w:noProof/>
      </w:rPr>
      <mc:AlternateContent>
        <mc:Choice Requires="wps">
          <w:drawing>
            <wp:anchor distT="0" distB="0" distL="114300" distR="114300" simplePos="0" relativeHeight="251630592" behindDoc="0" locked="0" layoutInCell="1" allowOverlap="1" wp14:anchorId="7BE5C2E7" wp14:editId="10617C46">
              <wp:simplePos x="0" y="0"/>
              <wp:positionH relativeFrom="column">
                <wp:posOffset>6225540</wp:posOffset>
              </wp:positionH>
              <wp:positionV relativeFrom="margin">
                <wp:align>top</wp:align>
              </wp:positionV>
              <wp:extent cx="3115945" cy="3619500"/>
              <wp:effectExtent l="0" t="0" r="8255" b="0"/>
              <wp:wrapNone/>
              <wp:docPr id="18" name="Rectangle 18"/>
              <wp:cNvGraphicFramePr/>
              <a:graphic xmlns:a="http://schemas.openxmlformats.org/drawingml/2006/main">
                <a:graphicData uri="http://schemas.microsoft.com/office/word/2010/wordprocessingShape">
                  <wps:wsp>
                    <wps:cNvSpPr/>
                    <wps:spPr>
                      <a:xfrm>
                        <a:off x="0" y="0"/>
                        <a:ext cx="3115945" cy="3619500"/>
                      </a:xfrm>
                      <a:prstGeom prst="rect">
                        <a:avLst/>
                      </a:prstGeom>
                      <a:solidFill>
                        <a:srgbClr val="74C1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B1EFD" id="Rectangle 18" o:spid="_x0000_s1026" style="position:absolute;margin-left:490.2pt;margin-top:0;width:245.35pt;height:285pt;z-index:251630592;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TPlgIAAIgFAAAOAAAAZHJzL2Uyb0RvYy54bWysVEtv2zAMvg/YfxB0Xx2nSR9BnSJI12FA&#10;0RZth54VWYoNyKJGKXGyXz9KdtyuLXYYdrFF8ePrE8mLy11j2Fahr8EWPD8acaashLK264L/eLr+&#10;csaZD8KWwoBVBd8rzy/nnz9dtG6mxlCBKRUycmL9rHUFr0JwsyzzslKN8EfglCWlBmxEIBHXWYmi&#10;Je+Nycaj0UnWApYOQSrv6faqU/J58q+1kuFOa68CMwWn3EL6Yvqu4jebX4jZGoWratmnIf4hi0bU&#10;loIOrq5EEGyD9TtXTS0RPOhwJKHJQOtaqlQDVZOP3lTzWAmnUi1EjncDTf7/uZW323tkdUlvRy9l&#10;RUNv9ECsCbs2itEdEdQ6PyPco7vHXvJ0jNXuNDbxT3WwXSJ1P5CqdoFJujzO8+n5ZMqZJN3xSX4+&#10;HSXasxdzhz58U9CweCg4UvxEptje+EAhCXqAxGgeTF1e18YkAderpUG2FfTCp5NlvvwacyaTP2DG&#10;RrCFaNap400WS+uKSaewNyrijH1Qmlih9Mcpk9SPaogjpFQ25J2qEqXqwlNlQ22DRcolOYyeNcUf&#10;fPcOYq+/991l2eOjqUrtPBiP/pZYZzxYpMhgw2Dc1BbwIweGquojd/gDSR01kaUVlHvqGYRumLyT&#10;1zW9243w4V4gTQ/NGW2EcEcfbaAtOPQnzirAXx/dRzw1NWk5a2kaC+5/bgQqzsx3S+1+nk8mcXyT&#10;MJmejknA15rVa43dNEugdshp9ziZjhEfzOGoEZpnWhyLGJVUwkqKXXAZ8CAsQ7claPVItVgkGI2s&#10;E+HGPjoZnUdWY18+7Z4Fur55A/X9LRwmV8ze9HCHjZYWFpsAuk4N/sJrzzeNe2qcfjXFffJaTqiX&#10;BTr/DQAA//8DAFBLAwQUAAYACAAAACEAos+769wAAAAJAQAADwAAAGRycy9kb3ducmV2LnhtbEyP&#10;wU7DMBBE70j8g7VI3KidqqQlZFOhih4RassHuPE2CdjrKHab9O9xT3AczWjmTbmenBUXGkLnGSGb&#10;KRDEtTcdNwhfh+3TCkSImo22ngnhSgHW1f1dqQvjR97RZR8bkUo4FBqhjbEvpAx1S06Hme+Jk3fy&#10;g9MxyaGRZtBjKndWzpXKpdMdp4VW97Rpqf7Znx3C7vA93+af1xOZ/n3ijY02Hz8QHx+mt1cQkab4&#10;F4YbfkKHKjEd/ZlNEBbhZaUWKYqQHt3sxTLLQBwRnpdKgaxK+f9B9QsAAP//AwBQSwECLQAUAAYA&#10;CAAAACEAtoM4kv4AAADhAQAAEwAAAAAAAAAAAAAAAAAAAAAAW0NvbnRlbnRfVHlwZXNdLnhtbFBL&#10;AQItABQABgAIAAAAIQA4/SH/1gAAAJQBAAALAAAAAAAAAAAAAAAAAC8BAABfcmVscy8ucmVsc1BL&#10;AQItABQABgAIAAAAIQBMDqTPlgIAAIgFAAAOAAAAAAAAAAAAAAAAAC4CAABkcnMvZTJvRG9jLnht&#10;bFBLAQItABQABgAIAAAAIQCiz7vr3AAAAAkBAAAPAAAAAAAAAAAAAAAAAPAEAABkcnMvZG93bnJl&#10;di54bWxQSwUGAAAAAAQABADzAAAA+QUAAAAA&#10;" fillcolor="#74c1ce" stroked="f" strokeweight="1pt">
              <w10:wrap anchory="margin"/>
            </v:rect>
          </w:pict>
        </mc:Fallback>
      </mc:AlternateContent>
    </w:r>
    <w:r w:rsidR="00BB6BF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7F"/>
    <w:rsid w:val="00002366"/>
    <w:rsid w:val="00023293"/>
    <w:rsid w:val="00061977"/>
    <w:rsid w:val="0008782A"/>
    <w:rsid w:val="00097DEE"/>
    <w:rsid w:val="000A065A"/>
    <w:rsid w:val="00106FC5"/>
    <w:rsid w:val="00120DEC"/>
    <w:rsid w:val="001C55B6"/>
    <w:rsid w:val="001D6CC4"/>
    <w:rsid w:val="00206405"/>
    <w:rsid w:val="00253267"/>
    <w:rsid w:val="002823CD"/>
    <w:rsid w:val="00287787"/>
    <w:rsid w:val="00291685"/>
    <w:rsid w:val="002A481D"/>
    <w:rsid w:val="002B0A3D"/>
    <w:rsid w:val="002C00BF"/>
    <w:rsid w:val="003007A7"/>
    <w:rsid w:val="003257E1"/>
    <w:rsid w:val="00325DEC"/>
    <w:rsid w:val="00346FFA"/>
    <w:rsid w:val="00350CBB"/>
    <w:rsid w:val="003A3069"/>
    <w:rsid w:val="003C20B5"/>
    <w:rsid w:val="003E545F"/>
    <w:rsid w:val="003F03D2"/>
    <w:rsid w:val="003F1E1A"/>
    <w:rsid w:val="004045E5"/>
    <w:rsid w:val="00421496"/>
    <w:rsid w:val="00422C27"/>
    <w:rsid w:val="0044367C"/>
    <w:rsid w:val="004642F0"/>
    <w:rsid w:val="00476053"/>
    <w:rsid w:val="004C4B6D"/>
    <w:rsid w:val="00500564"/>
    <w:rsid w:val="0051102B"/>
    <w:rsid w:val="005838BC"/>
    <w:rsid w:val="005B57E1"/>
    <w:rsid w:val="005E61E0"/>
    <w:rsid w:val="005F0F31"/>
    <w:rsid w:val="006024ED"/>
    <w:rsid w:val="0061793F"/>
    <w:rsid w:val="0062123A"/>
    <w:rsid w:val="006605F8"/>
    <w:rsid w:val="006676A1"/>
    <w:rsid w:val="006833BD"/>
    <w:rsid w:val="006E2D42"/>
    <w:rsid w:val="00720FEE"/>
    <w:rsid w:val="0075524A"/>
    <w:rsid w:val="00764B6F"/>
    <w:rsid w:val="007C7319"/>
    <w:rsid w:val="007D43B3"/>
    <w:rsid w:val="007F20B4"/>
    <w:rsid w:val="007F525E"/>
    <w:rsid w:val="0082695D"/>
    <w:rsid w:val="0083044C"/>
    <w:rsid w:val="0085182D"/>
    <w:rsid w:val="008709F5"/>
    <w:rsid w:val="00877A91"/>
    <w:rsid w:val="00882B66"/>
    <w:rsid w:val="00884E86"/>
    <w:rsid w:val="008927FF"/>
    <w:rsid w:val="008E3921"/>
    <w:rsid w:val="0090027B"/>
    <w:rsid w:val="00905238"/>
    <w:rsid w:val="0094702A"/>
    <w:rsid w:val="00967DAB"/>
    <w:rsid w:val="00990E76"/>
    <w:rsid w:val="00991A53"/>
    <w:rsid w:val="00996F4E"/>
    <w:rsid w:val="009971D5"/>
    <w:rsid w:val="009F71FE"/>
    <w:rsid w:val="00A07D4D"/>
    <w:rsid w:val="00A31F33"/>
    <w:rsid w:val="00A70A62"/>
    <w:rsid w:val="00A71DA8"/>
    <w:rsid w:val="00AB1210"/>
    <w:rsid w:val="00AB770D"/>
    <w:rsid w:val="00AD6D81"/>
    <w:rsid w:val="00AF2088"/>
    <w:rsid w:val="00AF5FB0"/>
    <w:rsid w:val="00B0080A"/>
    <w:rsid w:val="00B0538C"/>
    <w:rsid w:val="00B37AB8"/>
    <w:rsid w:val="00B418DE"/>
    <w:rsid w:val="00B47FE7"/>
    <w:rsid w:val="00B657E6"/>
    <w:rsid w:val="00B67824"/>
    <w:rsid w:val="00BB6BFB"/>
    <w:rsid w:val="00BD47F6"/>
    <w:rsid w:val="00BE15BA"/>
    <w:rsid w:val="00C20ED0"/>
    <w:rsid w:val="00C46111"/>
    <w:rsid w:val="00C55599"/>
    <w:rsid w:val="00C83332"/>
    <w:rsid w:val="00C95E04"/>
    <w:rsid w:val="00CC0A8F"/>
    <w:rsid w:val="00CC24B6"/>
    <w:rsid w:val="00CD3A64"/>
    <w:rsid w:val="00CE08CD"/>
    <w:rsid w:val="00D0017F"/>
    <w:rsid w:val="00D0664A"/>
    <w:rsid w:val="00D210FA"/>
    <w:rsid w:val="00D30F1D"/>
    <w:rsid w:val="00D57231"/>
    <w:rsid w:val="00D87B48"/>
    <w:rsid w:val="00D91203"/>
    <w:rsid w:val="00D94FD1"/>
    <w:rsid w:val="00DA742C"/>
    <w:rsid w:val="00DE2DDD"/>
    <w:rsid w:val="00E41692"/>
    <w:rsid w:val="00E55D74"/>
    <w:rsid w:val="00E81234"/>
    <w:rsid w:val="00E9037E"/>
    <w:rsid w:val="00EA120D"/>
    <w:rsid w:val="00EA49C3"/>
    <w:rsid w:val="00EB5E14"/>
    <w:rsid w:val="00EE19D9"/>
    <w:rsid w:val="00EF26FC"/>
    <w:rsid w:val="00F37523"/>
    <w:rsid w:val="00F50168"/>
    <w:rsid w:val="00F50D34"/>
    <w:rsid w:val="00F61360"/>
    <w:rsid w:val="00FC538A"/>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D7181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6111"/>
  </w:style>
  <w:style w:type="paragraph" w:styleId="Heading1">
    <w:name w:val="heading 1"/>
    <w:basedOn w:val="Normal"/>
    <w:next w:val="Normal"/>
    <w:link w:val="Heading1Char"/>
    <w:uiPriority w:val="9"/>
    <w:qFormat/>
    <w:rsid w:val="00990E76"/>
    <w:pPr>
      <w:spacing w:after="240"/>
      <w:outlineLvl w:val="0"/>
    </w:pPr>
    <w:rPr>
      <w:rFonts w:asciiTheme="majorHAnsi" w:hAnsiTheme="majorHAnsi"/>
      <w:b/>
      <w:color w:val="44546A" w:themeColor="text2"/>
      <w:spacing w:val="10"/>
      <w:sz w:val="28"/>
    </w:rPr>
  </w:style>
  <w:style w:type="paragraph" w:styleId="Heading2">
    <w:name w:val="heading 2"/>
    <w:basedOn w:val="Normal"/>
    <w:next w:val="Normal"/>
    <w:link w:val="Heading2Char"/>
    <w:uiPriority w:val="9"/>
    <w:qFormat/>
    <w:rsid w:val="00990E76"/>
    <w:pPr>
      <w:spacing w:after="240"/>
      <w:outlineLvl w:val="1"/>
    </w:pPr>
    <w:rPr>
      <w:rFonts w:asciiTheme="majorHAnsi" w:hAnsiTheme="majorHAnsi"/>
      <w:b/>
      <w:color w:val="FFFFFF" w:themeColor="background1"/>
      <w:spacing w:val="10"/>
      <w:sz w:val="28"/>
    </w:rPr>
  </w:style>
  <w:style w:type="paragraph" w:styleId="Heading4">
    <w:name w:val="heading 4"/>
    <w:next w:val="Normal"/>
    <w:link w:val="Heading4Char"/>
    <w:semiHidden/>
    <w:qFormat/>
    <w:rsid w:val="0085182D"/>
    <w:pPr>
      <w:spacing w:after="240"/>
      <w:outlineLvl w:val="3"/>
    </w:pPr>
    <w:rPr>
      <w:rFonts w:eastAsia="Times New Roman" w:cs="Arial"/>
      <w:b/>
      <w:noProof/>
      <w:color w:val="ED7D31" w:themeColor="accent2"/>
      <w:spacing w:val="10"/>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A70A62"/>
    <w:rPr>
      <w:rFonts w:eastAsia="Times New Roman" w:cs="Arial"/>
      <w:b/>
      <w:noProof/>
      <w:color w:val="ED7D31" w:themeColor="accent2"/>
      <w:spacing w:val="10"/>
      <w:sz w:val="28"/>
      <w:szCs w:val="32"/>
    </w:rPr>
  </w:style>
  <w:style w:type="paragraph" w:styleId="Title">
    <w:name w:val="Title"/>
    <w:basedOn w:val="Normal"/>
    <w:next w:val="Normal"/>
    <w:link w:val="TitleCh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itleChar">
    <w:name w:val="Title Char"/>
    <w:basedOn w:val="DefaultParagraphFont"/>
    <w:link w:val="Title"/>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ListParagraph">
    <w:name w:val="List Paragraph"/>
    <w:basedOn w:val="Normal"/>
    <w:uiPriority w:val="34"/>
    <w:semiHidden/>
    <w:rsid w:val="00877A91"/>
    <w:pPr>
      <w:ind w:left="720"/>
      <w:contextualSpacing/>
    </w:pPr>
  </w:style>
  <w:style w:type="character" w:styleId="Strong">
    <w:name w:val="Strong"/>
    <w:basedOn w:val="DefaultParagraphFont"/>
    <w:uiPriority w:val="22"/>
    <w:semiHidden/>
    <w:rsid w:val="00967DAB"/>
    <w:rPr>
      <w:b/>
      <w:bCs/>
    </w:rPr>
  </w:style>
  <w:style w:type="character" w:customStyle="1" w:styleId="Heading1Char">
    <w:name w:val="Heading 1 Char"/>
    <w:basedOn w:val="DefaultParagraphFont"/>
    <w:link w:val="Heading1"/>
    <w:uiPriority w:val="9"/>
    <w:rsid w:val="00990E76"/>
    <w:rPr>
      <w:rFonts w:asciiTheme="majorHAnsi" w:hAnsiTheme="majorHAnsi"/>
      <w:b/>
      <w:color w:val="44546A" w:themeColor="text2"/>
      <w:spacing w:val="10"/>
      <w:sz w:val="28"/>
    </w:rPr>
  </w:style>
  <w:style w:type="character" w:styleId="Hashtag">
    <w:name w:val="Hashtag"/>
    <w:basedOn w:val="DefaultParagraphFont"/>
    <w:uiPriority w:val="99"/>
    <w:semiHidden/>
    <w:rsid w:val="00967DAB"/>
    <w:rPr>
      <w:color w:val="2B579A"/>
      <w:shd w:val="clear" w:color="auto" w:fill="E6E6E6"/>
    </w:rPr>
  </w:style>
  <w:style w:type="character" w:styleId="IntenseEmphasis">
    <w:name w:val="Intense Emphasis"/>
    <w:basedOn w:val="DefaultParagraphFont"/>
    <w:uiPriority w:val="21"/>
    <w:semiHidden/>
    <w:rsid w:val="00967DAB"/>
    <w:rPr>
      <w:i/>
      <w:iCs/>
      <w:color w:val="4472C4" w:themeColor="accent1"/>
    </w:rPr>
  </w:style>
  <w:style w:type="paragraph" w:styleId="IntenseQuote">
    <w:name w:val="Intense Quote"/>
    <w:basedOn w:val="Normal"/>
    <w:next w:val="Normal"/>
    <w:link w:val="IntenseQuoteCh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semiHidden/>
    <w:rsid w:val="00967DAB"/>
    <w:rPr>
      <w:rFonts w:eastAsia="Times New Roman" w:cs="Times New Roman"/>
      <w:i/>
      <w:iCs/>
      <w:color w:val="4472C4" w:themeColor="accent1"/>
      <w:sz w:val="21"/>
    </w:rPr>
  </w:style>
  <w:style w:type="character" w:styleId="IntenseReference">
    <w:name w:val="Intense Reference"/>
    <w:basedOn w:val="DefaultParagraphFont"/>
    <w:uiPriority w:val="32"/>
    <w:semiHidden/>
    <w:rsid w:val="00967DAB"/>
    <w:rPr>
      <w:b/>
      <w:bCs/>
      <w:smallCaps/>
      <w:color w:val="4472C4" w:themeColor="accent1"/>
      <w:spacing w:val="5"/>
    </w:rPr>
  </w:style>
  <w:style w:type="character" w:styleId="SubtleReference">
    <w:name w:val="Subtle Reference"/>
    <w:basedOn w:val="DefaultParagraphFont"/>
    <w:uiPriority w:val="31"/>
    <w:semiHidden/>
    <w:rsid w:val="00967DAB"/>
    <w:rPr>
      <w:smallCaps/>
      <w:color w:val="5A5A5A" w:themeColor="text1" w:themeTint="A5"/>
    </w:rPr>
  </w:style>
  <w:style w:type="character" w:styleId="UnresolvedMention">
    <w:name w:val="Unresolved Mention"/>
    <w:basedOn w:val="DefaultParagraphFont"/>
    <w:uiPriority w:val="99"/>
    <w:semiHidden/>
    <w:rsid w:val="00967DAB"/>
    <w:rPr>
      <w:color w:val="808080"/>
      <w:shd w:val="clear" w:color="auto" w:fill="E6E6E6"/>
    </w:rPr>
  </w:style>
  <w:style w:type="character" w:customStyle="1" w:styleId="Heading2Char">
    <w:name w:val="Heading 2 Char"/>
    <w:basedOn w:val="DefaultParagraphFont"/>
    <w:link w:val="Heading2"/>
    <w:uiPriority w:val="9"/>
    <w:rsid w:val="00990E76"/>
    <w:rPr>
      <w:rFonts w:asciiTheme="majorHAnsi" w:hAnsiTheme="majorHAnsi"/>
      <w:b/>
      <w:color w:val="FFFFFF" w:themeColor="background1"/>
      <w:spacing w:val="10"/>
      <w:sz w:val="28"/>
    </w:rPr>
  </w:style>
  <w:style w:type="paragraph" w:customStyle="1" w:styleId="NormalTextDarkBackground">
    <w:name w:val="Normal Text Dark Background"/>
    <w:basedOn w:val="Normal"/>
    <w:qFormat/>
    <w:rsid w:val="00990E76"/>
    <w:rPr>
      <w:color w:val="FFFFFF" w:themeColor="background1"/>
    </w:rPr>
  </w:style>
  <w:style w:type="paragraph" w:styleId="Header">
    <w:name w:val="header"/>
    <w:basedOn w:val="Normal"/>
    <w:link w:val="HeaderChar"/>
    <w:uiPriority w:val="99"/>
    <w:semiHidden/>
    <w:rsid w:val="00C46111"/>
    <w:pPr>
      <w:spacing w:after="0"/>
    </w:pPr>
  </w:style>
  <w:style w:type="character" w:customStyle="1" w:styleId="HeaderChar">
    <w:name w:val="Header Char"/>
    <w:basedOn w:val="DefaultParagraphFont"/>
    <w:link w:val="Header"/>
    <w:uiPriority w:val="99"/>
    <w:semiHidden/>
    <w:rsid w:val="00C46111"/>
  </w:style>
  <w:style w:type="paragraph" w:styleId="Footer">
    <w:name w:val="footer"/>
    <w:basedOn w:val="Normal"/>
    <w:link w:val="FooterChar"/>
    <w:uiPriority w:val="99"/>
    <w:semiHidden/>
    <w:rsid w:val="00C46111"/>
    <w:pPr>
      <w:spacing w:after="0"/>
    </w:pPr>
  </w:style>
  <w:style w:type="character" w:customStyle="1" w:styleId="FooterChar">
    <w:name w:val="Footer Char"/>
    <w:basedOn w:val="DefaultParagraphFont"/>
    <w:link w:val="Footer"/>
    <w:uiPriority w:val="99"/>
    <w:semiHidden/>
    <w:rsid w:val="00C46111"/>
  </w:style>
  <w:style w:type="paragraph" w:styleId="NoSpacing">
    <w:name w:val="No Spacing"/>
    <w:uiPriority w:val="1"/>
    <w:semiHidden/>
    <w:qFormat/>
    <w:rsid w:val="00CC0A8F"/>
    <w:rPr>
      <w:rFonts w:eastAsia="Times New Roman" w:cs="Times New Roman"/>
    </w:rPr>
  </w:style>
  <w:style w:type="character" w:styleId="PlaceholderText">
    <w:name w:val="Placeholder Text"/>
    <w:basedOn w:val="DefaultParagraphFont"/>
    <w:uiPriority w:val="99"/>
    <w:semiHidden/>
    <w:rsid w:val="00206405"/>
    <w:rPr>
      <w:color w:val="808080"/>
    </w:rPr>
  </w:style>
  <w:style w:type="paragraph" w:styleId="Quote">
    <w:name w:val="Quote"/>
    <w:basedOn w:val="Normal"/>
    <w:next w:val="Normal"/>
    <w:link w:val="QuoteCh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QuoteChar">
    <w:name w:val="Quote Char"/>
    <w:basedOn w:val="DefaultParagraphFont"/>
    <w:link w:val="Quote"/>
    <w:uiPriority w:val="29"/>
    <w:rsid w:val="00C46111"/>
    <w:rPr>
      <w:rFonts w:asciiTheme="majorHAnsi" w:hAnsiTheme="majorHAnsi"/>
      <w:b/>
      <w:noProof/>
      <w:color w:val="44546A" w:themeColor="text2"/>
      <w:spacing w:val="-10"/>
      <w:sz w:val="48"/>
      <w:szCs w:val="100"/>
    </w:rPr>
  </w:style>
  <w:style w:type="character" w:styleId="Hyperlink">
    <w:name w:val="Hyperlink"/>
    <w:basedOn w:val="DefaultParagraphFont"/>
    <w:uiPriority w:val="99"/>
    <w:unhideWhenUsed/>
    <w:rsid w:val="00AD6D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enashvillecitycemetery.org" TargetMode="Externa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1942\AppData\Local\Microsoft\Office\16.0\DTS\en-US%7b6DAC8A43-9C80-459D-B51C-33F92C5D5C66%7d\%7b3E146AE3-E962-4CE2-96FC-7582D8D69F3F%7dtf16412178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1942\Documents\nss\projects\city-cemetery-burials-dcbgit\data\Historic_Nashville_City_Cemetery_Interments__1846-1979_dc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1942\Documents\nss\projects\city-cemetery-burials-dcbgit\data\Historic_Nashville_City_Cemetery_Interments__1846-1979_dcb.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[Historic_Nashville_City_Cemetery_Interments__1846-1979_dcb.xlsx]Top_10!PivotTable21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a:t>
            </a:r>
            <a:r>
              <a:rPr lang="en-US" baseline="0"/>
              <a:t> Leading Causes of Death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Top_10!$B$3</c:f>
              <c:strCache>
                <c:ptCount val="1"/>
                <c:pt idx="0">
                  <c:v>Total</c:v>
                </c:pt>
              </c:strCache>
            </c:strRef>
          </c:tx>
          <c:spPr>
            <a:solidFill>
              <a:schemeClr val="accent1"/>
            </a:solidFill>
            <a:ln>
              <a:noFill/>
            </a:ln>
            <a:effectLst/>
            <a:sp3d/>
          </c:spPr>
          <c:invertIfNegative val="0"/>
          <c:cat>
            <c:strRef>
              <c:f>Top_10!$A$4:$A$14</c:f>
              <c:strCache>
                <c:ptCount val="10"/>
                <c:pt idx="0">
                  <c:v>Cholera</c:v>
                </c:pt>
                <c:pt idx="1">
                  <c:v>Cold</c:v>
                </c:pt>
                <c:pt idx="2">
                  <c:v>Complication</c:v>
                </c:pt>
                <c:pt idx="3">
                  <c:v>Consumption</c:v>
                </c:pt>
                <c:pt idx="4">
                  <c:v>Flux</c:v>
                </c:pt>
                <c:pt idx="5">
                  <c:v>Old Age</c:v>
                </c:pt>
                <c:pt idx="6">
                  <c:v>Pneumonia</c:v>
                </c:pt>
                <c:pt idx="7">
                  <c:v>Still Born</c:v>
                </c:pt>
                <c:pt idx="8">
                  <c:v>Teething</c:v>
                </c:pt>
                <c:pt idx="9">
                  <c:v>Unknown</c:v>
                </c:pt>
              </c:strCache>
            </c:strRef>
          </c:cat>
          <c:val>
            <c:numRef>
              <c:f>Top_10!$B$4:$B$14</c:f>
              <c:numCache>
                <c:formatCode>General</c:formatCode>
                <c:ptCount val="10"/>
                <c:pt idx="0">
                  <c:v>1250</c:v>
                </c:pt>
                <c:pt idx="1">
                  <c:v>427</c:v>
                </c:pt>
                <c:pt idx="2">
                  <c:v>750</c:v>
                </c:pt>
                <c:pt idx="3">
                  <c:v>1774</c:v>
                </c:pt>
                <c:pt idx="4">
                  <c:v>475</c:v>
                </c:pt>
                <c:pt idx="5">
                  <c:v>610</c:v>
                </c:pt>
                <c:pt idx="6">
                  <c:v>618</c:v>
                </c:pt>
                <c:pt idx="7">
                  <c:v>982</c:v>
                </c:pt>
                <c:pt idx="8">
                  <c:v>412</c:v>
                </c:pt>
                <c:pt idx="9">
                  <c:v>1913</c:v>
                </c:pt>
              </c:numCache>
            </c:numRef>
          </c:val>
          <c:extLst>
            <c:ext xmlns:c16="http://schemas.microsoft.com/office/drawing/2014/chart" uri="{C3380CC4-5D6E-409C-BE32-E72D297353CC}">
              <c16:uniqueId val="{00000000-5E2A-4B16-A8E5-DB63CE2C54FC}"/>
            </c:ext>
          </c:extLst>
        </c:ser>
        <c:dLbls>
          <c:showLegendKey val="0"/>
          <c:showVal val="0"/>
          <c:showCatName val="0"/>
          <c:showSerName val="0"/>
          <c:showPercent val="0"/>
          <c:showBubbleSize val="0"/>
        </c:dLbls>
        <c:gapWidth val="150"/>
        <c:shape val="box"/>
        <c:axId val="1896821791"/>
        <c:axId val="1665782095"/>
        <c:axId val="0"/>
      </c:bar3DChart>
      <c:catAx>
        <c:axId val="18968217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782095"/>
        <c:crosses val="autoZero"/>
        <c:auto val="1"/>
        <c:lblAlgn val="ctr"/>
        <c:lblOffset val="100"/>
        <c:noMultiLvlLbl val="0"/>
      </c:catAx>
      <c:valAx>
        <c:axId val="16657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821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[Historic_Nashville_City_Cemetery_Interments__1846-1979_dcb.xlsx]Burials_per_year!PivotTable20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burials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Burials_per_year!$B$3</c:f>
              <c:strCache>
                <c:ptCount val="1"/>
                <c:pt idx="0">
                  <c:v>Total</c:v>
                </c:pt>
              </c:strCache>
            </c:strRef>
          </c:tx>
          <c:spPr>
            <a:ln w="28575" cap="rnd">
              <a:solidFill>
                <a:schemeClr val="accent1"/>
              </a:solidFill>
              <a:round/>
            </a:ln>
            <a:effectLst/>
          </c:spPr>
          <c:marker>
            <c:symbol val="none"/>
          </c:marker>
          <c:cat>
            <c:strRef>
              <c:f>Burials_per_year!$A$4:$A$133</c:f>
              <c:strCache>
                <c:ptCount val="129"/>
                <c:pt idx="0">
                  <c:v>1846</c:v>
                </c:pt>
                <c:pt idx="1">
                  <c:v>1847</c:v>
                </c:pt>
                <c:pt idx="2">
                  <c:v>1848</c:v>
                </c:pt>
                <c:pt idx="3">
                  <c:v>1849</c:v>
                </c:pt>
                <c:pt idx="4">
                  <c:v>1850</c:v>
                </c:pt>
                <c:pt idx="5">
                  <c:v>1851</c:v>
                </c:pt>
                <c:pt idx="6">
                  <c:v>1852</c:v>
                </c:pt>
                <c:pt idx="7">
                  <c:v>1853</c:v>
                </c:pt>
                <c:pt idx="8">
                  <c:v>1854</c:v>
                </c:pt>
                <c:pt idx="9">
                  <c:v>1855</c:v>
                </c:pt>
                <c:pt idx="10">
                  <c:v>1856</c:v>
                </c:pt>
                <c:pt idx="11">
                  <c:v>1857</c:v>
                </c:pt>
                <c:pt idx="12">
                  <c:v>1858</c:v>
                </c:pt>
                <c:pt idx="13">
                  <c:v>1859</c:v>
                </c:pt>
                <c:pt idx="14">
                  <c:v>1860</c:v>
                </c:pt>
                <c:pt idx="15">
                  <c:v>1861</c:v>
                </c:pt>
                <c:pt idx="16">
                  <c:v>1862</c:v>
                </c:pt>
                <c:pt idx="17">
                  <c:v>1863</c:v>
                </c:pt>
                <c:pt idx="18">
                  <c:v>1864</c:v>
                </c:pt>
                <c:pt idx="19">
                  <c:v>1865</c:v>
                </c:pt>
                <c:pt idx="20">
                  <c:v>1866</c:v>
                </c:pt>
                <c:pt idx="21">
                  <c:v>1867</c:v>
                </c:pt>
                <c:pt idx="22">
                  <c:v>1868</c:v>
                </c:pt>
                <c:pt idx="23">
                  <c:v>1869</c:v>
                </c:pt>
                <c:pt idx="24">
                  <c:v>1870</c:v>
                </c:pt>
                <c:pt idx="25">
                  <c:v>1871</c:v>
                </c:pt>
                <c:pt idx="26">
                  <c:v>1872</c:v>
                </c:pt>
                <c:pt idx="27">
                  <c:v>1873</c:v>
                </c:pt>
                <c:pt idx="28">
                  <c:v>1874</c:v>
                </c:pt>
                <c:pt idx="29">
                  <c:v>1875</c:v>
                </c:pt>
                <c:pt idx="30">
                  <c:v>1876</c:v>
                </c:pt>
                <c:pt idx="31">
                  <c:v>1877</c:v>
                </c:pt>
                <c:pt idx="32">
                  <c:v>1878</c:v>
                </c:pt>
                <c:pt idx="33">
                  <c:v>1879</c:v>
                </c:pt>
                <c:pt idx="34">
                  <c:v>1880</c:v>
                </c:pt>
                <c:pt idx="35">
                  <c:v>1881</c:v>
                </c:pt>
                <c:pt idx="36">
                  <c:v>1882</c:v>
                </c:pt>
                <c:pt idx="37">
                  <c:v>1883</c:v>
                </c:pt>
                <c:pt idx="38">
                  <c:v>1884</c:v>
                </c:pt>
                <c:pt idx="39">
                  <c:v>1885</c:v>
                </c:pt>
                <c:pt idx="40">
                  <c:v>1886</c:v>
                </c:pt>
                <c:pt idx="41">
                  <c:v>1887</c:v>
                </c:pt>
                <c:pt idx="42">
                  <c:v>1888</c:v>
                </c:pt>
                <c:pt idx="43">
                  <c:v>1889</c:v>
                </c:pt>
                <c:pt idx="44">
                  <c:v>1890</c:v>
                </c:pt>
                <c:pt idx="45">
                  <c:v>1891</c:v>
                </c:pt>
                <c:pt idx="46">
                  <c:v>1892</c:v>
                </c:pt>
                <c:pt idx="47">
                  <c:v>1893</c:v>
                </c:pt>
                <c:pt idx="48">
                  <c:v>1894</c:v>
                </c:pt>
                <c:pt idx="49">
                  <c:v>1895</c:v>
                </c:pt>
                <c:pt idx="50">
                  <c:v>1896</c:v>
                </c:pt>
                <c:pt idx="51">
                  <c:v>1897</c:v>
                </c:pt>
                <c:pt idx="52">
                  <c:v>1898</c:v>
                </c:pt>
                <c:pt idx="53">
                  <c:v>1899</c:v>
                </c:pt>
                <c:pt idx="54">
                  <c:v>1900</c:v>
                </c:pt>
                <c:pt idx="55">
                  <c:v>1901</c:v>
                </c:pt>
                <c:pt idx="56">
                  <c:v>1902</c:v>
                </c:pt>
                <c:pt idx="57">
                  <c:v>1903</c:v>
                </c:pt>
                <c:pt idx="58">
                  <c:v>1904</c:v>
                </c:pt>
                <c:pt idx="59">
                  <c:v>1905</c:v>
                </c:pt>
                <c:pt idx="60">
                  <c:v>1906</c:v>
                </c:pt>
                <c:pt idx="61">
                  <c:v>1907</c:v>
                </c:pt>
                <c:pt idx="62">
                  <c:v>1908</c:v>
                </c:pt>
                <c:pt idx="63">
                  <c:v>1909</c:v>
                </c:pt>
                <c:pt idx="64">
                  <c:v>1910</c:v>
                </c:pt>
                <c:pt idx="65">
                  <c:v>1911</c:v>
                </c:pt>
                <c:pt idx="66">
                  <c:v>1912</c:v>
                </c:pt>
                <c:pt idx="67">
                  <c:v>1913</c:v>
                </c:pt>
                <c:pt idx="68">
                  <c:v>1914</c:v>
                </c:pt>
                <c:pt idx="69">
                  <c:v>1915</c:v>
                </c:pt>
                <c:pt idx="70">
                  <c:v>1916</c:v>
                </c:pt>
                <c:pt idx="71">
                  <c:v>1917</c:v>
                </c:pt>
                <c:pt idx="72">
                  <c:v>1918</c:v>
                </c:pt>
                <c:pt idx="73">
                  <c:v>1919</c:v>
                </c:pt>
                <c:pt idx="74">
                  <c:v>1920</c:v>
                </c:pt>
                <c:pt idx="75">
                  <c:v>1921</c:v>
                </c:pt>
                <c:pt idx="76">
                  <c:v>1922</c:v>
                </c:pt>
                <c:pt idx="77">
                  <c:v>1923</c:v>
                </c:pt>
                <c:pt idx="78">
                  <c:v>1924</c:v>
                </c:pt>
                <c:pt idx="79">
                  <c:v>1925</c:v>
                </c:pt>
                <c:pt idx="80">
                  <c:v>1926</c:v>
                </c:pt>
                <c:pt idx="81">
                  <c:v>1927</c:v>
                </c:pt>
                <c:pt idx="82">
                  <c:v>1928</c:v>
                </c:pt>
                <c:pt idx="83">
                  <c:v>1929</c:v>
                </c:pt>
                <c:pt idx="84">
                  <c:v>1930</c:v>
                </c:pt>
                <c:pt idx="85">
                  <c:v>1931</c:v>
                </c:pt>
                <c:pt idx="86">
                  <c:v>1932</c:v>
                </c:pt>
                <c:pt idx="87">
                  <c:v>1933</c:v>
                </c:pt>
                <c:pt idx="88">
                  <c:v>1934</c:v>
                </c:pt>
                <c:pt idx="89">
                  <c:v>1935</c:v>
                </c:pt>
                <c:pt idx="90">
                  <c:v>1936</c:v>
                </c:pt>
                <c:pt idx="91">
                  <c:v>1937</c:v>
                </c:pt>
                <c:pt idx="92">
                  <c:v>1938</c:v>
                </c:pt>
                <c:pt idx="93">
                  <c:v>1939</c:v>
                </c:pt>
                <c:pt idx="94">
                  <c:v>1940</c:v>
                </c:pt>
                <c:pt idx="95">
                  <c:v>1941</c:v>
                </c:pt>
                <c:pt idx="96">
                  <c:v>1942</c:v>
                </c:pt>
                <c:pt idx="97">
                  <c:v>1943</c:v>
                </c:pt>
                <c:pt idx="98">
                  <c:v>1944</c:v>
                </c:pt>
                <c:pt idx="99">
                  <c:v>1945</c:v>
                </c:pt>
                <c:pt idx="100">
                  <c:v>1946</c:v>
                </c:pt>
                <c:pt idx="101">
                  <c:v>1947</c:v>
                </c:pt>
                <c:pt idx="102">
                  <c:v>1948</c:v>
                </c:pt>
                <c:pt idx="103">
                  <c:v>1949</c:v>
                </c:pt>
                <c:pt idx="104">
                  <c:v>1950</c:v>
                </c:pt>
                <c:pt idx="105">
                  <c:v>1951</c:v>
                </c:pt>
                <c:pt idx="106">
                  <c:v>1952</c:v>
                </c:pt>
                <c:pt idx="107">
                  <c:v>1953</c:v>
                </c:pt>
                <c:pt idx="108">
                  <c:v>1954</c:v>
                </c:pt>
                <c:pt idx="109">
                  <c:v>1955</c:v>
                </c:pt>
                <c:pt idx="110">
                  <c:v>1956</c:v>
                </c:pt>
                <c:pt idx="111">
                  <c:v>1957</c:v>
                </c:pt>
                <c:pt idx="112">
                  <c:v>1958</c:v>
                </c:pt>
                <c:pt idx="113">
                  <c:v>1959</c:v>
                </c:pt>
                <c:pt idx="114">
                  <c:v>1960</c:v>
                </c:pt>
                <c:pt idx="115">
                  <c:v>1961</c:v>
                </c:pt>
                <c:pt idx="116">
                  <c:v>1962</c:v>
                </c:pt>
                <c:pt idx="117">
                  <c:v>1964</c:v>
                </c:pt>
                <c:pt idx="118">
                  <c:v>1966</c:v>
                </c:pt>
                <c:pt idx="119">
                  <c:v>1968</c:v>
                </c:pt>
                <c:pt idx="120">
                  <c:v>1969</c:v>
                </c:pt>
                <c:pt idx="121">
                  <c:v>1970</c:v>
                </c:pt>
                <c:pt idx="122">
                  <c:v>1971</c:v>
                </c:pt>
                <c:pt idx="123">
                  <c:v>1972</c:v>
                </c:pt>
                <c:pt idx="124">
                  <c:v>1974</c:v>
                </c:pt>
                <c:pt idx="125">
                  <c:v>1977</c:v>
                </c:pt>
                <c:pt idx="126">
                  <c:v>1978</c:v>
                </c:pt>
                <c:pt idx="127">
                  <c:v>1979</c:v>
                </c:pt>
                <c:pt idx="128">
                  <c:v>(blank)</c:v>
                </c:pt>
              </c:strCache>
            </c:strRef>
          </c:cat>
          <c:val>
            <c:numRef>
              <c:f>Burials_per_year!$B$4:$B$133</c:f>
              <c:numCache>
                <c:formatCode>General</c:formatCode>
                <c:ptCount val="129"/>
                <c:pt idx="0">
                  <c:v>246</c:v>
                </c:pt>
                <c:pt idx="1">
                  <c:v>476</c:v>
                </c:pt>
                <c:pt idx="2">
                  <c:v>447</c:v>
                </c:pt>
                <c:pt idx="3">
                  <c:v>745</c:v>
                </c:pt>
                <c:pt idx="4">
                  <c:v>809</c:v>
                </c:pt>
                <c:pt idx="5">
                  <c:v>385</c:v>
                </c:pt>
                <c:pt idx="6">
                  <c:v>552</c:v>
                </c:pt>
                <c:pt idx="7">
                  <c:v>429</c:v>
                </c:pt>
                <c:pt idx="8">
                  <c:v>596</c:v>
                </c:pt>
                <c:pt idx="9">
                  <c:v>476</c:v>
                </c:pt>
                <c:pt idx="10">
                  <c:v>428</c:v>
                </c:pt>
                <c:pt idx="11">
                  <c:v>402</c:v>
                </c:pt>
                <c:pt idx="12">
                  <c:v>415</c:v>
                </c:pt>
                <c:pt idx="13">
                  <c:v>482</c:v>
                </c:pt>
                <c:pt idx="14">
                  <c:v>575</c:v>
                </c:pt>
                <c:pt idx="15">
                  <c:v>455</c:v>
                </c:pt>
                <c:pt idx="16">
                  <c:v>627</c:v>
                </c:pt>
                <c:pt idx="17">
                  <c:v>836</c:v>
                </c:pt>
                <c:pt idx="18">
                  <c:v>1372</c:v>
                </c:pt>
                <c:pt idx="19">
                  <c:v>1366</c:v>
                </c:pt>
                <c:pt idx="20">
                  <c:v>1354</c:v>
                </c:pt>
                <c:pt idx="21">
                  <c:v>542</c:v>
                </c:pt>
                <c:pt idx="22">
                  <c:v>504</c:v>
                </c:pt>
                <c:pt idx="23">
                  <c:v>209</c:v>
                </c:pt>
                <c:pt idx="24">
                  <c:v>312</c:v>
                </c:pt>
                <c:pt idx="25">
                  <c:v>285</c:v>
                </c:pt>
                <c:pt idx="26">
                  <c:v>283</c:v>
                </c:pt>
                <c:pt idx="27">
                  <c:v>559</c:v>
                </c:pt>
                <c:pt idx="28">
                  <c:v>337</c:v>
                </c:pt>
                <c:pt idx="29">
                  <c:v>159</c:v>
                </c:pt>
                <c:pt idx="30">
                  <c:v>148</c:v>
                </c:pt>
                <c:pt idx="31">
                  <c:v>155</c:v>
                </c:pt>
                <c:pt idx="32">
                  <c:v>118</c:v>
                </c:pt>
                <c:pt idx="33">
                  <c:v>138</c:v>
                </c:pt>
                <c:pt idx="34">
                  <c:v>204</c:v>
                </c:pt>
                <c:pt idx="35">
                  <c:v>156</c:v>
                </c:pt>
                <c:pt idx="36">
                  <c:v>111</c:v>
                </c:pt>
                <c:pt idx="37">
                  <c:v>128</c:v>
                </c:pt>
                <c:pt idx="38">
                  <c:v>99</c:v>
                </c:pt>
                <c:pt idx="39">
                  <c:v>69</c:v>
                </c:pt>
                <c:pt idx="40">
                  <c:v>70</c:v>
                </c:pt>
                <c:pt idx="41">
                  <c:v>67</c:v>
                </c:pt>
                <c:pt idx="42">
                  <c:v>50</c:v>
                </c:pt>
                <c:pt idx="43">
                  <c:v>50</c:v>
                </c:pt>
                <c:pt idx="44">
                  <c:v>46</c:v>
                </c:pt>
                <c:pt idx="45">
                  <c:v>58</c:v>
                </c:pt>
                <c:pt idx="46">
                  <c:v>48</c:v>
                </c:pt>
                <c:pt idx="47">
                  <c:v>51</c:v>
                </c:pt>
                <c:pt idx="48">
                  <c:v>55</c:v>
                </c:pt>
                <c:pt idx="49">
                  <c:v>47</c:v>
                </c:pt>
                <c:pt idx="50">
                  <c:v>42</c:v>
                </c:pt>
                <c:pt idx="51">
                  <c:v>52</c:v>
                </c:pt>
                <c:pt idx="52">
                  <c:v>37</c:v>
                </c:pt>
                <c:pt idx="53">
                  <c:v>53</c:v>
                </c:pt>
                <c:pt idx="54">
                  <c:v>37</c:v>
                </c:pt>
                <c:pt idx="55">
                  <c:v>36</c:v>
                </c:pt>
                <c:pt idx="56">
                  <c:v>37</c:v>
                </c:pt>
                <c:pt idx="57">
                  <c:v>40</c:v>
                </c:pt>
                <c:pt idx="58">
                  <c:v>41</c:v>
                </c:pt>
                <c:pt idx="59">
                  <c:v>26</c:v>
                </c:pt>
                <c:pt idx="60">
                  <c:v>31</c:v>
                </c:pt>
                <c:pt idx="61">
                  <c:v>18</c:v>
                </c:pt>
                <c:pt idx="62">
                  <c:v>35</c:v>
                </c:pt>
                <c:pt idx="63">
                  <c:v>29</c:v>
                </c:pt>
                <c:pt idx="64">
                  <c:v>28</c:v>
                </c:pt>
                <c:pt idx="65">
                  <c:v>35</c:v>
                </c:pt>
                <c:pt idx="66">
                  <c:v>22</c:v>
                </c:pt>
                <c:pt idx="67">
                  <c:v>19</c:v>
                </c:pt>
                <c:pt idx="68">
                  <c:v>30</c:v>
                </c:pt>
                <c:pt idx="69">
                  <c:v>29</c:v>
                </c:pt>
                <c:pt idx="70">
                  <c:v>25</c:v>
                </c:pt>
                <c:pt idx="71">
                  <c:v>14</c:v>
                </c:pt>
                <c:pt idx="72">
                  <c:v>24</c:v>
                </c:pt>
                <c:pt idx="73">
                  <c:v>18</c:v>
                </c:pt>
                <c:pt idx="74">
                  <c:v>12</c:v>
                </c:pt>
                <c:pt idx="75">
                  <c:v>13</c:v>
                </c:pt>
                <c:pt idx="76">
                  <c:v>24</c:v>
                </c:pt>
                <c:pt idx="77">
                  <c:v>18</c:v>
                </c:pt>
                <c:pt idx="78">
                  <c:v>22</c:v>
                </c:pt>
                <c:pt idx="79">
                  <c:v>14</c:v>
                </c:pt>
                <c:pt idx="80">
                  <c:v>19</c:v>
                </c:pt>
                <c:pt idx="81">
                  <c:v>10</c:v>
                </c:pt>
                <c:pt idx="82">
                  <c:v>16</c:v>
                </c:pt>
                <c:pt idx="83">
                  <c:v>28</c:v>
                </c:pt>
                <c:pt idx="84">
                  <c:v>12</c:v>
                </c:pt>
                <c:pt idx="85">
                  <c:v>16</c:v>
                </c:pt>
                <c:pt idx="86">
                  <c:v>19</c:v>
                </c:pt>
                <c:pt idx="87">
                  <c:v>14</c:v>
                </c:pt>
                <c:pt idx="88">
                  <c:v>22</c:v>
                </c:pt>
                <c:pt idx="89">
                  <c:v>18</c:v>
                </c:pt>
                <c:pt idx="90">
                  <c:v>10</c:v>
                </c:pt>
                <c:pt idx="91">
                  <c:v>13</c:v>
                </c:pt>
                <c:pt idx="92">
                  <c:v>12</c:v>
                </c:pt>
                <c:pt idx="93">
                  <c:v>7</c:v>
                </c:pt>
                <c:pt idx="94">
                  <c:v>11</c:v>
                </c:pt>
                <c:pt idx="95">
                  <c:v>10</c:v>
                </c:pt>
                <c:pt idx="96">
                  <c:v>4</c:v>
                </c:pt>
                <c:pt idx="97">
                  <c:v>10</c:v>
                </c:pt>
                <c:pt idx="98">
                  <c:v>11</c:v>
                </c:pt>
                <c:pt idx="99">
                  <c:v>8</c:v>
                </c:pt>
                <c:pt idx="100">
                  <c:v>11</c:v>
                </c:pt>
                <c:pt idx="101">
                  <c:v>7</c:v>
                </c:pt>
                <c:pt idx="102">
                  <c:v>4</c:v>
                </c:pt>
                <c:pt idx="103">
                  <c:v>3</c:v>
                </c:pt>
                <c:pt idx="104">
                  <c:v>4</c:v>
                </c:pt>
                <c:pt idx="105">
                  <c:v>5</c:v>
                </c:pt>
                <c:pt idx="106">
                  <c:v>2</c:v>
                </c:pt>
                <c:pt idx="107">
                  <c:v>3</c:v>
                </c:pt>
                <c:pt idx="108">
                  <c:v>1</c:v>
                </c:pt>
                <c:pt idx="109">
                  <c:v>4</c:v>
                </c:pt>
                <c:pt idx="110">
                  <c:v>2</c:v>
                </c:pt>
                <c:pt idx="111">
                  <c:v>2</c:v>
                </c:pt>
                <c:pt idx="112">
                  <c:v>3</c:v>
                </c:pt>
                <c:pt idx="113">
                  <c:v>1</c:v>
                </c:pt>
                <c:pt idx="114">
                  <c:v>4</c:v>
                </c:pt>
                <c:pt idx="115">
                  <c:v>1</c:v>
                </c:pt>
                <c:pt idx="116">
                  <c:v>4</c:v>
                </c:pt>
                <c:pt idx="117">
                  <c:v>2</c:v>
                </c:pt>
                <c:pt idx="118">
                  <c:v>2</c:v>
                </c:pt>
                <c:pt idx="119">
                  <c:v>1</c:v>
                </c:pt>
                <c:pt idx="120">
                  <c:v>1</c:v>
                </c:pt>
                <c:pt idx="121">
                  <c:v>1</c:v>
                </c:pt>
                <c:pt idx="122">
                  <c:v>2</c:v>
                </c:pt>
                <c:pt idx="123">
                  <c:v>2</c:v>
                </c:pt>
                <c:pt idx="124">
                  <c:v>1</c:v>
                </c:pt>
                <c:pt idx="125">
                  <c:v>3</c:v>
                </c:pt>
                <c:pt idx="126">
                  <c:v>2</c:v>
                </c:pt>
                <c:pt idx="127">
                  <c:v>3</c:v>
                </c:pt>
              </c:numCache>
            </c:numRef>
          </c:val>
          <c:smooth val="0"/>
          <c:extLst>
            <c:ext xmlns:c16="http://schemas.microsoft.com/office/drawing/2014/chart" uri="{C3380CC4-5D6E-409C-BE32-E72D297353CC}">
              <c16:uniqueId val="{00000000-6925-4164-A285-2C7FC97D82F6}"/>
            </c:ext>
          </c:extLst>
        </c:ser>
        <c:dLbls>
          <c:showLegendKey val="0"/>
          <c:showVal val="0"/>
          <c:showCatName val="0"/>
          <c:showSerName val="0"/>
          <c:showPercent val="0"/>
          <c:showBubbleSize val="0"/>
        </c:dLbls>
        <c:smooth val="0"/>
        <c:axId val="1302439040"/>
        <c:axId val="1902569599"/>
      </c:lineChart>
      <c:catAx>
        <c:axId val="130243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569599"/>
        <c:crosses val="autoZero"/>
        <c:auto val="1"/>
        <c:lblAlgn val="ctr"/>
        <c:lblOffset val="100"/>
        <c:noMultiLvlLbl val="0"/>
      </c:catAx>
      <c:valAx>
        <c:axId val="190256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439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A9BDFA-A1B5-4F38-8B5A-3C85B1433FEA}">
  <ds:schemaRefs>
    <ds:schemaRef ds:uri="http://schemas.microsoft.com/sharepoint/v3/contenttype/forms"/>
  </ds:schemaRefs>
</ds:datastoreItem>
</file>

<file path=customXml/itemProps2.xml><?xml version="1.0" encoding="utf-8"?>
<ds:datastoreItem xmlns:ds="http://schemas.openxmlformats.org/officeDocument/2006/customXml" ds:itemID="{9D9B858D-C272-42FB-BFB4-3B09EE2E6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76C48E-4C0F-468C-B5F5-074B2EE9B9EF}">
  <ds:schemaRefs>
    <ds:schemaRef ds:uri="http://schemas.microsoft.com/office/2006/metadata/properties"/>
    <ds:schemaRef ds:uri="http://purl.org/dc/terms/"/>
    <ds:schemaRef ds:uri="16c05727-aa75-4e4a-9b5f-8a80a1165891"/>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71af3243-3dd4-4a8d-8c0d-dd76da1f02a5"/>
  </ds:schemaRefs>
</ds:datastoreItem>
</file>

<file path=customXml/itemProps4.xml><?xml version="1.0" encoding="utf-8"?>
<ds:datastoreItem xmlns:ds="http://schemas.openxmlformats.org/officeDocument/2006/customXml" ds:itemID="{154847D2-0977-43C4-9F75-C2C1EA2B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{3E146AE3-E962-4CE2-96FC-7582D8D69F3F}tf16412178_win32</Template>
  <TotalTime>0</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2020-09-29T19:57:00Z</dcterms:created>
  <dcterms:modified xsi:type="dcterms:W3CDTF">2020-09-29T19:57:00Z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