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92189" w:rsidRDefault="00280F36">
      <w:pPr>
        <w:jc w:val="center"/>
        <w:rPr>
          <w:rFonts w:ascii="STsong" w:eastAsia="STsong" w:hAnsi="STsong" w:cs="STsong"/>
          <w:b/>
          <w:sz w:val="24"/>
        </w:rPr>
      </w:pPr>
      <w:r>
        <w:rPr>
          <w:rFonts w:ascii="STsong" w:eastAsia="STsong" w:hAnsi="STsong" w:cs="STsong"/>
          <w:b/>
          <w:sz w:val="24"/>
        </w:rPr>
        <w:t>知情同意书</w:t>
      </w:r>
    </w:p>
    <w:p w14:paraId="00000002" w14:textId="5D202535" w:rsidR="00F92189" w:rsidRDefault="00280F36">
      <w:pPr>
        <w:spacing w:line="360" w:lineRule="auto"/>
        <w:ind w:firstLine="420"/>
        <w:rPr>
          <w:sz w:val="24"/>
        </w:rPr>
      </w:pPr>
      <w:r>
        <w:rPr>
          <w:rFonts w:ascii="Gungsuh" w:eastAsia="Gungsuh" w:hAnsi="Gungsuh" w:cs="Gungsuh"/>
          <w:sz w:val="24"/>
        </w:rPr>
        <w:t>我们将要开展一项</w:t>
      </w:r>
      <w:r>
        <w:rPr>
          <w:rFonts w:ascii="Gungsuh" w:eastAsia="Gungsuh" w:hAnsi="Gungsuh" w:cs="Gungsuh"/>
          <w:sz w:val="24"/>
        </w:rPr>
        <w:t>“</w:t>
      </w:r>
      <w:r>
        <w:rPr>
          <w:rFonts w:ascii="Gungsuh" w:eastAsia="Gungsuh" w:hAnsi="Gungsuh" w:cs="Gungsuh"/>
          <w:sz w:val="24"/>
        </w:rPr>
        <w:t>豆瓣女性网络社群边界构建</w:t>
      </w:r>
      <w:r>
        <w:rPr>
          <w:rFonts w:ascii="Gungsuh" w:eastAsia="Gungsuh" w:hAnsi="Gungsuh" w:cs="Gungsuh"/>
          <w:sz w:val="24"/>
        </w:rPr>
        <w:t>”</w:t>
      </w:r>
      <w:r>
        <w:rPr>
          <w:rFonts w:ascii="Gungsuh" w:eastAsia="Gungsuh" w:hAnsi="Gungsuh" w:cs="Gungsuh"/>
          <w:sz w:val="24"/>
        </w:rPr>
        <w:t>研究，您符合该项研究的入组条件，因此，我们想邀请您参加该项研究。本知情同意书将向您介绍该研究的目的、步骤、获益、风险、可能给您带来的不便或不适等，请仔细阅读后慎重做出是否参加该研究的决定。当研究人员向您</w:t>
      </w:r>
      <w:bookmarkStart w:id="0" w:name="bookmark=id.30j0zll" w:colFirst="0" w:colLast="0"/>
      <w:bookmarkStart w:id="1" w:name="bookmark=id.gjdgxs" w:colFirst="0" w:colLast="0"/>
      <w:bookmarkEnd w:id="0"/>
      <w:bookmarkEnd w:id="1"/>
      <w:r>
        <w:rPr>
          <w:rFonts w:ascii="Gungsuh" w:eastAsia="Gungsuh" w:hAnsi="Gungsuh" w:cs="Gungsuh"/>
          <w:sz w:val="24"/>
        </w:rPr>
        <w:t>说明和讨论知情同意书时，您可以随时提问并让他</w:t>
      </w:r>
      <w:r>
        <w:rPr>
          <w:rFonts w:ascii="Gungsuh" w:eastAsia="Gungsuh" w:hAnsi="Gungsuh" w:cs="Gungsuh"/>
          <w:sz w:val="24"/>
        </w:rPr>
        <w:t>/</w:t>
      </w:r>
      <w:r>
        <w:rPr>
          <w:rFonts w:ascii="Gungsuh" w:eastAsia="Gungsuh" w:hAnsi="Gungsuh" w:cs="Gungsuh"/>
          <w:sz w:val="24"/>
        </w:rPr>
        <w:t>她向您解释您不明白的地方。您可以与家人、朋友讨论之后再做决定。</w:t>
      </w:r>
    </w:p>
    <w:p w14:paraId="00000003" w14:textId="77777777" w:rsidR="00F92189" w:rsidRDefault="00F92189">
      <w:pPr>
        <w:ind w:firstLine="480"/>
        <w:rPr>
          <w:sz w:val="24"/>
        </w:rPr>
      </w:pPr>
    </w:p>
    <w:p w14:paraId="00000004" w14:textId="09DB90E5" w:rsidR="00F92189" w:rsidRDefault="00280F36">
      <w:pPr>
        <w:spacing w:line="360" w:lineRule="auto"/>
        <w:ind w:firstLine="480"/>
        <w:rPr>
          <w:sz w:val="24"/>
        </w:rPr>
      </w:pPr>
      <w:r>
        <w:rPr>
          <w:rFonts w:ascii="Gungsuh" w:eastAsia="Gungsuh" w:hAnsi="Gungsuh" w:cs="Gungsuh"/>
          <w:sz w:val="24"/>
        </w:rPr>
        <w:t>本项研究的项目负责人是雷沁圆，南方科技大学创新创意设计学院助理教授，研究资金来源是院、校课题。</w:t>
      </w:r>
    </w:p>
    <w:p w14:paraId="00000005" w14:textId="77777777" w:rsidR="00F92189" w:rsidRDefault="00F92189">
      <w:pPr>
        <w:ind w:firstLine="480"/>
        <w:rPr>
          <w:sz w:val="24"/>
        </w:rPr>
      </w:pPr>
    </w:p>
    <w:p w14:paraId="00000006"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r>
        <w:rPr>
          <w:rFonts w:ascii="宋体" w:eastAsia="宋体" w:hAnsi="宋体" w:cs="宋体"/>
          <w:b/>
          <w:color w:val="000000"/>
          <w:sz w:val="24"/>
        </w:rPr>
        <w:t>为什么进行这项研究？</w:t>
      </w:r>
    </w:p>
    <w:p w14:paraId="00000007" w14:textId="77777777" w:rsidR="00F92189" w:rsidRDefault="00280F36">
      <w:pPr>
        <w:pBdr>
          <w:top w:val="nil"/>
          <w:left w:val="nil"/>
          <w:bottom w:val="nil"/>
          <w:right w:val="nil"/>
          <w:between w:val="nil"/>
        </w:pBdr>
        <w:spacing w:before="120" w:line="360" w:lineRule="auto"/>
        <w:ind w:left="357"/>
        <w:rPr>
          <w:rFonts w:ascii="宋体" w:eastAsia="宋体" w:hAnsi="宋体" w:cs="宋体"/>
          <w:color w:val="000000"/>
          <w:sz w:val="24"/>
        </w:rPr>
      </w:pPr>
      <w:r>
        <w:rPr>
          <w:rFonts w:ascii="宋体" w:eastAsia="宋体" w:hAnsi="宋体" w:cs="宋体"/>
          <w:color w:val="000000"/>
          <w:sz w:val="24"/>
        </w:rPr>
        <w:t>本研究旨在记录社交媒体上女性互助的实践，将关注女性网络社群中的管理员群体在社群边界建构中发挥的作用，探讨这一群体如何为女性成员们创造安全的网络交流空间，以及其中遇到的挑战和对策。</w:t>
      </w:r>
    </w:p>
    <w:p w14:paraId="00000008"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r>
        <w:rPr>
          <w:rFonts w:ascii="宋体" w:eastAsia="宋体" w:hAnsi="宋体" w:cs="宋体"/>
          <w:b/>
          <w:color w:val="000000"/>
          <w:sz w:val="24"/>
        </w:rPr>
        <w:t>哪些人将被邀请参加这项研究？</w:t>
      </w:r>
    </w:p>
    <w:p w14:paraId="00000009" w14:textId="77777777" w:rsidR="00F92189" w:rsidRDefault="00280F36">
      <w:pPr>
        <w:pBdr>
          <w:top w:val="nil"/>
          <w:left w:val="nil"/>
          <w:bottom w:val="nil"/>
          <w:right w:val="nil"/>
          <w:between w:val="nil"/>
        </w:pBdr>
        <w:spacing w:before="120"/>
        <w:ind w:left="357"/>
        <w:rPr>
          <w:rFonts w:ascii="宋体" w:eastAsia="宋体" w:hAnsi="宋体" w:cs="宋体"/>
          <w:color w:val="000000"/>
          <w:sz w:val="24"/>
        </w:rPr>
      </w:pPr>
      <w:r>
        <w:rPr>
          <w:rFonts w:ascii="宋体" w:eastAsia="宋体" w:hAnsi="宋体" w:cs="宋体"/>
          <w:color w:val="000000"/>
          <w:sz w:val="24"/>
        </w:rPr>
        <w:t>纳入标准：受访者年龄在</w:t>
      </w:r>
      <w:r>
        <w:rPr>
          <w:rFonts w:ascii="宋体" w:eastAsia="宋体" w:hAnsi="宋体" w:cs="宋体"/>
          <w:color w:val="000000"/>
          <w:sz w:val="24"/>
        </w:rPr>
        <w:t>18</w:t>
      </w:r>
      <w:r>
        <w:rPr>
          <w:rFonts w:ascii="宋体" w:eastAsia="宋体" w:hAnsi="宋体" w:cs="宋体"/>
          <w:color w:val="000000"/>
          <w:sz w:val="24"/>
        </w:rPr>
        <w:t>周岁以上，女性，且在豆瓣女性小组担任管理员一职。</w:t>
      </w:r>
    </w:p>
    <w:p w14:paraId="0000000A" w14:textId="77777777" w:rsidR="00F92189" w:rsidRDefault="00280F36">
      <w:pPr>
        <w:pBdr>
          <w:top w:val="nil"/>
          <w:left w:val="nil"/>
          <w:bottom w:val="nil"/>
          <w:right w:val="nil"/>
          <w:between w:val="nil"/>
        </w:pBdr>
        <w:spacing w:before="120"/>
        <w:ind w:left="357"/>
        <w:rPr>
          <w:rFonts w:ascii="宋体" w:eastAsia="宋体" w:hAnsi="宋体" w:cs="宋体"/>
          <w:b/>
          <w:color w:val="000000"/>
          <w:sz w:val="24"/>
        </w:rPr>
      </w:pPr>
      <w:r>
        <w:rPr>
          <w:rFonts w:ascii="宋体" w:eastAsia="宋体" w:hAnsi="宋体" w:cs="宋体"/>
          <w:color w:val="000000"/>
          <w:sz w:val="24"/>
        </w:rPr>
        <w:t>排除标准：精神状况不良，不能配合者将被排除。</w:t>
      </w:r>
    </w:p>
    <w:p w14:paraId="0000000B"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r>
        <w:rPr>
          <w:rFonts w:ascii="宋体" w:eastAsia="宋体" w:hAnsi="宋体" w:cs="宋体"/>
          <w:b/>
          <w:color w:val="000000"/>
          <w:sz w:val="24"/>
        </w:rPr>
        <w:t>多少人将参与这项研究？</w:t>
      </w:r>
    </w:p>
    <w:p w14:paraId="0000000C" w14:textId="77777777" w:rsidR="00F92189" w:rsidRDefault="00280F36">
      <w:pPr>
        <w:pBdr>
          <w:top w:val="nil"/>
          <w:left w:val="nil"/>
          <w:bottom w:val="nil"/>
          <w:right w:val="nil"/>
          <w:between w:val="nil"/>
        </w:pBdr>
        <w:spacing w:before="120"/>
        <w:ind w:left="360"/>
        <w:rPr>
          <w:rFonts w:ascii="宋体" w:eastAsia="宋体" w:hAnsi="宋体" w:cs="宋体"/>
          <w:color w:val="000000"/>
          <w:sz w:val="24"/>
        </w:rPr>
      </w:pPr>
      <w:bookmarkStart w:id="2" w:name="bookmark=id.1fob9te" w:colFirst="0" w:colLast="0"/>
      <w:bookmarkStart w:id="3" w:name="bookmark=id.2et92p0" w:colFirst="0" w:colLast="0"/>
      <w:bookmarkStart w:id="4" w:name="bookmark=id.3znysh7" w:colFirst="0" w:colLast="0"/>
      <w:bookmarkEnd w:id="2"/>
      <w:bookmarkEnd w:id="3"/>
      <w:bookmarkEnd w:id="4"/>
      <w:r>
        <w:rPr>
          <w:rFonts w:ascii="宋体" w:eastAsia="宋体" w:hAnsi="宋体" w:cs="宋体"/>
          <w:color w:val="000000"/>
          <w:sz w:val="24"/>
        </w:rPr>
        <w:t>本研究计划招募</w:t>
      </w:r>
      <w:r>
        <w:rPr>
          <w:rFonts w:ascii="宋体" w:eastAsia="宋体" w:hAnsi="宋体" w:cs="宋体"/>
          <w:color w:val="000000"/>
          <w:sz w:val="24"/>
        </w:rPr>
        <w:t>10</w:t>
      </w:r>
      <w:r>
        <w:rPr>
          <w:rFonts w:ascii="宋体" w:eastAsia="宋体" w:hAnsi="宋体" w:cs="宋体"/>
          <w:color w:val="000000"/>
          <w:sz w:val="24"/>
        </w:rPr>
        <w:t>名左右受访者。</w:t>
      </w:r>
    </w:p>
    <w:p w14:paraId="0000000D"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r>
        <w:rPr>
          <w:rFonts w:ascii="宋体" w:eastAsia="宋体" w:hAnsi="宋体" w:cs="宋体"/>
          <w:b/>
          <w:color w:val="000000"/>
          <w:sz w:val="24"/>
        </w:rPr>
        <w:t>本研究包括哪些内容？</w:t>
      </w:r>
    </w:p>
    <w:p w14:paraId="0000000E" w14:textId="63F73D4E" w:rsidR="00F92189" w:rsidRDefault="00280F36">
      <w:pPr>
        <w:pBdr>
          <w:top w:val="nil"/>
          <w:left w:val="nil"/>
          <w:bottom w:val="nil"/>
          <w:right w:val="nil"/>
          <w:between w:val="nil"/>
        </w:pBdr>
        <w:spacing w:before="120" w:line="360" w:lineRule="auto"/>
        <w:ind w:left="357"/>
        <w:rPr>
          <w:rFonts w:ascii="宋体" w:eastAsia="宋体" w:hAnsi="宋体" w:cs="宋体"/>
          <w:color w:val="000000"/>
          <w:sz w:val="24"/>
        </w:rPr>
      </w:pPr>
      <w:r>
        <w:rPr>
          <w:rFonts w:ascii="宋体" w:eastAsia="宋体" w:hAnsi="宋体" w:cs="宋体"/>
          <w:color w:val="000000"/>
          <w:sz w:val="24"/>
        </w:rPr>
        <w:t>研究将</w:t>
      </w:r>
      <w:r w:rsidR="004004E7">
        <w:rPr>
          <w:rFonts w:ascii="宋体" w:eastAsia="宋体" w:hAnsi="宋体" w:cs="宋体" w:hint="eastAsia"/>
          <w:color w:val="000000"/>
          <w:sz w:val="24"/>
        </w:rPr>
        <w:t>通过远程语音通话的形式进行</w:t>
      </w:r>
      <w:r>
        <w:rPr>
          <w:rFonts w:ascii="宋体" w:eastAsia="宋体" w:hAnsi="宋体" w:cs="宋体"/>
          <w:color w:val="000000"/>
          <w:sz w:val="24"/>
        </w:rPr>
        <w:t>半结构化访谈，涉及的内容包括受访者作为管理员的日常工作内容，受访者如何与其他管理员及其组员互动，如何制定和实施小组规则，什么群体或者内容会被小组接纳或排斥在外，管理员在日常工作中遇到的困难，以及应对这些挑战的策略。访谈将使用录音记录。</w:t>
      </w:r>
    </w:p>
    <w:p w14:paraId="0000000F"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r>
        <w:rPr>
          <w:rFonts w:ascii="宋体" w:eastAsia="宋体" w:hAnsi="宋体" w:cs="宋体"/>
          <w:b/>
          <w:color w:val="000000"/>
          <w:sz w:val="24"/>
        </w:rPr>
        <w:t>这项研究会持续多久？</w:t>
      </w:r>
    </w:p>
    <w:p w14:paraId="00000010" w14:textId="77777777" w:rsidR="00F92189" w:rsidRDefault="00280F36">
      <w:pPr>
        <w:pBdr>
          <w:top w:val="nil"/>
          <w:left w:val="nil"/>
          <w:bottom w:val="nil"/>
          <w:right w:val="nil"/>
          <w:between w:val="nil"/>
        </w:pBdr>
        <w:spacing w:before="120"/>
        <w:ind w:left="360"/>
        <w:rPr>
          <w:rFonts w:ascii="宋体" w:eastAsia="宋体" w:hAnsi="宋体" w:cs="宋体"/>
          <w:color w:val="000000"/>
          <w:sz w:val="24"/>
        </w:rPr>
      </w:pPr>
      <w:r>
        <w:rPr>
          <w:rFonts w:ascii="宋体" w:eastAsia="宋体" w:hAnsi="宋体" w:cs="宋体"/>
          <w:color w:val="000000"/>
          <w:sz w:val="24"/>
        </w:rPr>
        <w:t>与每位受访者的一对一采访预计持续</w:t>
      </w:r>
      <w:r>
        <w:rPr>
          <w:rFonts w:ascii="宋体" w:eastAsia="宋体" w:hAnsi="宋体" w:cs="宋体"/>
          <w:color w:val="000000"/>
          <w:sz w:val="24"/>
        </w:rPr>
        <w:t>30</w:t>
      </w:r>
      <w:r>
        <w:rPr>
          <w:rFonts w:ascii="宋体" w:eastAsia="宋体" w:hAnsi="宋体" w:cs="宋体"/>
          <w:color w:val="000000"/>
          <w:sz w:val="24"/>
        </w:rPr>
        <w:t>分钟至</w:t>
      </w:r>
      <w:r>
        <w:rPr>
          <w:rFonts w:ascii="宋体" w:eastAsia="宋体" w:hAnsi="宋体" w:cs="宋体"/>
          <w:color w:val="000000"/>
          <w:sz w:val="24"/>
        </w:rPr>
        <w:t>90</w:t>
      </w:r>
      <w:r>
        <w:rPr>
          <w:rFonts w:ascii="宋体" w:eastAsia="宋体" w:hAnsi="宋体" w:cs="宋体"/>
          <w:color w:val="000000"/>
          <w:sz w:val="24"/>
        </w:rPr>
        <w:t>分钟不等。</w:t>
      </w:r>
    </w:p>
    <w:p w14:paraId="00000011" w14:textId="77777777" w:rsidR="00F92189" w:rsidRDefault="00F92189">
      <w:pPr>
        <w:pBdr>
          <w:top w:val="nil"/>
          <w:left w:val="nil"/>
          <w:bottom w:val="nil"/>
          <w:right w:val="nil"/>
          <w:between w:val="nil"/>
        </w:pBdr>
        <w:ind w:firstLine="420"/>
        <w:rPr>
          <w:rFonts w:ascii="宋体" w:eastAsia="宋体" w:hAnsi="宋体" w:cs="宋体"/>
          <w:b/>
          <w:color w:val="000000"/>
          <w:sz w:val="24"/>
        </w:rPr>
      </w:pPr>
    </w:p>
    <w:p w14:paraId="00000012" w14:textId="77777777" w:rsidR="00F92189" w:rsidRDefault="00280F36">
      <w:pPr>
        <w:numPr>
          <w:ilvl w:val="0"/>
          <w:numId w:val="1"/>
        </w:numPr>
        <w:pBdr>
          <w:top w:val="nil"/>
          <w:left w:val="nil"/>
          <w:bottom w:val="nil"/>
          <w:right w:val="nil"/>
          <w:between w:val="nil"/>
        </w:pBdr>
        <w:ind w:left="357" w:hanging="357"/>
        <w:rPr>
          <w:rFonts w:ascii="宋体" w:eastAsia="宋体" w:hAnsi="宋体" w:cs="宋体"/>
          <w:b/>
          <w:color w:val="000000"/>
          <w:sz w:val="24"/>
        </w:rPr>
      </w:pPr>
      <w:r>
        <w:rPr>
          <w:rFonts w:ascii="宋体" w:eastAsia="宋体" w:hAnsi="宋体" w:cs="宋体"/>
          <w:b/>
          <w:color w:val="000000"/>
          <w:sz w:val="24"/>
        </w:rPr>
        <w:t>参加本项研究的风险是什么？</w:t>
      </w:r>
      <w:bookmarkStart w:id="5" w:name="_GoBack"/>
      <w:bookmarkEnd w:id="5"/>
    </w:p>
    <w:p w14:paraId="00000013" w14:textId="77777777" w:rsidR="00F92189" w:rsidRDefault="00280F36">
      <w:pPr>
        <w:spacing w:before="120" w:line="360" w:lineRule="auto"/>
        <w:ind w:left="357"/>
        <w:rPr>
          <w:rFonts w:ascii="宋体" w:eastAsia="宋体" w:hAnsi="宋体" w:cs="宋体"/>
          <w:sz w:val="24"/>
        </w:rPr>
      </w:pPr>
      <w:r>
        <w:rPr>
          <w:rFonts w:ascii="宋体" w:eastAsia="宋体" w:hAnsi="宋体" w:cs="宋体"/>
          <w:sz w:val="24"/>
        </w:rPr>
        <w:t>采访中的某些问题如果让您感到不舒服，您可以拒绝回答；访谈将涉及到</w:t>
      </w:r>
      <w:sdt>
        <w:sdtPr>
          <w:tag w:val="goog_rdk_3"/>
          <w:id w:val="-109042894"/>
        </w:sdtPr>
        <w:sdtEndPr/>
        <w:sdtContent/>
      </w:sdt>
      <w:sdt>
        <w:sdtPr>
          <w:tag w:val="goog_rdk_4"/>
          <w:id w:val="2006938038"/>
        </w:sdtPr>
        <w:sdtEndPr/>
        <w:sdtContent/>
      </w:sdt>
      <w:r>
        <w:rPr>
          <w:rFonts w:ascii="宋体" w:eastAsia="宋体" w:hAnsi="宋体" w:cs="宋体"/>
          <w:sz w:val="24"/>
        </w:rPr>
        <w:t>个人信息。</w:t>
      </w:r>
    </w:p>
    <w:p w14:paraId="00000014" w14:textId="77777777" w:rsidR="00F92189" w:rsidRDefault="00280F36">
      <w:pPr>
        <w:spacing w:line="360" w:lineRule="auto"/>
        <w:ind w:left="357"/>
        <w:rPr>
          <w:rFonts w:ascii="宋体" w:eastAsia="宋体" w:hAnsi="宋体" w:cs="宋体"/>
          <w:sz w:val="24"/>
        </w:rPr>
      </w:pPr>
      <w:r>
        <w:rPr>
          <w:rFonts w:ascii="宋体" w:eastAsia="宋体" w:hAnsi="宋体" w:cs="宋体"/>
          <w:sz w:val="24"/>
        </w:rPr>
        <w:t>本研究采用严格的风险控制措施，将对受访者的姓名等个人信息严格保密，访谈原始资料仅研究人员可以获取，严格管理访问权限；访谈收集到的信息在分析和论文</w:t>
      </w:r>
      <w:r>
        <w:rPr>
          <w:rFonts w:ascii="宋体" w:eastAsia="宋体" w:hAnsi="宋体" w:cs="宋体"/>
          <w:sz w:val="24"/>
        </w:rPr>
        <w:lastRenderedPageBreak/>
        <w:t>撰写阶段都将匿名处理，且不会用于项目之外的其他任何目的。</w:t>
      </w:r>
    </w:p>
    <w:p w14:paraId="00000015"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r>
        <w:rPr>
          <w:rFonts w:ascii="宋体" w:eastAsia="宋体" w:hAnsi="宋体" w:cs="宋体"/>
          <w:b/>
          <w:color w:val="000000"/>
          <w:sz w:val="24"/>
        </w:rPr>
        <w:t>参加本项研究的获益是什么？</w:t>
      </w:r>
    </w:p>
    <w:p w14:paraId="00000016" w14:textId="77777777" w:rsidR="00F92189" w:rsidRDefault="00280F36">
      <w:pPr>
        <w:spacing w:before="120" w:line="360" w:lineRule="auto"/>
        <w:ind w:left="357"/>
        <w:rPr>
          <w:rFonts w:ascii="宋体" w:eastAsia="宋体" w:hAnsi="宋体" w:cs="宋体"/>
          <w:sz w:val="24"/>
        </w:rPr>
      </w:pPr>
      <w:r>
        <w:rPr>
          <w:rFonts w:ascii="宋体" w:eastAsia="宋体" w:hAnsi="宋体" w:cs="宋体"/>
          <w:sz w:val="24"/>
        </w:rPr>
        <w:t>您的参与有助于增强社会和学界对网络环境尤其是社交媒体的理解，研究社交媒体和用户之间愈发复杂的互动关系能让人们更清楚地认识到技术创新带来的机遇和挑战。</w:t>
      </w:r>
    </w:p>
    <w:p w14:paraId="00000017"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r>
        <w:rPr>
          <w:rFonts w:ascii="宋体" w:eastAsia="宋体" w:hAnsi="宋体" w:cs="宋体"/>
          <w:b/>
          <w:color w:val="000000"/>
          <w:sz w:val="24"/>
        </w:rPr>
        <w:t>是否一定要参加并完成本项研究？</w:t>
      </w:r>
    </w:p>
    <w:p w14:paraId="00000018" w14:textId="77777777" w:rsidR="00F92189" w:rsidRDefault="00280F36">
      <w:pPr>
        <w:spacing w:before="120" w:after="120" w:line="360" w:lineRule="auto"/>
        <w:ind w:left="357"/>
        <w:rPr>
          <w:sz w:val="24"/>
        </w:rPr>
      </w:pPr>
      <w:r>
        <w:rPr>
          <w:rFonts w:ascii="宋体" w:eastAsia="宋体" w:hAnsi="宋体" w:cs="宋体"/>
          <w:sz w:val="24"/>
        </w:rPr>
        <w:t>您是否参加这项研究完全是自愿的，如果您不愿意，可以拒绝参加。即使您同意参加以后，您也可以在任何时间改</w:t>
      </w:r>
      <w:r>
        <w:rPr>
          <w:rFonts w:ascii="宋体" w:eastAsia="宋体" w:hAnsi="宋体" w:cs="宋体"/>
          <w:sz w:val="24"/>
        </w:rPr>
        <w:t>变主意，告诉研究者退出研究，这不会对您有任何负面影响</w:t>
      </w:r>
      <w:sdt>
        <w:sdtPr>
          <w:tag w:val="goog_rdk_5"/>
          <w:id w:val="-1088767306"/>
        </w:sdtPr>
        <w:sdtEndPr/>
        <w:sdtContent>
          <w:r>
            <w:rPr>
              <w:rFonts w:ascii="Gungsuh" w:eastAsia="Gungsuh" w:hAnsi="Gungsuh" w:cs="Gungsuh"/>
              <w:sz w:val="24"/>
            </w:rPr>
            <w:t>。原则上，在您退出之后，研究者将严密保存您的相关信息直至最终销毁，期间不会继续使用或透露这些信息。如果您已经退出研究，但研究者认为您的信息及其有价值并希望继续使用您的相关信息，</w:t>
          </w:r>
        </w:sdtContent>
      </w:sdt>
      <w:r>
        <w:rPr>
          <w:rFonts w:ascii="宋体" w:eastAsia="宋体" w:hAnsi="宋体" w:cs="宋体"/>
          <w:sz w:val="24"/>
        </w:rPr>
        <w:t>一旦出现任何</w:t>
      </w:r>
      <w:bookmarkStart w:id="6" w:name="bookmark=id.3dy6vkm" w:colFirst="0" w:colLast="0"/>
      <w:bookmarkStart w:id="7" w:name="bookmark=id.tyjcwt" w:colFirst="0" w:colLast="0"/>
      <w:bookmarkEnd w:id="6"/>
      <w:bookmarkEnd w:id="7"/>
      <w:r>
        <w:rPr>
          <w:rFonts w:ascii="宋体" w:eastAsia="宋体" w:hAnsi="宋体" w:cs="宋体"/>
          <w:sz w:val="24"/>
        </w:rPr>
        <w:t>可能会影响您决定是否继续参加该项研究的信息，我们会及时联系您并征求您的意见。</w:t>
      </w:r>
    </w:p>
    <w:p w14:paraId="00000019"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r>
        <w:rPr>
          <w:rFonts w:ascii="宋体" w:eastAsia="宋体" w:hAnsi="宋体" w:cs="宋体"/>
          <w:b/>
          <w:color w:val="000000"/>
          <w:sz w:val="24"/>
        </w:rPr>
        <w:t>关于研究费用和补偿？</w:t>
      </w:r>
    </w:p>
    <w:p w14:paraId="0000001A" w14:textId="77777777" w:rsidR="00F92189" w:rsidRDefault="00280F36">
      <w:pPr>
        <w:pBdr>
          <w:top w:val="nil"/>
          <w:left w:val="nil"/>
          <w:bottom w:val="nil"/>
          <w:right w:val="nil"/>
          <w:between w:val="nil"/>
        </w:pBdr>
        <w:spacing w:before="120" w:line="360" w:lineRule="auto"/>
        <w:ind w:left="357"/>
        <w:rPr>
          <w:rFonts w:ascii="宋体" w:eastAsia="宋体" w:hAnsi="宋体" w:cs="宋体"/>
          <w:color w:val="000000"/>
          <w:sz w:val="24"/>
        </w:rPr>
      </w:pPr>
      <w:r>
        <w:rPr>
          <w:rFonts w:ascii="宋体" w:eastAsia="宋体" w:hAnsi="宋体" w:cs="宋体"/>
          <w:color w:val="000000"/>
          <w:sz w:val="24"/>
        </w:rPr>
        <w:t>本研究将使用语音进行远程采访，并与受访者商定采访时间，不影响受访者日常工作，因此不涉及交通费、误工费等其他费用和补偿。</w:t>
      </w:r>
    </w:p>
    <w:p w14:paraId="0000001B"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bookmarkStart w:id="8" w:name="bookmark=id.2s8eyo1" w:colFirst="0" w:colLast="0"/>
      <w:bookmarkStart w:id="9" w:name="bookmark=id.4d34og8" w:colFirst="0" w:colLast="0"/>
      <w:bookmarkStart w:id="10" w:name="bookmark=id.1t3h5sf" w:colFirst="0" w:colLast="0"/>
      <w:bookmarkEnd w:id="8"/>
      <w:bookmarkEnd w:id="9"/>
      <w:bookmarkEnd w:id="10"/>
      <w:r>
        <w:rPr>
          <w:rFonts w:ascii="宋体" w:eastAsia="宋体" w:hAnsi="宋体" w:cs="宋体"/>
          <w:b/>
          <w:color w:val="000000"/>
          <w:sz w:val="24"/>
        </w:rPr>
        <w:t>参加该项研究受试者是否获得报酬？</w:t>
      </w:r>
    </w:p>
    <w:p w14:paraId="0000001C" w14:textId="77777777" w:rsidR="00F92189" w:rsidRDefault="00280F36">
      <w:pPr>
        <w:spacing w:before="120" w:line="360" w:lineRule="auto"/>
        <w:ind w:left="357"/>
        <w:rPr>
          <w:rFonts w:ascii="宋体" w:eastAsia="宋体" w:hAnsi="宋体" w:cs="宋体"/>
          <w:sz w:val="24"/>
        </w:rPr>
      </w:pPr>
      <w:bookmarkStart w:id="11" w:name="bookmark=id.26in1rg" w:colFirst="0" w:colLast="0"/>
      <w:bookmarkStart w:id="12" w:name="bookmark=id.17dp8vu" w:colFirst="0" w:colLast="0"/>
      <w:bookmarkStart w:id="13" w:name="bookmark=id.3rdcrjn" w:colFirst="0" w:colLast="0"/>
      <w:bookmarkEnd w:id="11"/>
      <w:bookmarkEnd w:id="12"/>
      <w:bookmarkEnd w:id="13"/>
      <w:r>
        <w:rPr>
          <w:rFonts w:ascii="宋体" w:eastAsia="宋体" w:hAnsi="宋体" w:cs="宋体"/>
          <w:sz w:val="24"/>
        </w:rPr>
        <w:t>参与本研究将不会获得经济报酬。</w:t>
      </w:r>
    </w:p>
    <w:p w14:paraId="0000001D"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color w:val="000000"/>
          <w:sz w:val="24"/>
        </w:rPr>
      </w:pPr>
      <w:r>
        <w:rPr>
          <w:rFonts w:ascii="宋体" w:eastAsia="宋体" w:hAnsi="宋体" w:cs="宋体"/>
          <w:b/>
          <w:color w:val="000000"/>
          <w:sz w:val="24"/>
        </w:rPr>
        <w:t>发生研究相关伤害的处理？</w:t>
      </w:r>
    </w:p>
    <w:p w14:paraId="0000001E" w14:textId="77777777" w:rsidR="00F92189" w:rsidRDefault="00280F36">
      <w:pPr>
        <w:pBdr>
          <w:top w:val="nil"/>
          <w:left w:val="nil"/>
          <w:bottom w:val="nil"/>
          <w:right w:val="nil"/>
          <w:between w:val="nil"/>
        </w:pBdr>
        <w:spacing w:before="120" w:line="360" w:lineRule="auto"/>
        <w:ind w:left="357"/>
        <w:rPr>
          <w:rFonts w:ascii="宋体" w:eastAsia="宋体" w:hAnsi="宋体" w:cs="宋体"/>
          <w:color w:val="000000"/>
          <w:sz w:val="24"/>
        </w:rPr>
      </w:pPr>
      <w:r>
        <w:rPr>
          <w:rFonts w:ascii="宋体" w:eastAsia="宋体" w:hAnsi="宋体" w:cs="宋体"/>
          <w:color w:val="000000"/>
          <w:sz w:val="24"/>
        </w:rPr>
        <w:t>本研究为无可预期的相关</w:t>
      </w:r>
      <w:r>
        <w:rPr>
          <w:rFonts w:ascii="宋体" w:eastAsia="宋体" w:hAnsi="宋体" w:cs="宋体"/>
          <w:sz w:val="24"/>
        </w:rPr>
        <w:t>医疗</w:t>
      </w:r>
      <w:r>
        <w:rPr>
          <w:rFonts w:ascii="宋体" w:eastAsia="宋体" w:hAnsi="宋体" w:cs="宋体"/>
          <w:color w:val="000000"/>
          <w:sz w:val="24"/>
        </w:rPr>
        <w:t>伤害。</w:t>
      </w:r>
    </w:p>
    <w:p w14:paraId="0000001F"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sdt>
        <w:sdtPr>
          <w:tag w:val="goog_rdk_6"/>
          <w:id w:val="1021976664"/>
        </w:sdtPr>
        <w:sdtEndPr/>
        <w:sdtContent/>
      </w:sdt>
      <w:sdt>
        <w:sdtPr>
          <w:tag w:val="goog_rdk_7"/>
          <w:id w:val="315696242"/>
        </w:sdtPr>
        <w:sdtEndPr/>
        <w:sdtContent/>
      </w:sdt>
      <w:r>
        <w:rPr>
          <w:rFonts w:ascii="宋体" w:eastAsia="宋体" w:hAnsi="宋体" w:cs="宋体"/>
          <w:b/>
          <w:color w:val="000000"/>
          <w:sz w:val="24"/>
        </w:rPr>
        <w:t>我的信息会保密吗？</w:t>
      </w:r>
      <w:bookmarkStart w:id="14" w:name="bookmark=id.1ksv4uv" w:colFirst="0" w:colLast="0"/>
      <w:bookmarkStart w:id="15" w:name="bookmark=id.35nkun2" w:colFirst="0" w:colLast="0"/>
      <w:bookmarkStart w:id="16" w:name="bookmark=id.lnxbz9" w:colFirst="0" w:colLast="0"/>
      <w:bookmarkEnd w:id="14"/>
      <w:bookmarkEnd w:id="15"/>
      <w:bookmarkEnd w:id="16"/>
    </w:p>
    <w:p w14:paraId="00000020" w14:textId="77777777" w:rsidR="00F92189" w:rsidRDefault="00280F36">
      <w:pPr>
        <w:spacing w:before="120" w:line="360" w:lineRule="auto"/>
        <w:ind w:left="357"/>
        <w:rPr>
          <w:rFonts w:ascii="宋体" w:eastAsia="宋体" w:hAnsi="宋体" w:cs="宋体"/>
          <w:sz w:val="24"/>
        </w:rPr>
      </w:pPr>
      <w:bookmarkStart w:id="17" w:name="bookmark=id.2jxsxqh" w:colFirst="0" w:colLast="0"/>
      <w:bookmarkStart w:id="18" w:name="bookmark=id.44sinio" w:colFirst="0" w:colLast="0"/>
      <w:bookmarkEnd w:id="17"/>
      <w:bookmarkEnd w:id="18"/>
      <w:r>
        <w:rPr>
          <w:rFonts w:ascii="宋体" w:eastAsia="宋体" w:hAnsi="宋体" w:cs="宋体"/>
          <w:sz w:val="24"/>
        </w:rPr>
        <w:t>如果您决定参加本项研究，您参加研究及在研究中的个人资料均属保密，您的信息将以研究编码而非您的姓名加以标识。在未获得您的许可之前，任何可以识别您身份的信息将不会透露给研究小组以外的成员。所有的研究成员和研究相关方都会按要求对您的身份保密。您的档案将妥善保存，仅供研究人员查阅。这项研究结果发表时，将不会披露您个人的任何资料。当研究全部结束时，您的所有信息将会被删除。</w:t>
      </w:r>
      <w:bookmarkStart w:id="19" w:name="bookmark=id.z337ya" w:colFirst="0" w:colLast="0"/>
      <w:bookmarkStart w:id="20" w:name="bookmark=id.3j2qqm3" w:colFirst="0" w:colLast="0"/>
      <w:bookmarkEnd w:id="19"/>
      <w:bookmarkEnd w:id="20"/>
    </w:p>
    <w:p w14:paraId="00000021" w14:textId="77777777" w:rsidR="00F92189" w:rsidRDefault="00280F36">
      <w:pPr>
        <w:numPr>
          <w:ilvl w:val="0"/>
          <w:numId w:val="1"/>
        </w:numPr>
        <w:pBdr>
          <w:top w:val="nil"/>
          <w:left w:val="nil"/>
          <w:bottom w:val="nil"/>
          <w:right w:val="nil"/>
          <w:between w:val="nil"/>
        </w:pBdr>
        <w:spacing w:before="120" w:line="360" w:lineRule="auto"/>
        <w:ind w:left="357" w:hanging="357"/>
        <w:rPr>
          <w:rFonts w:ascii="宋体" w:eastAsia="宋体" w:hAnsi="宋体" w:cs="宋体"/>
          <w:b/>
          <w:color w:val="000000"/>
          <w:sz w:val="24"/>
        </w:rPr>
      </w:pPr>
      <w:r>
        <w:rPr>
          <w:rFonts w:ascii="宋体" w:eastAsia="宋体" w:hAnsi="宋体" w:cs="宋体"/>
          <w:b/>
          <w:color w:val="000000"/>
          <w:sz w:val="24"/>
        </w:rPr>
        <w:t>如果我有问题或困难，该与谁联系？</w:t>
      </w:r>
    </w:p>
    <w:p w14:paraId="00000022" w14:textId="77777777" w:rsidR="00F92189" w:rsidRDefault="00280F36">
      <w:pPr>
        <w:spacing w:line="360" w:lineRule="auto"/>
        <w:ind w:left="420"/>
        <w:rPr>
          <w:rFonts w:ascii="宋体" w:eastAsia="宋体" w:hAnsi="宋体" w:cs="宋体"/>
          <w:sz w:val="24"/>
        </w:rPr>
      </w:pPr>
      <w:r>
        <w:rPr>
          <w:rFonts w:ascii="宋体" w:eastAsia="宋体" w:hAnsi="宋体" w:cs="宋体"/>
          <w:sz w:val="24"/>
        </w:rPr>
        <w:lastRenderedPageBreak/>
        <w:t>如果您有与本研究相关的任何问题，请联系研究员唐然，邮箱为</w:t>
      </w:r>
      <w:r>
        <w:rPr>
          <w:rFonts w:ascii="宋体" w:eastAsia="宋体" w:hAnsi="宋体" w:cs="宋体"/>
          <w:sz w:val="24"/>
        </w:rPr>
        <w:t>tangr@mail.sustech.edu.cn</w:t>
      </w:r>
    </w:p>
    <w:p w14:paraId="00000023" w14:textId="77777777" w:rsidR="00F92189" w:rsidRDefault="00280F36">
      <w:pPr>
        <w:spacing w:line="360" w:lineRule="auto"/>
        <w:ind w:left="420"/>
        <w:rPr>
          <w:rFonts w:ascii="宋体" w:eastAsia="宋体" w:hAnsi="宋体" w:cs="宋体"/>
          <w:sz w:val="24"/>
        </w:rPr>
      </w:pPr>
      <w:sdt>
        <w:sdtPr>
          <w:tag w:val="goog_rdk_8"/>
          <w:id w:val="1907333747"/>
        </w:sdtPr>
        <w:sdtEndPr/>
        <w:sdtContent>
          <w:r>
            <w:rPr>
              <w:rFonts w:ascii="Gungsuh" w:eastAsia="Gungsuh" w:hAnsi="Gungsuh" w:cs="Gungsuh"/>
              <w:sz w:val="24"/>
            </w:rPr>
            <w:t>如果您有与受试者自身权益相关的问题，可与南方科技大学医学伦理委员会联系。</w:t>
          </w:r>
        </w:sdtContent>
      </w:sdt>
    </w:p>
    <w:p w14:paraId="00000024" w14:textId="77777777" w:rsidR="00F92189" w:rsidRDefault="00F92189">
      <w:pPr>
        <w:widowControl/>
        <w:jc w:val="left"/>
        <w:rPr>
          <w:rFonts w:ascii="宋体" w:eastAsia="宋体" w:hAnsi="宋体" w:cs="宋体"/>
          <w:sz w:val="24"/>
        </w:rPr>
      </w:pPr>
    </w:p>
    <w:p w14:paraId="00000025" w14:textId="77777777" w:rsidR="00F92189" w:rsidRDefault="00280F36">
      <w:pPr>
        <w:pStyle w:val="1"/>
      </w:pPr>
      <w:sdt>
        <w:sdtPr>
          <w:tag w:val="goog_rdk_9"/>
          <w:id w:val="-1778862012"/>
        </w:sdtPr>
        <w:sdtEndPr/>
        <w:sdtContent>
          <w:r>
            <w:rPr>
              <w:rFonts w:ascii="Gungsuh" w:eastAsia="Gungsuh" w:hAnsi="Gungsuh" w:cs="Gungsuh"/>
            </w:rPr>
            <w:t>研究者声明</w:t>
          </w:r>
        </w:sdtContent>
      </w:sdt>
    </w:p>
    <w:p w14:paraId="00000026" w14:textId="77777777" w:rsidR="00F92189" w:rsidRDefault="00280F36">
      <w:pPr>
        <w:rPr>
          <w:rFonts w:ascii="宋体" w:eastAsia="宋体" w:hAnsi="宋体" w:cs="宋体"/>
          <w:sz w:val="24"/>
        </w:rPr>
      </w:pPr>
      <w:r>
        <w:rPr>
          <w:rFonts w:ascii="宋体" w:eastAsia="宋体" w:hAnsi="宋体" w:cs="宋体"/>
          <w:sz w:val="24"/>
        </w:rPr>
        <w:t>“</w:t>
      </w:r>
      <w:r>
        <w:rPr>
          <w:rFonts w:ascii="宋体" w:eastAsia="宋体" w:hAnsi="宋体" w:cs="宋体"/>
          <w:sz w:val="24"/>
        </w:rPr>
        <w:t>我已告知该受试者</w:t>
      </w:r>
      <w:sdt>
        <w:sdtPr>
          <w:tag w:val="goog_rdk_10"/>
          <w:id w:val="2057660042"/>
        </w:sdtPr>
        <w:sdtEndPr/>
        <w:sdtContent>
          <w:r>
            <w:rPr>
              <w:rFonts w:ascii="Gungsuh" w:eastAsia="Gungsuh" w:hAnsi="Gungsuh" w:cs="Gungsuh"/>
              <w:sz w:val="24"/>
            </w:rPr>
            <w:t>豆瓣女性网络社群边界构建</w:t>
          </w:r>
        </w:sdtContent>
      </w:sdt>
      <w:r>
        <w:rPr>
          <w:rFonts w:ascii="宋体" w:eastAsia="宋体" w:hAnsi="宋体" w:cs="宋体"/>
          <w:sz w:val="24"/>
        </w:rPr>
        <w:t>的研究背景、目的、步骤、风险及获益情况，给予他</w:t>
      </w:r>
      <w:r>
        <w:rPr>
          <w:rFonts w:ascii="宋体" w:eastAsia="宋体" w:hAnsi="宋体" w:cs="宋体"/>
          <w:sz w:val="24"/>
        </w:rPr>
        <w:t>/</w:t>
      </w:r>
      <w:r>
        <w:rPr>
          <w:rFonts w:ascii="宋体" w:eastAsia="宋体" w:hAnsi="宋体" w:cs="宋体"/>
          <w:sz w:val="24"/>
        </w:rPr>
        <w:t>她足够的时间阅读知情同意书、与他人讨论，并解答了其有关研究的问题；我已告知该受试者当遇到与研究相关的问题时可随时与研究员唐然联系，遇到与自身权利</w:t>
      </w:r>
      <w:r>
        <w:rPr>
          <w:rFonts w:ascii="宋体" w:eastAsia="宋体" w:hAnsi="宋体" w:cs="宋体"/>
          <w:sz w:val="24"/>
        </w:rPr>
        <w:t>/</w:t>
      </w:r>
      <w:r>
        <w:rPr>
          <w:rFonts w:ascii="宋体" w:eastAsia="宋体" w:hAnsi="宋体" w:cs="宋体"/>
          <w:sz w:val="24"/>
        </w:rPr>
        <w:t>权益相关问题时随时与南方科技大学医学伦理委员会联系，并提供了准确的联系方式；我已告知该受试者他</w:t>
      </w:r>
      <w:r>
        <w:rPr>
          <w:rFonts w:ascii="宋体" w:eastAsia="宋体" w:hAnsi="宋体" w:cs="宋体"/>
          <w:sz w:val="24"/>
        </w:rPr>
        <w:t>/</w:t>
      </w:r>
      <w:r>
        <w:rPr>
          <w:rFonts w:ascii="宋体" w:eastAsia="宋体" w:hAnsi="宋体" w:cs="宋体"/>
          <w:sz w:val="24"/>
        </w:rPr>
        <w:t>她可以退出本研究；我已告知该受试者他</w:t>
      </w:r>
      <w:r>
        <w:rPr>
          <w:rFonts w:ascii="宋体" w:eastAsia="宋体" w:hAnsi="宋体" w:cs="宋体"/>
          <w:sz w:val="24"/>
        </w:rPr>
        <w:t>/</w:t>
      </w:r>
      <w:r>
        <w:rPr>
          <w:rFonts w:ascii="宋体" w:eastAsia="宋体" w:hAnsi="宋体" w:cs="宋体"/>
          <w:sz w:val="24"/>
        </w:rPr>
        <w:t>她将得到这份知情同意书的副本，上面包含我和他</w:t>
      </w:r>
      <w:r>
        <w:rPr>
          <w:rFonts w:ascii="宋体" w:eastAsia="宋体" w:hAnsi="宋体" w:cs="宋体"/>
          <w:sz w:val="24"/>
        </w:rPr>
        <w:t>/</w:t>
      </w:r>
      <w:r>
        <w:rPr>
          <w:rFonts w:ascii="宋体" w:eastAsia="宋体" w:hAnsi="宋体" w:cs="宋体"/>
          <w:sz w:val="24"/>
        </w:rPr>
        <w:t>她的签名。</w:t>
      </w:r>
      <w:r>
        <w:rPr>
          <w:rFonts w:ascii="宋体" w:eastAsia="宋体" w:hAnsi="宋体" w:cs="宋体"/>
          <w:sz w:val="24"/>
        </w:rPr>
        <w:t>”</w:t>
      </w:r>
    </w:p>
    <w:p w14:paraId="00000027" w14:textId="77777777" w:rsidR="00F92189" w:rsidRDefault="00F92189">
      <w:pPr>
        <w:tabs>
          <w:tab w:val="left" w:pos="3240"/>
        </w:tabs>
        <w:ind w:firstLine="480"/>
        <w:rPr>
          <w:rFonts w:ascii="宋体" w:eastAsia="宋体" w:hAnsi="宋体" w:cs="宋体"/>
          <w:sz w:val="24"/>
        </w:rPr>
      </w:pPr>
    </w:p>
    <w:p w14:paraId="00000028" w14:textId="77777777" w:rsidR="00F92189" w:rsidRDefault="00F92189">
      <w:pPr>
        <w:tabs>
          <w:tab w:val="left" w:pos="3240"/>
        </w:tabs>
        <w:ind w:firstLine="480"/>
        <w:rPr>
          <w:rFonts w:ascii="宋体" w:eastAsia="宋体" w:hAnsi="宋体" w:cs="宋体"/>
          <w:sz w:val="24"/>
          <w:u w:val="single"/>
        </w:rPr>
      </w:pPr>
    </w:p>
    <w:p w14:paraId="00000029" w14:textId="77777777" w:rsidR="00F92189" w:rsidRDefault="00280F36">
      <w:pPr>
        <w:tabs>
          <w:tab w:val="left" w:pos="3240"/>
        </w:tabs>
        <w:ind w:firstLine="480"/>
        <w:rPr>
          <w:rFonts w:ascii="宋体" w:eastAsia="宋体" w:hAnsi="宋体" w:cs="宋体"/>
          <w:sz w:val="24"/>
        </w:rPr>
      </w:pPr>
      <w:r>
        <w:rPr>
          <w:rFonts w:ascii="宋体" w:eastAsia="宋体" w:hAnsi="宋体" w:cs="宋体"/>
          <w:sz w:val="24"/>
        </w:rPr>
        <w:t>获得知情同意的研究者签名</w:t>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r>
        <w:rPr>
          <w:rFonts w:ascii="宋体" w:eastAsia="宋体" w:hAnsi="宋体" w:cs="宋体"/>
          <w:sz w:val="24"/>
        </w:rPr>
        <w:tab/>
        <w:t xml:space="preserve">  </w:t>
      </w:r>
      <w:r>
        <w:rPr>
          <w:rFonts w:ascii="宋体" w:eastAsia="宋体" w:hAnsi="宋体" w:cs="宋体"/>
          <w:sz w:val="24"/>
        </w:rPr>
        <w:t>日期</w:t>
      </w:r>
    </w:p>
    <w:p w14:paraId="0000002A" w14:textId="77777777" w:rsidR="00F92189" w:rsidRDefault="00F92189">
      <w:pPr>
        <w:tabs>
          <w:tab w:val="left" w:pos="3240"/>
        </w:tabs>
        <w:ind w:firstLine="480"/>
        <w:rPr>
          <w:rFonts w:ascii="宋体" w:eastAsia="宋体" w:hAnsi="宋体" w:cs="宋体"/>
          <w:sz w:val="24"/>
        </w:rPr>
      </w:pPr>
    </w:p>
    <w:p w14:paraId="0000002B" w14:textId="77777777" w:rsidR="00F92189" w:rsidRDefault="00280F36">
      <w:pPr>
        <w:pStyle w:val="1"/>
      </w:pPr>
      <w:sdt>
        <w:sdtPr>
          <w:tag w:val="goog_rdk_11"/>
          <w:id w:val="291261739"/>
        </w:sdtPr>
        <w:sdtEndPr/>
        <w:sdtContent>
          <w:r>
            <w:rPr>
              <w:rFonts w:ascii="Gungsuh" w:eastAsia="Gungsuh" w:hAnsi="Gungsuh" w:cs="Gungsuh"/>
            </w:rPr>
            <w:t>受试者声明</w:t>
          </w:r>
        </w:sdtContent>
      </w:sdt>
    </w:p>
    <w:p w14:paraId="0000002C" w14:textId="77777777" w:rsidR="00F92189" w:rsidRDefault="00280F36">
      <w:pPr>
        <w:tabs>
          <w:tab w:val="left" w:pos="3240"/>
        </w:tabs>
        <w:rPr>
          <w:rFonts w:ascii="宋体" w:eastAsia="宋体" w:hAnsi="宋体" w:cs="宋体"/>
          <w:sz w:val="24"/>
        </w:rPr>
      </w:pPr>
      <w:bookmarkStart w:id="21" w:name="_heading=h.1y810tw" w:colFirst="0" w:colLast="0"/>
      <w:bookmarkEnd w:id="21"/>
      <w:r>
        <w:rPr>
          <w:rFonts w:ascii="宋体" w:eastAsia="宋体" w:hAnsi="宋体" w:cs="宋体"/>
          <w:sz w:val="24"/>
        </w:rPr>
        <w:t>“</w:t>
      </w:r>
      <w:r>
        <w:rPr>
          <w:rFonts w:ascii="宋体" w:eastAsia="宋体" w:hAnsi="宋体" w:cs="宋体"/>
          <w:sz w:val="24"/>
        </w:rPr>
        <w:t>我已被告知</w:t>
      </w:r>
      <w:sdt>
        <w:sdtPr>
          <w:tag w:val="goog_rdk_12"/>
          <w:id w:val="-777173786"/>
        </w:sdtPr>
        <w:sdtEndPr/>
        <w:sdtContent>
          <w:r>
            <w:rPr>
              <w:rFonts w:ascii="Gungsuh" w:eastAsia="Gungsuh" w:hAnsi="Gungsuh" w:cs="Gungsuh"/>
              <w:sz w:val="24"/>
            </w:rPr>
            <w:t>豆瓣女性网络社群边界构建</w:t>
          </w:r>
        </w:sdtContent>
      </w:sdt>
      <w:r>
        <w:rPr>
          <w:rFonts w:ascii="宋体" w:eastAsia="宋体" w:hAnsi="宋体" w:cs="宋体"/>
          <w:sz w:val="24"/>
        </w:rPr>
        <w:t>的研究的背景、目的、步骤、风险及获益情况。我有足够的时间和机会进行提问，我对问题的答复很满意。我也被告知，当我有问题、想反映困难、顾虑、对研究有建议，或想进一步获得信息，或为研究提供帮助时，应当与谁联系。我已经阅读这份知情同意书，并且同意参加本研究。我知道我可以在研究期间任何时候无需任何理由退出本研究。我被告知我将得到这份知情同意书的副本，上面包含我和研究者的签名。</w:t>
      </w:r>
      <w:r>
        <w:rPr>
          <w:rFonts w:ascii="宋体" w:eastAsia="宋体" w:hAnsi="宋体" w:cs="宋体"/>
          <w:sz w:val="24"/>
        </w:rPr>
        <w:t>”</w:t>
      </w:r>
    </w:p>
    <w:p w14:paraId="0000002D" w14:textId="77777777" w:rsidR="00F92189" w:rsidRDefault="00F92189">
      <w:pPr>
        <w:tabs>
          <w:tab w:val="left" w:pos="3240"/>
        </w:tabs>
        <w:ind w:firstLine="240"/>
        <w:rPr>
          <w:rFonts w:ascii="宋体" w:eastAsia="宋体" w:hAnsi="宋体" w:cs="宋体"/>
          <w:sz w:val="24"/>
          <w:u w:val="single"/>
        </w:rPr>
      </w:pPr>
    </w:p>
    <w:p w14:paraId="0000002E" w14:textId="77777777" w:rsidR="00F92189" w:rsidRDefault="00F92189">
      <w:pPr>
        <w:tabs>
          <w:tab w:val="left" w:pos="3240"/>
        </w:tabs>
        <w:ind w:firstLine="480"/>
        <w:rPr>
          <w:rFonts w:ascii="宋体" w:eastAsia="宋体" w:hAnsi="宋体" w:cs="宋体"/>
          <w:sz w:val="24"/>
          <w:u w:val="single"/>
        </w:rPr>
      </w:pPr>
    </w:p>
    <w:p w14:paraId="0000002F" w14:textId="77777777" w:rsidR="00F92189" w:rsidRDefault="00280F36">
      <w:pPr>
        <w:tabs>
          <w:tab w:val="left" w:pos="3240"/>
        </w:tabs>
        <w:ind w:firstLine="480"/>
        <w:rPr>
          <w:rFonts w:ascii="宋体" w:eastAsia="宋体" w:hAnsi="宋体" w:cs="宋体"/>
          <w:sz w:val="24"/>
        </w:rPr>
      </w:pPr>
      <w:r>
        <w:rPr>
          <w:rFonts w:ascii="宋体" w:eastAsia="宋体" w:hAnsi="宋体" w:cs="宋体"/>
          <w:sz w:val="24"/>
        </w:rPr>
        <w:t>受试者签名</w:t>
      </w:r>
      <w:r>
        <w:rPr>
          <w:rFonts w:ascii="宋体" w:eastAsia="宋体" w:hAnsi="宋体" w:cs="宋体"/>
          <w:sz w:val="24"/>
        </w:rPr>
        <w:t xml:space="preserve">                                    </w:t>
      </w:r>
      <w:r>
        <w:rPr>
          <w:rFonts w:ascii="宋体" w:eastAsia="宋体" w:hAnsi="宋体" w:cs="宋体"/>
          <w:sz w:val="24"/>
        </w:rPr>
        <w:t>日期</w:t>
      </w:r>
    </w:p>
    <w:p w14:paraId="00000030" w14:textId="77777777" w:rsidR="00F92189" w:rsidRDefault="00F92189">
      <w:pPr>
        <w:tabs>
          <w:tab w:val="left" w:pos="3240"/>
        </w:tabs>
        <w:ind w:firstLine="480"/>
        <w:rPr>
          <w:rFonts w:ascii="宋体" w:eastAsia="宋体" w:hAnsi="宋体" w:cs="宋体"/>
          <w:sz w:val="24"/>
        </w:rPr>
      </w:pPr>
    </w:p>
    <w:p w14:paraId="00000031" w14:textId="77777777" w:rsidR="00F92189" w:rsidRDefault="00F92189">
      <w:pPr>
        <w:tabs>
          <w:tab w:val="left" w:pos="3240"/>
        </w:tabs>
        <w:ind w:firstLine="420"/>
      </w:pPr>
    </w:p>
    <w:sectPr w:rsidR="00F92189">
      <w:headerReference w:type="default" r:id="rId8"/>
      <w:footerReference w:type="default" r:id="rId9"/>
      <w:pgSz w:w="11906" w:h="16838"/>
      <w:pgMar w:top="1134" w:right="1418" w:bottom="1134" w:left="1418"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C9D8" w14:textId="77777777" w:rsidR="00280F36" w:rsidRDefault="00280F36">
      <w:r>
        <w:separator/>
      </w:r>
    </w:p>
  </w:endnote>
  <w:endnote w:type="continuationSeparator" w:id="0">
    <w:p w14:paraId="478F7A4B" w14:textId="77777777" w:rsidR="00280F36" w:rsidRDefault="00280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STsong">
    <w:panose1 w:val="02010600040101010101"/>
    <w:charset w:val="86"/>
    <w:family w:val="auto"/>
    <w:pitch w:val="variable"/>
    <w:sig w:usb0="80000287" w:usb1="280F3C52" w:usb2="00000016" w:usb3="00000000" w:csb0="0004001F" w:csb1="00000000"/>
  </w:font>
  <w:font w:name="Gungsuh">
    <w:panose1 w:val="02030600000101010101"/>
    <w:charset w:val="81"/>
    <w:family w:val="roman"/>
    <w:pitch w:val="variable"/>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257C9258" w:rsidR="00F92189" w:rsidRDefault="00280F36">
    <w:pPr>
      <w:pBdr>
        <w:top w:val="nil"/>
        <w:left w:val="nil"/>
        <w:bottom w:val="nil"/>
        <w:right w:val="nil"/>
        <w:between w:val="nil"/>
      </w:pBdr>
      <w:tabs>
        <w:tab w:val="center" w:pos="4153"/>
        <w:tab w:val="right" w:pos="8306"/>
      </w:tabs>
      <w:jc w:val="right"/>
      <w:rPr>
        <w:color w:val="000000"/>
        <w:sz w:val="18"/>
        <w:szCs w:val="18"/>
      </w:rPr>
    </w:pPr>
    <w:r>
      <w:rPr>
        <w:b/>
        <w:color w:val="000000"/>
        <w:sz w:val="24"/>
      </w:rPr>
      <w:fldChar w:fldCharType="begin"/>
    </w:r>
    <w:r>
      <w:rPr>
        <w:rFonts w:eastAsia="Times New Roman"/>
        <w:b/>
        <w:color w:val="000000"/>
        <w:sz w:val="24"/>
      </w:rPr>
      <w:instrText>PAGE</w:instrText>
    </w:r>
    <w:r w:rsidR="00AA463A">
      <w:rPr>
        <w:b/>
        <w:color w:val="000000"/>
        <w:sz w:val="24"/>
      </w:rPr>
      <w:fldChar w:fldCharType="separate"/>
    </w:r>
    <w:r w:rsidR="00AA463A">
      <w:rPr>
        <w:b/>
        <w:noProof/>
        <w:color w:val="000000"/>
        <w:sz w:val="24"/>
      </w:rPr>
      <w:t>2</w:t>
    </w:r>
    <w:r>
      <w:rPr>
        <w:b/>
        <w:color w:val="000000"/>
        <w:sz w:val="24"/>
      </w:rPr>
      <w:fldChar w:fldCharType="end"/>
    </w:r>
    <w:r>
      <w:rPr>
        <w:rFonts w:eastAsia="Times New Roman"/>
        <w:color w:val="000000"/>
        <w:sz w:val="18"/>
        <w:szCs w:val="18"/>
      </w:rPr>
      <w:t xml:space="preserve"> / </w:t>
    </w:r>
    <w:r>
      <w:rPr>
        <w:b/>
        <w:color w:val="000000"/>
        <w:sz w:val="24"/>
      </w:rPr>
      <w:fldChar w:fldCharType="begin"/>
    </w:r>
    <w:r>
      <w:rPr>
        <w:rFonts w:eastAsia="Times New Roman"/>
        <w:b/>
        <w:color w:val="000000"/>
        <w:sz w:val="24"/>
      </w:rPr>
      <w:instrText>NUMPAGES</w:instrText>
    </w:r>
    <w:r w:rsidR="00AA463A">
      <w:rPr>
        <w:b/>
        <w:color w:val="000000"/>
        <w:sz w:val="24"/>
      </w:rPr>
      <w:fldChar w:fldCharType="separate"/>
    </w:r>
    <w:r w:rsidR="00AA463A">
      <w:rPr>
        <w:b/>
        <w:noProof/>
        <w:color w:val="000000"/>
        <w:sz w:val="24"/>
      </w:rPr>
      <w:t>2</w:t>
    </w:r>
    <w:r>
      <w:rPr>
        <w:b/>
        <w:color w:val="000000"/>
        <w:sz w:val="24"/>
      </w:rPr>
      <w:fldChar w:fldCharType="end"/>
    </w:r>
  </w:p>
  <w:p w14:paraId="00000034" w14:textId="77777777" w:rsidR="00F92189" w:rsidRDefault="00F92189">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75921" w14:textId="77777777" w:rsidR="00280F36" w:rsidRDefault="00280F36">
      <w:r>
        <w:separator/>
      </w:r>
    </w:p>
  </w:footnote>
  <w:footnote w:type="continuationSeparator" w:id="0">
    <w:p w14:paraId="7E820600" w14:textId="77777777" w:rsidR="00280F36" w:rsidRDefault="00280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7777777" w:rsidR="00F92189" w:rsidRDefault="00280F36">
    <w:pPr>
      <w:ind w:left="420"/>
      <w:rPr>
        <w:color w:val="000000"/>
      </w:rPr>
    </w:pPr>
    <w:sdt>
      <w:sdtPr>
        <w:tag w:val="goog_rdk_13"/>
        <w:id w:val="-1549607961"/>
      </w:sdtPr>
      <w:sdtEndPr/>
      <w:sdtContent>
        <w:r>
          <w:rPr>
            <w:rFonts w:ascii="Gungsuh" w:eastAsia="Gungsuh" w:hAnsi="Gungsuh" w:cs="Gungsuh"/>
            <w:color w:val="000000"/>
            <w:sz w:val="24"/>
          </w:rPr>
          <w:t>豆瓣女性网络社群边界建构</w:t>
        </w:r>
      </w:sdtContent>
    </w:sdt>
    <w:r>
      <w:rPr>
        <w:rFonts w:ascii="STsong" w:eastAsia="STsong" w:hAnsi="STsong" w:cs="STsong"/>
        <w:color w:val="000000"/>
        <w:sz w:val="24"/>
      </w:rPr>
      <w:t>，版本号</w:t>
    </w:r>
    <w:r>
      <w:rPr>
        <w:rFonts w:ascii="STsong" w:eastAsia="STsong" w:hAnsi="STsong" w:cs="STsong"/>
        <w:color w:val="000000"/>
        <w:sz w:val="24"/>
      </w:rPr>
      <w:t>1.0</w:t>
    </w:r>
    <w:r>
      <w:rPr>
        <w:rFonts w:ascii="STsong" w:eastAsia="STsong" w:hAnsi="STsong" w:cs="STsong"/>
        <w:color w:val="000000"/>
        <w:sz w:val="24"/>
      </w:rPr>
      <w:t>，日期</w:t>
    </w:r>
    <w:r>
      <w:rPr>
        <w:rFonts w:ascii="STsong" w:eastAsia="STsong" w:hAnsi="STsong" w:cs="STsong"/>
        <w:color w:val="000000"/>
        <w:sz w:val="24"/>
      </w:rPr>
      <w:t>2022.10.27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077F0"/>
    <w:multiLevelType w:val="multilevel"/>
    <w:tmpl w:val="0DE6ADA8"/>
    <w:lvl w:ilvl="0">
      <w:start w:val="1"/>
      <w:numFmt w:val="decimal"/>
      <w:lvlText w:val="%1."/>
      <w:lvlJc w:val="left"/>
      <w:pPr>
        <w:ind w:left="360" w:hanging="360"/>
      </w:pPr>
      <w:rPr>
        <w:b/>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189"/>
    <w:rsid w:val="00280F36"/>
    <w:rsid w:val="004004E7"/>
    <w:rsid w:val="00AA463A"/>
    <w:rsid w:val="00F9218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30E0964"/>
  <w15:docId w15:val="{AADB1FDD-26BD-BF49-8AC4-4D094098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1"/>
        <w:szCs w:val="21"/>
        <w:lang w:val="en-US" w:eastAsia="zh-CN" w:bidi="th-TH"/>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kern w:val="2"/>
      <w:szCs w:val="24"/>
      <w:lang w:bidi="ar-SA"/>
    </w:rPr>
  </w:style>
  <w:style w:type="paragraph" w:styleId="1">
    <w:name w:val="heading 1"/>
    <w:basedOn w:val="a"/>
    <w:next w:val="a"/>
    <w:link w:val="10"/>
    <w:uiPriority w:val="9"/>
    <w:qFormat/>
    <w:pPr>
      <w:keepNext/>
      <w:spacing w:before="360" w:after="60"/>
      <w:outlineLvl w:val="0"/>
    </w:pPr>
    <w:rPr>
      <w:rFonts w:eastAsia="Times New Roman"/>
      <w:b/>
      <w:bCs/>
      <w:kern w:val="32"/>
      <w:sz w:val="24"/>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annotation text"/>
    <w:basedOn w:val="a"/>
    <w:link w:val="a5"/>
    <w:pPr>
      <w:jc w:val="left"/>
    </w:pPr>
  </w:style>
  <w:style w:type="paragraph" w:styleId="a6">
    <w:name w:val="Balloon Text"/>
    <w:basedOn w:val="a"/>
    <w:link w:val="a7"/>
    <w:qFormat/>
    <w:rPr>
      <w:sz w:val="18"/>
      <w:szCs w:val="18"/>
    </w:rPr>
  </w:style>
  <w:style w:type="paragraph" w:styleId="a8">
    <w:name w:val="footer"/>
    <w:basedOn w:val="a"/>
    <w:link w:val="a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character" w:styleId="ac">
    <w:name w:val="Hyperlink"/>
    <w:qFormat/>
    <w:rPr>
      <w:color w:val="0000FF"/>
      <w:u w:val="single"/>
    </w:rPr>
  </w:style>
  <w:style w:type="character" w:customStyle="1" w:styleId="10">
    <w:name w:val="标题 1 字符"/>
    <w:link w:val="1"/>
    <w:semiHidden/>
    <w:rPr>
      <w:rFonts w:ascii="Times New Roman" w:eastAsia="Times New Roman" w:hAnsi="Times New Roman" w:cs="Times New Roman"/>
      <w:b/>
      <w:bCs/>
      <w:kern w:val="32"/>
      <w:sz w:val="24"/>
      <w:szCs w:val="32"/>
    </w:rPr>
  </w:style>
  <w:style w:type="character" w:customStyle="1" w:styleId="Char">
    <w:name w:val="批注主题 Char"/>
    <w:link w:val="11"/>
    <w:semiHidden/>
    <w:rPr>
      <w:rFonts w:ascii="Times New Roman" w:eastAsia="宋体" w:hAnsi="Times New Roman" w:cs="Times New Roman"/>
      <w:b/>
      <w:bCs/>
      <w:szCs w:val="24"/>
    </w:rPr>
  </w:style>
  <w:style w:type="paragraph" w:customStyle="1" w:styleId="11">
    <w:name w:val="批注主题1"/>
    <w:basedOn w:val="a4"/>
    <w:next w:val="a4"/>
    <w:link w:val="Char"/>
    <w:rPr>
      <w:b/>
      <w:bCs/>
    </w:rPr>
  </w:style>
  <w:style w:type="character" w:customStyle="1" w:styleId="a5">
    <w:name w:val="批注文字 字符"/>
    <w:link w:val="a4"/>
    <w:semiHidden/>
    <w:rPr>
      <w:rFonts w:ascii="Times New Roman" w:eastAsia="宋体" w:hAnsi="Times New Roman" w:cs="Times New Roman"/>
      <w:szCs w:val="24"/>
    </w:rPr>
  </w:style>
  <w:style w:type="character" w:customStyle="1" w:styleId="a7">
    <w:name w:val="批注框文本 字符"/>
    <w:link w:val="a6"/>
    <w:semiHidden/>
    <w:qFormat/>
    <w:rPr>
      <w:rFonts w:ascii="Times New Roman" w:eastAsia="宋体" w:hAnsi="Times New Roman" w:cs="Times New Roman"/>
      <w:sz w:val="18"/>
      <w:szCs w:val="18"/>
    </w:rPr>
  </w:style>
  <w:style w:type="character" w:customStyle="1" w:styleId="a9">
    <w:name w:val="页脚 字符"/>
    <w:link w:val="a8"/>
    <w:semiHidden/>
    <w:qFormat/>
    <w:rPr>
      <w:sz w:val="18"/>
      <w:szCs w:val="18"/>
    </w:rPr>
  </w:style>
  <w:style w:type="character" w:customStyle="1" w:styleId="ab">
    <w:name w:val="页眉 字符"/>
    <w:link w:val="aa"/>
    <w:semiHidden/>
    <w:qFormat/>
    <w:rPr>
      <w:sz w:val="18"/>
      <w:szCs w:val="18"/>
    </w:rPr>
  </w:style>
  <w:style w:type="paragraph" w:customStyle="1" w:styleId="12">
    <w:name w:val="列出段落1"/>
    <w:basedOn w:val="a"/>
    <w:qFormat/>
    <w:pPr>
      <w:ind w:firstLineChars="200" w:firstLine="420"/>
    </w:pPr>
  </w:style>
  <w:style w:type="character" w:customStyle="1" w:styleId="13">
    <w:name w:val="批注引用1"/>
    <w:qFormat/>
    <w:rPr>
      <w:sz w:val="21"/>
      <w:szCs w:val="21"/>
    </w:rPr>
  </w:style>
  <w:style w:type="paragraph" w:styleId="ad">
    <w:name w:val="List Paragraph"/>
    <w:basedOn w:val="a"/>
    <w:uiPriority w:val="34"/>
    <w:qFormat/>
    <w:pPr>
      <w:ind w:firstLineChars="200" w:firstLine="420"/>
    </w:pPr>
    <w:rPr>
      <w:rFonts w:ascii="Calibri" w:hAnsi="Calibri"/>
      <w:szCs w:val="22"/>
    </w:rPr>
  </w:style>
  <w:style w:type="character" w:styleId="ae">
    <w:name w:val="Unresolved Mention"/>
    <w:basedOn w:val="a0"/>
    <w:uiPriority w:val="99"/>
    <w:semiHidden/>
    <w:unhideWhenUsed/>
    <w:rsid w:val="009D5EBE"/>
    <w:rPr>
      <w:color w:val="605E5C"/>
      <w:shd w:val="clear" w:color="auto" w:fill="E1DFDD"/>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0">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5WyE8dmG/E+z4j3V+Co/QzFfFw==">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PKU IRB</dc:creator>
  <cp:lastModifiedBy>NT</cp:lastModifiedBy>
  <cp:revision>3</cp:revision>
  <dcterms:created xsi:type="dcterms:W3CDTF">2011-07-20T08:13:00Z</dcterms:created>
  <dcterms:modified xsi:type="dcterms:W3CDTF">2022-11-22T06:38:00Z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