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5450" w:rsidRDefault="00024B5D">
      <w:pPr>
        <w:jc w:val="center"/>
      </w:pPr>
      <w:r>
        <w:rPr>
          <w:b/>
          <w:sz w:val="40"/>
        </w:rPr>
        <w:t>Documentation</w:t>
      </w:r>
    </w:p>
    <w:p w:rsidR="00AC5450" w:rsidRDefault="00024B5D">
      <w:pPr>
        <w:jc w:val="center"/>
      </w:pPr>
      <w:r>
        <w:rPr>
          <w:b/>
          <w:sz w:val="28"/>
        </w:rPr>
        <w:t>Wireless Sensor Monitoring and Alert System</w:t>
      </w:r>
    </w:p>
    <w:p w:rsidR="00AC5450" w:rsidRDefault="00024B5D">
      <w:pPr>
        <w:jc w:val="center"/>
      </w:pPr>
      <w:r>
        <w:rPr>
          <w:i/>
        </w:rPr>
        <w:t>Group A — Team A6</w:t>
      </w:r>
    </w:p>
    <w:p w:rsidR="00AC5450" w:rsidRDefault="00024B5D">
      <w:pPr>
        <w:jc w:val="center"/>
      </w:pPr>
      <w:r>
        <w:rPr>
          <w:i/>
        </w:rPr>
        <w:t>07.07.2026</w:t>
      </w:r>
    </w:p>
    <w:p w:rsidR="00AC5450" w:rsidRDefault="00AC5450"/>
    <w:p w:rsidR="00AC5450" w:rsidRDefault="00024B5D">
      <w:pPr>
        <w:pStyle w:val="Heading1"/>
      </w:pPr>
      <w:r>
        <w:t>Team Members</w:t>
      </w:r>
    </w:p>
    <w:tbl>
      <w:tblPr>
        <w:tblStyle w:val="TableGrid"/>
        <w:tblW w:w="9378" w:type="dxa"/>
        <w:tblLook w:val="04A0" w:firstRow="1" w:lastRow="0" w:firstColumn="1" w:lastColumn="0" w:noHBand="0" w:noVBand="1"/>
      </w:tblPr>
      <w:tblGrid>
        <w:gridCol w:w="2358"/>
        <w:gridCol w:w="2430"/>
        <w:gridCol w:w="4590"/>
      </w:tblGrid>
      <w:tr w:rsidR="00AC5450" w:rsidTr="00523FFE">
        <w:tc>
          <w:tcPr>
            <w:tcW w:w="2358" w:type="dxa"/>
          </w:tcPr>
          <w:p w:rsidR="00AC5450" w:rsidRDefault="00024B5D">
            <w:r>
              <w:rPr>
                <w:b/>
              </w:rPr>
              <w:t>Member</w:t>
            </w:r>
          </w:p>
        </w:tc>
        <w:tc>
          <w:tcPr>
            <w:tcW w:w="2430" w:type="dxa"/>
          </w:tcPr>
          <w:p w:rsidR="00AC5450" w:rsidRDefault="00024B5D">
            <w:r>
              <w:rPr>
                <w:b/>
              </w:rPr>
              <w:t>Role</w:t>
            </w:r>
          </w:p>
        </w:tc>
        <w:tc>
          <w:tcPr>
            <w:tcW w:w="4590" w:type="dxa"/>
          </w:tcPr>
          <w:p w:rsidR="00AC5450" w:rsidRDefault="00024B5D">
            <w:r>
              <w:rPr>
                <w:b/>
              </w:rPr>
              <w:t>Responsibilities</w:t>
            </w:r>
          </w:p>
        </w:tc>
      </w:tr>
      <w:tr w:rsidR="00AC5450" w:rsidTr="00523FFE">
        <w:tc>
          <w:tcPr>
            <w:tcW w:w="2358" w:type="dxa"/>
          </w:tcPr>
          <w:p w:rsidR="00AC5450" w:rsidRDefault="00044316">
            <w:r>
              <w:t>Daniel Chidi Chimezie (1230515)</w:t>
            </w:r>
          </w:p>
        </w:tc>
        <w:tc>
          <w:tcPr>
            <w:tcW w:w="2430" w:type="dxa"/>
          </w:tcPr>
          <w:p w:rsidR="00AC5450" w:rsidRDefault="00024B5D">
            <w:r>
              <w:t>ESP32 Developer</w:t>
            </w:r>
          </w:p>
        </w:tc>
        <w:tc>
          <w:tcPr>
            <w:tcW w:w="4590" w:type="dxa"/>
          </w:tcPr>
          <w:p w:rsidR="00AC5450" w:rsidRDefault="00024B5D" w:rsidP="00523FFE">
            <w:r>
              <w:t xml:space="preserve">KY-013 sensor test, ESP32 sensor + MQTT integration, ESP32 BLE server, Pi OS + Mosquitto setup, Flow 01, </w:t>
            </w:r>
            <w:r w:rsidR="00523FFE" w:rsidRPr="00523FFE">
              <w:t>Requirements Diagram (SysML)</w:t>
            </w:r>
          </w:p>
        </w:tc>
      </w:tr>
      <w:tr w:rsidR="00AC5450" w:rsidTr="00523FFE">
        <w:tc>
          <w:tcPr>
            <w:tcW w:w="2358" w:type="dxa"/>
          </w:tcPr>
          <w:p w:rsidR="00AC5450" w:rsidRDefault="00044316">
            <w:r>
              <w:t>Stephen Uzochi Obuh (2210044)</w:t>
            </w:r>
          </w:p>
        </w:tc>
        <w:tc>
          <w:tcPr>
            <w:tcW w:w="2430" w:type="dxa"/>
          </w:tcPr>
          <w:p w:rsidR="00AC5450" w:rsidRDefault="00024B5D">
            <w:r>
              <w:t>Network Developer</w:t>
            </w:r>
          </w:p>
        </w:tc>
        <w:tc>
          <w:tcPr>
            <w:tcW w:w="4590" w:type="dxa"/>
          </w:tcPr>
          <w:p w:rsidR="00AC5450" w:rsidRDefault="00024B5D" w:rsidP="00E62D74">
            <w:r>
              <w:t>KY-031 sensor test, WiFi connection test, Arduino BLE reconnect test, Node.js + Node-RED install, Flow 02,</w:t>
            </w:r>
            <w:r w:rsidR="00523FFE">
              <w:t xml:space="preserve"> </w:t>
            </w:r>
            <w:r w:rsidR="00523FFE" w:rsidRPr="00523FFE">
              <w:t>Use Case Diagram + State Machine Diagram (SysML)</w:t>
            </w:r>
            <w:r>
              <w:t xml:space="preserve"> </w:t>
            </w:r>
          </w:p>
        </w:tc>
      </w:tr>
      <w:tr w:rsidR="00AC5450" w:rsidTr="00523FFE">
        <w:tc>
          <w:tcPr>
            <w:tcW w:w="2358" w:type="dxa"/>
          </w:tcPr>
          <w:p w:rsidR="00AC5450" w:rsidRDefault="00044316">
            <w:r>
              <w:t>Riwaj Ghimire (1232171)</w:t>
            </w:r>
          </w:p>
        </w:tc>
        <w:tc>
          <w:tcPr>
            <w:tcW w:w="2430" w:type="dxa"/>
          </w:tcPr>
          <w:p w:rsidR="00AC5450" w:rsidRDefault="00024B5D">
            <w:r>
              <w:t>Arduino / Dashboard Developer</w:t>
            </w:r>
          </w:p>
        </w:tc>
        <w:tc>
          <w:tcPr>
            <w:tcW w:w="4590" w:type="dxa"/>
          </w:tcPr>
          <w:p w:rsidR="00AC5450" w:rsidRDefault="00024B5D" w:rsidP="00523FFE">
            <w:r>
              <w:t>KY-016 sensor test, Arduino actuator integration, Arduino BLE client, Node-RED config,</w:t>
            </w:r>
            <w:r w:rsidR="00E62D74">
              <w:t xml:space="preserve"> </w:t>
            </w:r>
            <w:r w:rsidR="00E62D74">
              <w:t>Flow 03</w:t>
            </w:r>
            <w:r w:rsidR="00E62D74">
              <w:t xml:space="preserve"> +</w:t>
            </w:r>
            <w:r>
              <w:t xml:space="preserve"> Flow 04, </w:t>
            </w:r>
            <w:r w:rsidR="00523FFE" w:rsidRPr="00523FFE">
              <w:t>Block Definition Diagram (SysML)</w:t>
            </w:r>
          </w:p>
        </w:tc>
      </w:tr>
      <w:tr w:rsidR="00AC5450" w:rsidTr="00523FFE">
        <w:tc>
          <w:tcPr>
            <w:tcW w:w="2358" w:type="dxa"/>
          </w:tcPr>
          <w:p w:rsidR="00AC5450" w:rsidRDefault="00044316">
            <w:r>
              <w:t>Bertrand Mungu Cho (2220052)</w:t>
            </w:r>
          </w:p>
        </w:tc>
        <w:tc>
          <w:tcPr>
            <w:tcW w:w="2430" w:type="dxa"/>
          </w:tcPr>
          <w:p w:rsidR="00AC5450" w:rsidRDefault="00024B5D">
            <w:r>
              <w:t>Integration &amp; QA</w:t>
            </w:r>
          </w:p>
        </w:tc>
        <w:tc>
          <w:tcPr>
            <w:tcW w:w="4590" w:type="dxa"/>
          </w:tcPr>
          <w:p w:rsidR="00AC5450" w:rsidRDefault="00024B5D">
            <w:r>
              <w:t>KY-012 sensor test, threshold logic test, wiring diagrams, end-to-end system test, Flow 05 + alert log, Sequence Diagram (SysML)</w:t>
            </w:r>
          </w:p>
        </w:tc>
      </w:tr>
    </w:tbl>
    <w:p w:rsidR="00AC5450" w:rsidRDefault="00AC5450"/>
    <w:p w:rsidR="00AC5450" w:rsidRDefault="00024B5D">
      <w:pPr>
        <w:pStyle w:val="Heading1"/>
      </w:pPr>
      <w:r>
        <w:t>Introduction</w:t>
      </w:r>
    </w:p>
    <w:p w:rsidR="00AC5450" w:rsidRDefault="00024B5D">
      <w:pPr>
        <w:jc w:val="both"/>
      </w:pPr>
      <w:r>
        <w:t>The Internet of Things (IoT) describes the network of physical devices embedded with sensors, software, and wireless connectivity that enables them to collect and exchange data autonomously. A Wireless Sensor Network (WSN) is a practical IoT subsystem in which spatially distributed sensor nodes monitor physical or environmental conditions and relay measurements to a central processing point without physical wiring.</w:t>
      </w:r>
    </w:p>
    <w:p w:rsidR="00AC5450" w:rsidRDefault="00AC5450"/>
    <w:p w:rsidR="00AC5450" w:rsidRDefault="00024B5D">
      <w:pPr>
        <w:jc w:val="both"/>
      </w:pPr>
      <w:r>
        <w:t>This project implements a Wireless Sensor Monitoring and Alert System targeting environments where temperature anomalies and physical disturbances (knocks or vibrations) must be detected and acted upon in real time. Representative application domains include server room monitoring, industrial equipment surveillance, smart building security, and laboratory environment control.</w:t>
      </w:r>
    </w:p>
    <w:p w:rsidR="00AC5450" w:rsidRDefault="00AC5450"/>
    <w:p w:rsidR="00AC5450" w:rsidRDefault="00024B5D">
      <w:pPr>
        <w:jc w:val="both"/>
      </w:pPr>
      <w:r>
        <w:t>The prototype consists of three hardware nodes: an ESP32 that reads sensors and bridges BLE and WiFi/MQTT; an Arduino Uno WiFi Rev2 that drives local visual and audio actuators via BLE; and a Raspberry Pi 3 that hosts the MQTT broker and a web-based Node-RED dashboard with remote control capabilities.</w:t>
      </w:r>
    </w:p>
    <w:p w:rsidR="00AC5450" w:rsidRDefault="00AC5450"/>
    <w:p w:rsidR="00AC5450" w:rsidRDefault="00024B5D">
      <w:pPr>
        <w:pStyle w:val="Heading1"/>
      </w:pPr>
      <w:r>
        <w:lastRenderedPageBreak/>
        <w:t>Concept Description</w:t>
      </w:r>
    </w:p>
    <w:p w:rsidR="00AC5450" w:rsidRDefault="00024B5D">
      <w:pPr>
        <w:jc w:val="both"/>
      </w:pPr>
      <w:r>
        <w:t>The system is a Smart Laboratory Safety and Emergency Alert System. It monitors temperature and physical shock (knock) events in real time and reacts through local actuators and a remote dashboard. The main application is continuous environment monitoring with graded alerts: NORMAL, WARNING, and CRITICAL, each triggering distinct LED colours and buzzer patterns on the Arduino, and visible on the Node-RED dashboard.</w:t>
      </w:r>
    </w:p>
    <w:p w:rsidR="00AC5450" w:rsidRDefault="00AC5450"/>
    <w:p w:rsidR="00AC5450" w:rsidRDefault="00024B5D">
      <w:pPr>
        <w:jc w:val="both"/>
      </w:pPr>
      <w:r>
        <w:rPr>
          <w:b/>
        </w:rPr>
        <w:t>Block Definition Diagram</w:t>
      </w:r>
    </w:p>
    <w:p w:rsidR="00AC5450" w:rsidRDefault="00024B5D">
      <w:pPr>
        <w:jc w:val="both"/>
      </w:pPr>
      <w:r>
        <w:t>The Block Definition Diagram (BDD) shows the hardware composition of the system. The top-level system block decomposes into: the microcontroller tier (Arduino Uno WiFi Rev2 and ESP32 DevKitC V4), the input sensor tier (KY-013 NTC thermistor and KY-031 knock sensor), the control output tier (KY-016 RGB LED and KY-012 active buzzer), and the Raspberry Pi 3 tier running Mosquitto MQTT broker and Node-RED dashboard.</w:t>
      </w:r>
    </w:p>
    <w:p w:rsidR="003F689E" w:rsidRDefault="003F689E">
      <w:pPr>
        <w:jc w:val="both"/>
      </w:pPr>
    </w:p>
    <w:p w:rsidR="00AC5450" w:rsidRDefault="00AC5450"/>
    <w:p w:rsidR="00AC5450" w:rsidRDefault="00024B5D">
      <w:pPr>
        <w:jc w:val="center"/>
      </w:pPr>
      <w:r>
        <w:rPr>
          <w:noProof/>
          <w:lang w:bidi="ne-NP"/>
        </w:rPr>
        <w:drawing>
          <wp:inline distT="0" distB="0" distL="0" distR="0">
            <wp:extent cx="5494655" cy="3952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efinition_Diagram.jpeg"/>
                    <pic:cNvPicPr/>
                  </pic:nvPicPr>
                  <pic:blipFill>
                    <a:blip r:embed="rId8"/>
                    <a:stretch>
                      <a:fillRect/>
                    </a:stretch>
                  </pic:blipFill>
                  <pic:spPr>
                    <a:xfrm>
                      <a:off x="0" y="0"/>
                      <a:ext cx="5534470" cy="3981518"/>
                    </a:xfrm>
                    <a:prstGeom prst="rect">
                      <a:avLst/>
                    </a:prstGeom>
                  </pic:spPr>
                </pic:pic>
              </a:graphicData>
            </a:graphic>
          </wp:inline>
        </w:drawing>
      </w:r>
    </w:p>
    <w:p w:rsidR="00AC5450" w:rsidRDefault="00024B5D">
      <w:pPr>
        <w:jc w:val="center"/>
      </w:pPr>
      <w:r>
        <w:rPr>
          <w:i/>
          <w:sz w:val="18"/>
        </w:rPr>
        <w:t>Figu</w:t>
      </w:r>
      <w:r w:rsidR="003F689E">
        <w:rPr>
          <w:i/>
          <w:sz w:val="18"/>
        </w:rPr>
        <w:t>re 1: Block Definition Diagram (hardware</w:t>
      </w:r>
      <w:r>
        <w:rPr>
          <w:i/>
          <w:sz w:val="18"/>
        </w:rPr>
        <w:t xml:space="preserve"> composition of the system</w:t>
      </w:r>
      <w:r w:rsidR="003F689E">
        <w:rPr>
          <w:i/>
          <w:sz w:val="18"/>
        </w:rPr>
        <w:t>)</w:t>
      </w:r>
    </w:p>
    <w:p w:rsidR="00AC5450" w:rsidRDefault="003F689E" w:rsidP="003F689E">
      <w:pPr>
        <w:spacing w:after="200" w:line="276" w:lineRule="auto"/>
      </w:pPr>
      <w:r>
        <w:br w:type="page"/>
      </w:r>
    </w:p>
    <w:p w:rsidR="00AC5450" w:rsidRDefault="00024B5D">
      <w:pPr>
        <w:jc w:val="both"/>
      </w:pPr>
      <w:r>
        <w:rPr>
          <w:b/>
        </w:rPr>
        <w:lastRenderedPageBreak/>
        <w:t>Requirements Diagram</w:t>
      </w:r>
    </w:p>
    <w:p w:rsidR="00AC5450" w:rsidRDefault="00024B5D">
      <w:pPr>
        <w:jc w:val="both"/>
      </w:pPr>
      <w:r>
        <w:t>The Requirements Diagram captures what the system must do (functional) and how well it must do it (non-functional). Functional requirements include ADC signal conversion (FR-001), audible and visual alerts (FR-002), knock detection (FR-005), temperature monitoring (FR-007), and data evaluation with MQTT publishing and remote command handling (FR-006). Non-functional requirements cover safety response time (5 s), data accuracy, scalability, WiFi security, energy efficiency, maintainability, and 24/7 reliability.</w:t>
      </w:r>
    </w:p>
    <w:p w:rsidR="00AC5450" w:rsidRDefault="00AC5450"/>
    <w:p w:rsidR="00AC5450" w:rsidRDefault="00024B5D">
      <w:pPr>
        <w:jc w:val="center"/>
      </w:pPr>
      <w:r>
        <w:rPr>
          <w:noProof/>
          <w:lang w:bidi="ne-NP"/>
        </w:rPr>
        <w:drawing>
          <wp:inline distT="0" distB="0" distL="0" distR="0">
            <wp:extent cx="5029200" cy="2822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s_Diagram.jpeg"/>
                    <pic:cNvPicPr/>
                  </pic:nvPicPr>
                  <pic:blipFill>
                    <a:blip r:embed="rId9"/>
                    <a:stretch>
                      <a:fillRect/>
                    </a:stretch>
                  </pic:blipFill>
                  <pic:spPr>
                    <a:xfrm>
                      <a:off x="0" y="0"/>
                      <a:ext cx="5029200" cy="2822265"/>
                    </a:xfrm>
                    <a:prstGeom prst="rect">
                      <a:avLst/>
                    </a:prstGeom>
                  </pic:spPr>
                </pic:pic>
              </a:graphicData>
            </a:graphic>
          </wp:inline>
        </w:drawing>
      </w:r>
    </w:p>
    <w:p w:rsidR="00AC5450" w:rsidRDefault="003F689E">
      <w:pPr>
        <w:jc w:val="center"/>
      </w:pPr>
      <w:r>
        <w:rPr>
          <w:i/>
          <w:sz w:val="18"/>
        </w:rPr>
        <w:t>Figure 2: Requirements Diagram (functional</w:t>
      </w:r>
      <w:r w:rsidR="00024B5D">
        <w:rPr>
          <w:i/>
          <w:sz w:val="18"/>
        </w:rPr>
        <w:t xml:space="preserve"> and non-functional requirements</w:t>
      </w:r>
      <w:r>
        <w:rPr>
          <w:i/>
          <w:sz w:val="18"/>
        </w:rPr>
        <w:t>)</w:t>
      </w:r>
    </w:p>
    <w:p w:rsidR="00AC5450" w:rsidRDefault="00AC5450"/>
    <w:p w:rsidR="00AC5450" w:rsidRDefault="00024B5D">
      <w:pPr>
        <w:jc w:val="both"/>
      </w:pPr>
      <w:r>
        <w:rPr>
          <w:b/>
        </w:rPr>
        <w:t>Devices, Sensors, and Actuators</w:t>
      </w:r>
    </w:p>
    <w:tbl>
      <w:tblPr>
        <w:tblStyle w:val="TableGrid"/>
        <w:tblW w:w="0" w:type="auto"/>
        <w:tblLook w:val="04A0" w:firstRow="1" w:lastRow="0" w:firstColumn="1" w:lastColumn="0" w:noHBand="0" w:noVBand="1"/>
      </w:tblPr>
      <w:tblGrid>
        <w:gridCol w:w="2268"/>
        <w:gridCol w:w="2268"/>
        <w:gridCol w:w="2268"/>
        <w:gridCol w:w="2268"/>
      </w:tblGrid>
      <w:tr w:rsidR="00AC5450">
        <w:tc>
          <w:tcPr>
            <w:tcW w:w="2268" w:type="dxa"/>
          </w:tcPr>
          <w:p w:rsidR="00AC5450" w:rsidRDefault="00024B5D">
            <w:r>
              <w:rPr>
                <w:b/>
              </w:rPr>
              <w:t>Component</w:t>
            </w:r>
          </w:p>
        </w:tc>
        <w:tc>
          <w:tcPr>
            <w:tcW w:w="2268" w:type="dxa"/>
          </w:tcPr>
          <w:p w:rsidR="00AC5450" w:rsidRDefault="00024B5D">
            <w:r>
              <w:rPr>
                <w:b/>
              </w:rPr>
              <w:t>Module</w:t>
            </w:r>
          </w:p>
        </w:tc>
        <w:tc>
          <w:tcPr>
            <w:tcW w:w="2268" w:type="dxa"/>
          </w:tcPr>
          <w:p w:rsidR="00AC5450" w:rsidRDefault="00024B5D">
            <w:r>
              <w:rPr>
                <w:b/>
              </w:rPr>
              <w:t>Board / Pin</w:t>
            </w:r>
          </w:p>
        </w:tc>
        <w:tc>
          <w:tcPr>
            <w:tcW w:w="2268" w:type="dxa"/>
          </w:tcPr>
          <w:p w:rsidR="00AC5450" w:rsidRDefault="00024B5D">
            <w:r>
              <w:rPr>
                <w:b/>
              </w:rPr>
              <w:t>Interface</w:t>
            </w:r>
          </w:p>
        </w:tc>
      </w:tr>
      <w:tr w:rsidR="00AC5450">
        <w:tc>
          <w:tcPr>
            <w:tcW w:w="2268" w:type="dxa"/>
          </w:tcPr>
          <w:p w:rsidR="00AC5450" w:rsidRDefault="00024B5D">
            <w:r>
              <w:t>Temperature Sensor</w:t>
            </w:r>
          </w:p>
        </w:tc>
        <w:tc>
          <w:tcPr>
            <w:tcW w:w="2268" w:type="dxa"/>
          </w:tcPr>
          <w:p w:rsidR="00AC5450" w:rsidRDefault="00024B5D">
            <w:r>
              <w:t>KY-013 NTC Thermistor</w:t>
            </w:r>
          </w:p>
        </w:tc>
        <w:tc>
          <w:tcPr>
            <w:tcW w:w="2268" w:type="dxa"/>
          </w:tcPr>
          <w:p w:rsidR="00AC5450" w:rsidRDefault="00024B5D">
            <w:r>
              <w:t>ESP32 GPIO34 (VP)</w:t>
            </w:r>
          </w:p>
        </w:tc>
        <w:tc>
          <w:tcPr>
            <w:tcW w:w="2268" w:type="dxa"/>
          </w:tcPr>
          <w:p w:rsidR="00AC5450" w:rsidRDefault="00024B5D">
            <w:r>
              <w:t>Analog ADC 12-bit</w:t>
            </w:r>
          </w:p>
        </w:tc>
      </w:tr>
      <w:tr w:rsidR="00AC5450">
        <w:tc>
          <w:tcPr>
            <w:tcW w:w="2268" w:type="dxa"/>
          </w:tcPr>
          <w:p w:rsidR="00AC5450" w:rsidRDefault="00024B5D">
            <w:r>
              <w:t>Knock / Vibration Sensor</w:t>
            </w:r>
          </w:p>
        </w:tc>
        <w:tc>
          <w:tcPr>
            <w:tcW w:w="2268" w:type="dxa"/>
          </w:tcPr>
          <w:p w:rsidR="00AC5450" w:rsidRDefault="00024B5D">
            <w:r>
              <w:t>KY-031</w:t>
            </w:r>
          </w:p>
        </w:tc>
        <w:tc>
          <w:tcPr>
            <w:tcW w:w="2268" w:type="dxa"/>
          </w:tcPr>
          <w:p w:rsidR="00AC5450" w:rsidRDefault="00024B5D">
            <w:r>
              <w:t>ESP32 GPIO32</w:t>
            </w:r>
          </w:p>
        </w:tc>
        <w:tc>
          <w:tcPr>
            <w:tcW w:w="2268" w:type="dxa"/>
          </w:tcPr>
          <w:p w:rsidR="00AC5450" w:rsidRDefault="00024B5D">
            <w:r>
              <w:t>Digital INPUT_PULLUP</w:t>
            </w:r>
          </w:p>
        </w:tc>
      </w:tr>
      <w:tr w:rsidR="00AC5450">
        <w:tc>
          <w:tcPr>
            <w:tcW w:w="2268" w:type="dxa"/>
          </w:tcPr>
          <w:p w:rsidR="00AC5450" w:rsidRDefault="00024B5D">
            <w:r>
              <w:t>RGB LED</w:t>
            </w:r>
          </w:p>
        </w:tc>
        <w:tc>
          <w:tcPr>
            <w:tcW w:w="2268" w:type="dxa"/>
          </w:tcPr>
          <w:p w:rsidR="00AC5450" w:rsidRDefault="00024B5D">
            <w:r>
              <w:t>KY-016</w:t>
            </w:r>
          </w:p>
        </w:tc>
        <w:tc>
          <w:tcPr>
            <w:tcW w:w="2268" w:type="dxa"/>
          </w:tcPr>
          <w:p w:rsidR="00AC5450" w:rsidRDefault="00024B5D">
            <w:r>
              <w:t>Arduino D9 / D10 / D11</w:t>
            </w:r>
          </w:p>
        </w:tc>
        <w:tc>
          <w:tcPr>
            <w:tcW w:w="2268" w:type="dxa"/>
          </w:tcPr>
          <w:p w:rsidR="00AC5450" w:rsidRDefault="00024B5D">
            <w:r>
              <w:t>Digital OUTPUT</w:t>
            </w:r>
          </w:p>
        </w:tc>
      </w:tr>
      <w:tr w:rsidR="00AC5450">
        <w:tc>
          <w:tcPr>
            <w:tcW w:w="2268" w:type="dxa"/>
          </w:tcPr>
          <w:p w:rsidR="00AC5450" w:rsidRDefault="00024B5D">
            <w:r>
              <w:t>Active Buzzer</w:t>
            </w:r>
          </w:p>
        </w:tc>
        <w:tc>
          <w:tcPr>
            <w:tcW w:w="2268" w:type="dxa"/>
          </w:tcPr>
          <w:p w:rsidR="00AC5450" w:rsidRDefault="00024B5D">
            <w:r>
              <w:t>KY-012</w:t>
            </w:r>
          </w:p>
        </w:tc>
        <w:tc>
          <w:tcPr>
            <w:tcW w:w="2268" w:type="dxa"/>
          </w:tcPr>
          <w:p w:rsidR="00AC5450" w:rsidRDefault="00024B5D">
            <w:r>
              <w:t>Arduino D6</w:t>
            </w:r>
          </w:p>
        </w:tc>
        <w:tc>
          <w:tcPr>
            <w:tcW w:w="2268" w:type="dxa"/>
          </w:tcPr>
          <w:p w:rsidR="00AC5450" w:rsidRDefault="00024B5D">
            <w:r>
              <w:t>Digital / tone()</w:t>
            </w:r>
          </w:p>
        </w:tc>
      </w:tr>
      <w:tr w:rsidR="00AC5450">
        <w:tc>
          <w:tcPr>
            <w:tcW w:w="2268" w:type="dxa"/>
          </w:tcPr>
          <w:p w:rsidR="00AC5450" w:rsidRDefault="00024B5D">
            <w:r>
              <w:t>MQTT Broker</w:t>
            </w:r>
          </w:p>
        </w:tc>
        <w:tc>
          <w:tcPr>
            <w:tcW w:w="2268" w:type="dxa"/>
          </w:tcPr>
          <w:p w:rsidR="00AC5450" w:rsidRDefault="00024B5D">
            <w:r>
              <w:t>Mosquitto 2.x</w:t>
            </w:r>
          </w:p>
        </w:tc>
        <w:tc>
          <w:tcPr>
            <w:tcW w:w="2268" w:type="dxa"/>
          </w:tcPr>
          <w:p w:rsidR="00AC5450" w:rsidRDefault="00024B5D">
            <w:r>
              <w:t>Raspberry Pi 3, port 1883</w:t>
            </w:r>
          </w:p>
        </w:tc>
        <w:tc>
          <w:tcPr>
            <w:tcW w:w="2268" w:type="dxa"/>
          </w:tcPr>
          <w:p w:rsidR="00AC5450" w:rsidRDefault="00024B5D">
            <w:r>
              <w:t>WiFi TCP</w:t>
            </w:r>
          </w:p>
        </w:tc>
      </w:tr>
      <w:tr w:rsidR="00AC5450">
        <w:tc>
          <w:tcPr>
            <w:tcW w:w="2268" w:type="dxa"/>
          </w:tcPr>
          <w:p w:rsidR="00AC5450" w:rsidRDefault="00024B5D">
            <w:r>
              <w:t>Dashboard</w:t>
            </w:r>
          </w:p>
        </w:tc>
        <w:tc>
          <w:tcPr>
            <w:tcW w:w="2268" w:type="dxa"/>
          </w:tcPr>
          <w:p w:rsidR="00AC5450" w:rsidRDefault="00024B5D">
            <w:r>
              <w:t>Node-RED + node-red-dashboard</w:t>
            </w:r>
          </w:p>
        </w:tc>
        <w:tc>
          <w:tcPr>
            <w:tcW w:w="2268" w:type="dxa"/>
          </w:tcPr>
          <w:p w:rsidR="00AC5450" w:rsidRDefault="00024B5D">
            <w:r>
              <w:t>Raspberry Pi 3, port 1880</w:t>
            </w:r>
          </w:p>
        </w:tc>
        <w:tc>
          <w:tcPr>
            <w:tcW w:w="2268" w:type="dxa"/>
          </w:tcPr>
          <w:p w:rsidR="00AC5450" w:rsidRDefault="00024B5D">
            <w:r>
              <w:t>HTTP / WebSocket</w:t>
            </w:r>
          </w:p>
        </w:tc>
      </w:tr>
    </w:tbl>
    <w:p w:rsidR="00AC5450" w:rsidRDefault="00AC5450"/>
    <w:p w:rsidR="00AC5450" w:rsidRDefault="00024B5D">
      <w:pPr>
        <w:jc w:val="both"/>
      </w:pPr>
      <w:r>
        <w:rPr>
          <w:b/>
        </w:rPr>
        <w:t>Communication Overview</w:t>
      </w:r>
    </w:p>
    <w:p w:rsidR="00AC5450" w:rsidRDefault="00024B5D">
      <w:pPr>
        <w:pStyle w:val="ListParagraph"/>
        <w:jc w:val="both"/>
      </w:pPr>
      <w:r>
        <w:t>•  BLE: ESP32 advertises a custom GATT service (UUID 19B10000-A8F2-537E-4F6C-D104768A1214). The notify characteristic carries the alert status as 1-2 ASCII bytes: '0'=NORMAL, '1'=WARNING, '2'=CRITICAL; 'M' prefix indicates muted.</w:t>
      </w:r>
    </w:p>
    <w:p w:rsidR="00AC5450" w:rsidRDefault="00024B5D">
      <w:pPr>
        <w:pStyle w:val="ListParagraph"/>
        <w:jc w:val="both"/>
      </w:pPr>
      <w:r>
        <w:t>•  WiFi / MQTT: ESP32 publishes a semicolon-delimited packet to topic sensors/node01 every ~2 seconds. Node-RED sends commands back on sensors/node01/cmd.</w:t>
      </w:r>
    </w:p>
    <w:p w:rsidR="00AC5450" w:rsidRDefault="00024B5D" w:rsidP="003F689E">
      <w:pPr>
        <w:pStyle w:val="ListParagraph"/>
        <w:jc w:val="both"/>
      </w:pPr>
      <w:r>
        <w:t>•  Packet example: TEMP:23.4;KNOCK:2;STATUS:WARNING;MUTE:0;WARN:25.0;CRIT:30.0</w:t>
      </w:r>
    </w:p>
    <w:p w:rsidR="00AC5450" w:rsidRDefault="00024B5D">
      <w:pPr>
        <w:pStyle w:val="Heading1"/>
      </w:pPr>
      <w:r>
        <w:lastRenderedPageBreak/>
        <w:t>Project / Team Management</w:t>
      </w:r>
    </w:p>
    <w:p w:rsidR="00AC5450" w:rsidRDefault="00024B5D">
      <w:pPr>
        <w:jc w:val="both"/>
      </w:pPr>
      <w:r>
        <w:t>The project followed an incremental development methodology divided into four sequential phases. Each phase had a defined entry condition (previous phase passing its tests) and explicit pass criteria, minimising integration risk. Version control and task ownership were tracked per member throughout the project.</w:t>
      </w:r>
    </w:p>
    <w:p w:rsidR="00AC5450" w:rsidRDefault="00AC5450"/>
    <w:p w:rsidR="00AC5450" w:rsidRDefault="00024B5D">
      <w:pPr>
        <w:jc w:val="both"/>
      </w:pPr>
      <w:r>
        <w:rPr>
          <w:b/>
        </w:rPr>
        <w:t>Task Breakdown</w:t>
      </w:r>
    </w:p>
    <w:tbl>
      <w:tblPr>
        <w:tblStyle w:val="TableGrid"/>
        <w:tblW w:w="9558" w:type="dxa"/>
        <w:tblLook w:val="04A0" w:firstRow="1" w:lastRow="0" w:firstColumn="1" w:lastColumn="0" w:noHBand="0" w:noVBand="1"/>
      </w:tblPr>
      <w:tblGrid>
        <w:gridCol w:w="1998"/>
        <w:gridCol w:w="1499"/>
        <w:gridCol w:w="1331"/>
        <w:gridCol w:w="1400"/>
        <w:gridCol w:w="1369"/>
        <w:gridCol w:w="1961"/>
      </w:tblGrid>
      <w:tr w:rsidR="00AC5450" w:rsidTr="00523FFE">
        <w:tc>
          <w:tcPr>
            <w:tcW w:w="1998" w:type="dxa"/>
          </w:tcPr>
          <w:p w:rsidR="00AC5450" w:rsidRDefault="00024B5D">
            <w:r>
              <w:rPr>
                <w:b/>
              </w:rPr>
              <w:t>Member</w:t>
            </w:r>
          </w:p>
        </w:tc>
        <w:tc>
          <w:tcPr>
            <w:tcW w:w="1499" w:type="dxa"/>
          </w:tcPr>
          <w:p w:rsidR="00AC5450" w:rsidRDefault="00024B5D">
            <w:r>
              <w:rPr>
                <w:b/>
              </w:rPr>
              <w:t>Section 1</w:t>
            </w:r>
            <w:r>
              <w:rPr>
                <w:b/>
              </w:rPr>
              <w:br/>
              <w:t>Sensor Tests</w:t>
            </w:r>
          </w:p>
        </w:tc>
        <w:tc>
          <w:tcPr>
            <w:tcW w:w="1331" w:type="dxa"/>
          </w:tcPr>
          <w:p w:rsidR="00AC5450" w:rsidRDefault="00024B5D">
            <w:r>
              <w:rPr>
                <w:b/>
              </w:rPr>
              <w:t>Section 2</w:t>
            </w:r>
            <w:r>
              <w:rPr>
                <w:b/>
              </w:rPr>
              <w:br/>
              <w:t>Integration</w:t>
            </w:r>
          </w:p>
        </w:tc>
        <w:tc>
          <w:tcPr>
            <w:tcW w:w="1400" w:type="dxa"/>
          </w:tcPr>
          <w:p w:rsidR="00AC5450" w:rsidRDefault="00024B5D">
            <w:r>
              <w:rPr>
                <w:b/>
              </w:rPr>
              <w:t>Section 3</w:t>
            </w:r>
            <w:r>
              <w:rPr>
                <w:b/>
              </w:rPr>
              <w:br/>
              <w:t>BLE</w:t>
            </w:r>
          </w:p>
        </w:tc>
        <w:tc>
          <w:tcPr>
            <w:tcW w:w="1369" w:type="dxa"/>
          </w:tcPr>
          <w:p w:rsidR="00AC5450" w:rsidRDefault="00024B5D">
            <w:r>
              <w:rPr>
                <w:b/>
              </w:rPr>
              <w:t>Section 4</w:t>
            </w:r>
            <w:r>
              <w:rPr>
                <w:b/>
              </w:rPr>
              <w:br/>
              <w:t>Pi &amp; Node-RED</w:t>
            </w:r>
          </w:p>
        </w:tc>
        <w:tc>
          <w:tcPr>
            <w:tcW w:w="1961" w:type="dxa"/>
          </w:tcPr>
          <w:p w:rsidR="00AC5450" w:rsidRDefault="00024B5D">
            <w:r>
              <w:rPr>
                <w:b/>
              </w:rPr>
              <w:t>SysML Diagrams</w:t>
            </w:r>
          </w:p>
        </w:tc>
      </w:tr>
      <w:tr w:rsidR="00AC5450" w:rsidTr="00523FFE">
        <w:tc>
          <w:tcPr>
            <w:tcW w:w="1998" w:type="dxa"/>
          </w:tcPr>
          <w:p w:rsidR="00AC5450" w:rsidRDefault="00523FFE">
            <w:r>
              <w:t>Daniel Chidi Chimezie (1230515)</w:t>
            </w:r>
          </w:p>
        </w:tc>
        <w:tc>
          <w:tcPr>
            <w:tcW w:w="1499" w:type="dxa"/>
          </w:tcPr>
          <w:p w:rsidR="00AC5450" w:rsidRDefault="00024B5D">
            <w:r>
              <w:t>KY-013 temp test</w:t>
            </w:r>
          </w:p>
        </w:tc>
        <w:tc>
          <w:tcPr>
            <w:tcW w:w="1331" w:type="dxa"/>
          </w:tcPr>
          <w:p w:rsidR="00AC5450" w:rsidRDefault="00024B5D">
            <w:r>
              <w:t>ESP32 sensors + MQTT test</w:t>
            </w:r>
          </w:p>
        </w:tc>
        <w:tc>
          <w:tcPr>
            <w:tcW w:w="1400" w:type="dxa"/>
          </w:tcPr>
          <w:p w:rsidR="00AC5450" w:rsidRDefault="00024B5D">
            <w:r>
              <w:t>ESP32 BLE server</w:t>
            </w:r>
          </w:p>
        </w:tc>
        <w:tc>
          <w:tcPr>
            <w:tcW w:w="1369" w:type="dxa"/>
          </w:tcPr>
          <w:p w:rsidR="00AC5450" w:rsidRDefault="00024B5D">
            <w:r>
              <w:t>Tasks 1-3 + Flow 01</w:t>
            </w:r>
          </w:p>
        </w:tc>
        <w:tc>
          <w:tcPr>
            <w:tcW w:w="1961" w:type="dxa"/>
          </w:tcPr>
          <w:p w:rsidR="00AC5450" w:rsidRDefault="00523FFE">
            <w:r w:rsidRPr="00523FFE">
              <w:t>Requirements Diagram</w:t>
            </w:r>
          </w:p>
        </w:tc>
      </w:tr>
      <w:tr w:rsidR="00AC5450" w:rsidTr="00523FFE">
        <w:tc>
          <w:tcPr>
            <w:tcW w:w="1998" w:type="dxa"/>
          </w:tcPr>
          <w:p w:rsidR="00AC5450" w:rsidRDefault="00523FFE">
            <w:r>
              <w:t>Stephen Uzochi Obuh (2210044)</w:t>
            </w:r>
          </w:p>
        </w:tc>
        <w:tc>
          <w:tcPr>
            <w:tcW w:w="1499" w:type="dxa"/>
          </w:tcPr>
          <w:p w:rsidR="00AC5450" w:rsidRDefault="00024B5D">
            <w:r>
              <w:t>KY-031 knock test</w:t>
            </w:r>
          </w:p>
        </w:tc>
        <w:tc>
          <w:tcPr>
            <w:tcW w:w="1331" w:type="dxa"/>
          </w:tcPr>
          <w:p w:rsidR="00AC5450" w:rsidRDefault="00024B5D">
            <w:r>
              <w:t>WiFi connection test</w:t>
            </w:r>
          </w:p>
        </w:tc>
        <w:tc>
          <w:tcPr>
            <w:tcW w:w="1400" w:type="dxa"/>
          </w:tcPr>
          <w:p w:rsidR="00AC5450" w:rsidRDefault="00024B5D">
            <w:r>
              <w:t>BLE reconnect test</w:t>
            </w:r>
          </w:p>
        </w:tc>
        <w:tc>
          <w:tcPr>
            <w:tcW w:w="1369" w:type="dxa"/>
          </w:tcPr>
          <w:p w:rsidR="00AC5450" w:rsidRDefault="00024B5D">
            <w:r>
              <w:t xml:space="preserve">Tasks </w:t>
            </w:r>
            <w:r w:rsidR="00E62D74">
              <w:t xml:space="preserve">4-6 + Flow 02 </w:t>
            </w:r>
          </w:p>
        </w:tc>
        <w:tc>
          <w:tcPr>
            <w:tcW w:w="1961" w:type="dxa"/>
          </w:tcPr>
          <w:p w:rsidR="00AC5450" w:rsidRDefault="00523FFE">
            <w:r w:rsidRPr="00523FFE">
              <w:t>Use Case Diagram + State Machine Diagram</w:t>
            </w:r>
          </w:p>
        </w:tc>
      </w:tr>
      <w:tr w:rsidR="00AC5450" w:rsidTr="00523FFE">
        <w:tc>
          <w:tcPr>
            <w:tcW w:w="1998" w:type="dxa"/>
          </w:tcPr>
          <w:p w:rsidR="00AC5450" w:rsidRDefault="00523FFE">
            <w:r>
              <w:t>Riwaj Ghimire (1232171)</w:t>
            </w:r>
          </w:p>
        </w:tc>
        <w:tc>
          <w:tcPr>
            <w:tcW w:w="1499" w:type="dxa"/>
          </w:tcPr>
          <w:p w:rsidR="00AC5450" w:rsidRDefault="00024B5D">
            <w:r>
              <w:t>KY-016 RGB test</w:t>
            </w:r>
          </w:p>
        </w:tc>
        <w:tc>
          <w:tcPr>
            <w:tcW w:w="1331" w:type="dxa"/>
          </w:tcPr>
          <w:p w:rsidR="00AC5450" w:rsidRDefault="00024B5D">
            <w:r>
              <w:t>Arduino actuators</w:t>
            </w:r>
          </w:p>
        </w:tc>
        <w:tc>
          <w:tcPr>
            <w:tcW w:w="1400" w:type="dxa"/>
          </w:tcPr>
          <w:p w:rsidR="00AC5450" w:rsidRDefault="00024B5D">
            <w:r>
              <w:t>Arduino BLE client</w:t>
            </w:r>
          </w:p>
        </w:tc>
        <w:tc>
          <w:tcPr>
            <w:tcW w:w="1369" w:type="dxa"/>
          </w:tcPr>
          <w:p w:rsidR="00AC5450" w:rsidRDefault="00024B5D">
            <w:r>
              <w:t xml:space="preserve">Task 7 + </w:t>
            </w:r>
            <w:r w:rsidR="00E62D74">
              <w:t xml:space="preserve">Flow 03 + </w:t>
            </w:r>
            <w:bookmarkStart w:id="0" w:name="_GoBack"/>
            <w:bookmarkEnd w:id="0"/>
            <w:r>
              <w:t>Flow 04</w:t>
            </w:r>
          </w:p>
        </w:tc>
        <w:tc>
          <w:tcPr>
            <w:tcW w:w="1961" w:type="dxa"/>
          </w:tcPr>
          <w:p w:rsidR="00AC5450" w:rsidRDefault="00523FFE">
            <w:r w:rsidRPr="00523FFE">
              <w:t>Block Definition Diagram</w:t>
            </w:r>
          </w:p>
        </w:tc>
      </w:tr>
      <w:tr w:rsidR="00AC5450" w:rsidTr="00523FFE">
        <w:tc>
          <w:tcPr>
            <w:tcW w:w="1998" w:type="dxa"/>
          </w:tcPr>
          <w:p w:rsidR="00AC5450" w:rsidRDefault="00523FFE">
            <w:r>
              <w:t>Bertrand Mungu Cho (2220052)</w:t>
            </w:r>
          </w:p>
        </w:tc>
        <w:tc>
          <w:tcPr>
            <w:tcW w:w="1499" w:type="dxa"/>
          </w:tcPr>
          <w:p w:rsidR="00AC5450" w:rsidRDefault="00024B5D">
            <w:r>
              <w:t>KY-012 buzzer test</w:t>
            </w:r>
          </w:p>
        </w:tc>
        <w:tc>
          <w:tcPr>
            <w:tcW w:w="1331" w:type="dxa"/>
          </w:tcPr>
          <w:p w:rsidR="00AC5450" w:rsidRDefault="00024B5D">
            <w:r>
              <w:t>Threshold logic test</w:t>
            </w:r>
          </w:p>
        </w:tc>
        <w:tc>
          <w:tcPr>
            <w:tcW w:w="1400" w:type="dxa"/>
          </w:tcPr>
          <w:p w:rsidR="00AC5450" w:rsidRDefault="00024B5D">
            <w:r>
              <w:t>Wiring + integration</w:t>
            </w:r>
          </w:p>
        </w:tc>
        <w:tc>
          <w:tcPr>
            <w:tcW w:w="1369" w:type="dxa"/>
          </w:tcPr>
          <w:p w:rsidR="00AC5450" w:rsidRDefault="00024B5D">
            <w:r>
              <w:t>Task 8 + Flow 05</w:t>
            </w:r>
          </w:p>
        </w:tc>
        <w:tc>
          <w:tcPr>
            <w:tcW w:w="1961" w:type="dxa"/>
          </w:tcPr>
          <w:p w:rsidR="00AC5450" w:rsidRDefault="00024B5D">
            <w:r>
              <w:t>Sequence Diagram</w:t>
            </w:r>
          </w:p>
        </w:tc>
      </w:tr>
    </w:tbl>
    <w:p w:rsidR="00AC5450" w:rsidRDefault="00AC5450"/>
    <w:p w:rsidR="00AC5450" w:rsidRDefault="00024B5D">
      <w:pPr>
        <w:jc w:val="both"/>
      </w:pPr>
      <w:r>
        <w:t>Each member owned their tasks end-to-end: writing the code, flashing the hardware, running the defined pass tests, and being prepared to explain implementation decisions during the Q&amp;A.</w:t>
      </w:r>
    </w:p>
    <w:p w:rsidR="00AC5450" w:rsidRDefault="00AC5450"/>
    <w:p w:rsidR="00AC5450" w:rsidRDefault="00024B5D">
      <w:pPr>
        <w:pStyle w:val="Heading1"/>
      </w:pPr>
      <w:r>
        <w:t>Technologies</w:t>
      </w:r>
    </w:p>
    <w:p w:rsidR="00AC5450" w:rsidRDefault="00024B5D">
      <w:pPr>
        <w:pStyle w:val="Heading2"/>
      </w:pPr>
      <w:r>
        <w:t>Sensors</w:t>
      </w:r>
    </w:p>
    <w:p w:rsidR="00AC5450" w:rsidRDefault="00024B5D">
      <w:pPr>
        <w:jc w:val="both"/>
      </w:pPr>
      <w:r>
        <w:t>KY-013 NTC Thermistor: Connected to ESP32 GPIO34 (input-only VP pin) via a 10 kOhm voltage divider. The 12-bit ADC (0–4095) measures the mid-point voltage. Resistance is derived from the ADC ratio and temperature converted using the Steinhart-Hart equation with B-coefficient 3950 K and reference resistance 10 kOhm at 25°C (298.15 K).</w:t>
      </w:r>
    </w:p>
    <w:p w:rsidR="00AC5450" w:rsidRDefault="00AC5450"/>
    <w:p w:rsidR="00AC5450" w:rsidRDefault="00024B5D">
      <w:pPr>
        <w:jc w:val="both"/>
      </w:pPr>
      <w:r>
        <w:t>KY-031 Knock Sensor: Piezoelectric vibration switch on GPIO32 with INPUT_PULLUP. The signal goes LOW on impact. Falling-edge detection with 50 ms hardware debounce counts events. WARNING: ≥2 knocks within 2 s; CRITICAL: ≥5 knocks within 5 s. Status held for 5 s after the last qualifying event.</w:t>
      </w:r>
    </w:p>
    <w:p w:rsidR="00AC5450" w:rsidRDefault="00024B5D">
      <w:pPr>
        <w:pStyle w:val="Heading2"/>
      </w:pPr>
      <w:r>
        <w:t>Communication Protocols</w:t>
      </w:r>
    </w:p>
    <w:p w:rsidR="00AC5450" w:rsidRDefault="00024B5D">
      <w:pPr>
        <w:jc w:val="both"/>
      </w:pPr>
      <w:r>
        <w:t>Bluetooth Low Energy (BLE): The ESP32 operates as a GATT server using the ESP32 BLE Arduino library. A custom 128-bit service UUID hosts a single characteristic with READ and NOTIFY properties. The Arduino uses the ArduinoBLE library as GATT client, scanning for the service UUID, subscribing to notifications, and reacting within milliseconds of any state change.</w:t>
      </w:r>
    </w:p>
    <w:p w:rsidR="00AC5450" w:rsidRDefault="00AC5450"/>
    <w:p w:rsidR="00AC5450" w:rsidRDefault="00024B5D">
      <w:pPr>
        <w:jc w:val="both"/>
      </w:pPr>
      <w:r>
        <w:lastRenderedPageBreak/>
        <w:t>MQTT over WiFi: The ESP32 uses the PubSubClient library to connect to a Mosquitto broker on the Raspberry Pi (port 1883). Sensor data is published to sensors/node01 at QoS 0. Commands from the dashboard are received on sensors/node01/cmd. The broker allows anonymous connections for the lab environment.</w:t>
      </w:r>
    </w:p>
    <w:p w:rsidR="00AC5450" w:rsidRDefault="00024B5D">
      <w:pPr>
        <w:pStyle w:val="Heading2"/>
      </w:pPr>
      <w:r>
        <w:t>Programming Languages and Libraries</w:t>
      </w:r>
    </w:p>
    <w:p w:rsidR="00AC5450" w:rsidRDefault="00024B5D">
      <w:pPr>
        <w:pStyle w:val="ListParagraph"/>
        <w:jc w:val="both"/>
      </w:pPr>
      <w:r>
        <w:t>•  C++ (Arduino framework) — ESP32 and Arduino sketches</w:t>
      </w:r>
    </w:p>
    <w:p w:rsidR="00AC5450" w:rsidRDefault="00024B5D">
      <w:pPr>
        <w:pStyle w:val="ListParagraph"/>
        <w:jc w:val="both"/>
      </w:pPr>
      <w:r>
        <w:t>•  JavaScript — Node-RED function nodes for packet parsing and command building</w:t>
      </w:r>
    </w:p>
    <w:p w:rsidR="00AC5450" w:rsidRDefault="00024B5D">
      <w:pPr>
        <w:pStyle w:val="ListParagraph"/>
        <w:jc w:val="both"/>
      </w:pPr>
      <w:r>
        <w:t>•  Bash — Raspberry Pi setup, Mosquitto configuration, CLI testing</w:t>
      </w:r>
    </w:p>
    <w:p w:rsidR="00AC5450" w:rsidRDefault="00024B5D">
      <w:pPr>
        <w:pStyle w:val="ListParagraph"/>
        <w:jc w:val="both"/>
      </w:pPr>
      <w:r>
        <w:t>•  ESP32 BLE Arduino — BLE GATT server on ESP32</w:t>
      </w:r>
    </w:p>
    <w:p w:rsidR="00AC5450" w:rsidRDefault="00024B5D">
      <w:pPr>
        <w:pStyle w:val="ListParagraph"/>
        <w:jc w:val="both"/>
      </w:pPr>
      <w:r>
        <w:t>•  ArduinoBLE — BLE GATT client on Arduino Uno WiFi Rev2</w:t>
      </w:r>
    </w:p>
    <w:p w:rsidR="00AC5450" w:rsidRDefault="00024B5D">
      <w:pPr>
        <w:pStyle w:val="ListParagraph"/>
        <w:jc w:val="both"/>
      </w:pPr>
      <w:r>
        <w:t>•  PubSubClient — MQTT publish/subscribe on ESP32</w:t>
      </w:r>
    </w:p>
    <w:p w:rsidR="00AC5450" w:rsidRDefault="00024B5D">
      <w:pPr>
        <w:pStyle w:val="ListParagraph"/>
        <w:jc w:val="both"/>
      </w:pPr>
      <w:r>
        <w:t>•  WiFi.h — WiFi connectivity on ESP32</w:t>
      </w:r>
    </w:p>
    <w:p w:rsidR="00AC5450" w:rsidRDefault="00024B5D">
      <w:pPr>
        <w:pStyle w:val="ListParagraph"/>
        <w:jc w:val="both"/>
      </w:pPr>
      <w:r>
        <w:t>•  node-red-dashboard — UI widgets for Node-RED (gauge, chart, slider, switch, button, text)</w:t>
      </w:r>
    </w:p>
    <w:p w:rsidR="00AC5450" w:rsidRDefault="00AC5450"/>
    <w:p w:rsidR="00AC5450" w:rsidRDefault="00024B5D">
      <w:pPr>
        <w:pStyle w:val="Heading1"/>
      </w:pPr>
      <w:r>
        <w:t>Implementation</w:t>
      </w:r>
    </w:p>
    <w:p w:rsidR="00AC5450" w:rsidRDefault="00024B5D">
      <w:pPr>
        <w:jc w:val="both"/>
      </w:pPr>
      <w:r>
        <w:t>This section describes the static structure and runtime behaviour of the system using SysML diagrams, followed by descriptions of each component's implementation.</w:t>
      </w:r>
    </w:p>
    <w:p w:rsidR="00AC5450" w:rsidRDefault="00AC5450"/>
    <w:p w:rsidR="00AC5450" w:rsidRDefault="00024B5D">
      <w:pPr>
        <w:jc w:val="both"/>
      </w:pPr>
      <w:r>
        <w:rPr>
          <w:b/>
        </w:rPr>
        <w:t>State Machine Diagram</w:t>
      </w:r>
    </w:p>
    <w:p w:rsidR="00AC5450" w:rsidRDefault="00024B5D">
      <w:pPr>
        <w:jc w:val="both"/>
      </w:pPr>
      <w:r>
        <w:t>The State Machine Diagram models the system's operational lifecycle. After initialisation the system enters the Normal state and continuously monitors sensor inputs. An abnormal condition (temperature above warning threshold or knock event detected) transitions the system to Warning. If the warning threshold is further exceeded, the system moves through Alert to Emergency. A false alarm returns the system to Warning; when conditions are safe again, Recovery transitions back to Normal.</w:t>
      </w:r>
    </w:p>
    <w:p w:rsidR="00AC5450" w:rsidRDefault="00AC5450"/>
    <w:p w:rsidR="00AC5450" w:rsidRDefault="00024B5D">
      <w:pPr>
        <w:jc w:val="center"/>
      </w:pPr>
      <w:r>
        <w:rPr>
          <w:noProof/>
          <w:lang w:bidi="ne-NP"/>
        </w:rPr>
        <w:drawing>
          <wp:inline distT="0" distB="0" distL="0" distR="0">
            <wp:extent cx="5029200" cy="2046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Diagram.jpeg"/>
                    <pic:cNvPicPr/>
                  </pic:nvPicPr>
                  <pic:blipFill>
                    <a:blip r:embed="rId10"/>
                    <a:stretch>
                      <a:fillRect/>
                    </a:stretch>
                  </pic:blipFill>
                  <pic:spPr>
                    <a:xfrm>
                      <a:off x="0" y="0"/>
                      <a:ext cx="5029200" cy="2046570"/>
                    </a:xfrm>
                    <a:prstGeom prst="rect">
                      <a:avLst/>
                    </a:prstGeom>
                  </pic:spPr>
                </pic:pic>
              </a:graphicData>
            </a:graphic>
          </wp:inline>
        </w:drawing>
      </w:r>
    </w:p>
    <w:p w:rsidR="00AC5450" w:rsidRDefault="00024B5D">
      <w:pPr>
        <w:jc w:val="center"/>
      </w:pPr>
      <w:r>
        <w:rPr>
          <w:i/>
          <w:sz w:val="18"/>
        </w:rPr>
        <w:t>Figure 3: State Mac</w:t>
      </w:r>
      <w:r w:rsidR="003F689E">
        <w:rPr>
          <w:i/>
          <w:sz w:val="18"/>
        </w:rPr>
        <w:t>hine Diagram (system</w:t>
      </w:r>
      <w:r>
        <w:rPr>
          <w:i/>
          <w:sz w:val="18"/>
        </w:rPr>
        <w:t xml:space="preserve"> operational states and </w:t>
      </w:r>
      <w:r w:rsidR="003F689E">
        <w:rPr>
          <w:i/>
          <w:sz w:val="18"/>
        </w:rPr>
        <w:t>transitions)</w:t>
      </w:r>
    </w:p>
    <w:p w:rsidR="00AC5450" w:rsidRDefault="00AC5450"/>
    <w:p w:rsidR="003F689E" w:rsidRDefault="003F689E"/>
    <w:p w:rsidR="003F689E" w:rsidRDefault="003F689E"/>
    <w:p w:rsidR="003F689E" w:rsidRDefault="003F689E"/>
    <w:p w:rsidR="00AC5450" w:rsidRDefault="00024B5D">
      <w:pPr>
        <w:jc w:val="both"/>
      </w:pPr>
      <w:r>
        <w:rPr>
          <w:b/>
        </w:rPr>
        <w:t>Use Case Diagram</w:t>
      </w:r>
    </w:p>
    <w:p w:rsidR="00AC5450" w:rsidRDefault="00024B5D">
      <w:pPr>
        <w:jc w:val="both"/>
      </w:pPr>
      <w:r>
        <w:t xml:space="preserve">The Use Case Diagram captures all interactions between the User and the system. The primary use cases are: initiating the device, monitoring via active sensors and controllers </w:t>
      </w:r>
      <w:r>
        <w:lastRenderedPageBreak/>
        <w:t>(which includes detecting temperature above threshold and detecting knock events), triggering alarms, disabling false alarms, and treating the cause of an alarm.</w:t>
      </w:r>
    </w:p>
    <w:p w:rsidR="00AC5450" w:rsidRDefault="00AC5450"/>
    <w:p w:rsidR="00AC5450" w:rsidRDefault="00024B5D">
      <w:pPr>
        <w:jc w:val="center"/>
      </w:pPr>
      <w:r>
        <w:rPr>
          <w:noProof/>
          <w:lang w:bidi="ne-NP"/>
        </w:rPr>
        <w:drawing>
          <wp:inline distT="0" distB="0" distL="0" distR="0">
            <wp:extent cx="5029200" cy="2430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jpeg"/>
                    <pic:cNvPicPr/>
                  </pic:nvPicPr>
                  <pic:blipFill>
                    <a:blip r:embed="rId11"/>
                    <a:stretch>
                      <a:fillRect/>
                    </a:stretch>
                  </pic:blipFill>
                  <pic:spPr>
                    <a:xfrm>
                      <a:off x="0" y="0"/>
                      <a:ext cx="5029200" cy="2430130"/>
                    </a:xfrm>
                    <a:prstGeom prst="rect">
                      <a:avLst/>
                    </a:prstGeom>
                  </pic:spPr>
                </pic:pic>
              </a:graphicData>
            </a:graphic>
          </wp:inline>
        </w:drawing>
      </w:r>
    </w:p>
    <w:p w:rsidR="00AC5450" w:rsidRDefault="003F689E">
      <w:pPr>
        <w:jc w:val="center"/>
      </w:pPr>
      <w:r>
        <w:rPr>
          <w:i/>
          <w:sz w:val="18"/>
        </w:rPr>
        <w:t>Figure 4: Use Case Diagram (user</w:t>
      </w:r>
      <w:r w:rsidR="00024B5D">
        <w:rPr>
          <w:i/>
          <w:sz w:val="18"/>
        </w:rPr>
        <w:t xml:space="preserve"> interactions with the system</w:t>
      </w:r>
      <w:r>
        <w:rPr>
          <w:i/>
          <w:sz w:val="18"/>
        </w:rPr>
        <w:t>)</w:t>
      </w:r>
    </w:p>
    <w:p w:rsidR="00AC5450" w:rsidRDefault="00AC5450"/>
    <w:p w:rsidR="00AC5450" w:rsidRDefault="00024B5D">
      <w:pPr>
        <w:jc w:val="both"/>
      </w:pPr>
      <w:r>
        <w:rPr>
          <w:b/>
        </w:rPr>
        <w:t>Sequence Diagram</w:t>
      </w:r>
    </w:p>
    <w:p w:rsidR="00AC5450" w:rsidRDefault="00024B5D">
      <w:pPr>
        <w:jc w:val="both"/>
      </w:pPr>
      <w:r>
        <w:t>The Sequence Diagram illustrates the end-to-end communication flow during operation. The ESP32 reads the sensors, determines the alert status, and simultaneously publishes the sensor packet to the Raspberry Pi MQTT broker and sends the status via BLE notification to the Arduino. Node-RED processes the incoming MQTT message, displays it on the dashboard, and can publish commands back to the ESP32 to update thresholds. The Arduino receives the BLE notification and controls the LED and buzzer.</w:t>
      </w:r>
    </w:p>
    <w:p w:rsidR="00AC5450" w:rsidRDefault="00AC5450"/>
    <w:p w:rsidR="00AC5450" w:rsidRDefault="00024B5D">
      <w:pPr>
        <w:jc w:val="center"/>
      </w:pPr>
      <w:r>
        <w:rPr>
          <w:noProof/>
          <w:lang w:bidi="ne-NP"/>
        </w:rPr>
        <w:drawing>
          <wp:inline distT="0" distB="0" distL="0" distR="0">
            <wp:extent cx="5029200" cy="32419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jpg"/>
                    <pic:cNvPicPr/>
                  </pic:nvPicPr>
                  <pic:blipFill>
                    <a:blip r:embed="rId12"/>
                    <a:stretch>
                      <a:fillRect/>
                    </a:stretch>
                  </pic:blipFill>
                  <pic:spPr>
                    <a:xfrm>
                      <a:off x="0" y="0"/>
                      <a:ext cx="5029200" cy="3241996"/>
                    </a:xfrm>
                    <a:prstGeom prst="rect">
                      <a:avLst/>
                    </a:prstGeom>
                  </pic:spPr>
                </pic:pic>
              </a:graphicData>
            </a:graphic>
          </wp:inline>
        </w:drawing>
      </w:r>
    </w:p>
    <w:p w:rsidR="00AC5450" w:rsidRDefault="00024B5D">
      <w:pPr>
        <w:jc w:val="center"/>
      </w:pPr>
      <w:r>
        <w:rPr>
          <w:i/>
          <w:sz w:val="18"/>
        </w:rPr>
        <w:t>Figure 5: Sequence Diagram</w:t>
      </w:r>
      <w:r w:rsidR="003F689E">
        <w:rPr>
          <w:i/>
          <w:sz w:val="18"/>
        </w:rPr>
        <w:t xml:space="preserve"> (BLE</w:t>
      </w:r>
      <w:r>
        <w:rPr>
          <w:i/>
          <w:sz w:val="18"/>
        </w:rPr>
        <w:t xml:space="preserve"> and MQTT communication flow</w:t>
      </w:r>
      <w:r w:rsidR="003F689E">
        <w:rPr>
          <w:i/>
          <w:sz w:val="18"/>
        </w:rPr>
        <w:t>)</w:t>
      </w:r>
    </w:p>
    <w:p w:rsidR="00AC5450" w:rsidRDefault="00AC5450"/>
    <w:p w:rsidR="00AC5450" w:rsidRDefault="00024B5D">
      <w:pPr>
        <w:pStyle w:val="Heading2"/>
      </w:pPr>
      <w:r>
        <w:lastRenderedPageBreak/>
        <w:t>ESP32 Sensor Node</w:t>
      </w:r>
    </w:p>
    <w:p w:rsidR="00AC5450" w:rsidRDefault="00024B5D">
      <w:pPr>
        <w:jc w:val="both"/>
      </w:pPr>
      <w:r>
        <w:t>The main loop runs every ~500 ms (limited by the knock sensor polling window). Each iteration: (1) reads temperature from GPIO34 via Steinhart-Hart; (2) polls GPIO32 for 500 ms counting knock events; (3) updates the rolling knock status with hold/decay logic; (4) evaluates the combined status as max(tempStatus, knockStatus, forceAlert); (5) formats and publishes the MQTT packet; (6) updates and notifies the BLE characteristic.</w:t>
      </w:r>
    </w:p>
    <w:p w:rsidR="00AC5450" w:rsidRDefault="00AC5450"/>
    <w:p w:rsidR="00AC5450" w:rsidRDefault="00024B5D">
      <w:pPr>
        <w:jc w:val="both"/>
      </w:pPr>
      <w:r>
        <w:t>Threshold validation on incoming CMD:CRIT commands: if the new critical value would be less than or equal to the current warning threshold, the warning threshold is automatically adjusted to critical − 1 to maintain a valid ordering.</w:t>
      </w:r>
    </w:p>
    <w:p w:rsidR="00AC5450" w:rsidRDefault="00024B5D">
      <w:pPr>
        <w:pStyle w:val="Heading2"/>
      </w:pPr>
      <w:r>
        <w:t>Arduino Gateway</w:t>
      </w:r>
    </w:p>
    <w:p w:rsidR="00AC5450" w:rsidRDefault="00024B5D">
      <w:pPr>
        <w:jc w:val="both"/>
      </w:pPr>
      <w:r>
        <w:t>At startup the Arduino scans for the BLE service UUID. On finding ESP32_SensorNode it connects, discovers attributes, and subscribes to the characteristic notification. On each notification the first byte is checked: if 'M', the buzzer is muted and the second byte carries the status digit; otherwise the first byte is the status digit directly. LED colours: Green=NORMAL, Yellow=WARNING, Red=CRITICAL. Buzzer tones: 1 kHz / 300 ms for WARNING, 2 kHz / 800 ms for CRITICAL. On disconnect, the Arduino restarts scanning automatically (Blue LED).</w:t>
      </w:r>
    </w:p>
    <w:p w:rsidR="00AC5450" w:rsidRDefault="00024B5D">
      <w:pPr>
        <w:pStyle w:val="Heading2"/>
      </w:pPr>
      <w:r>
        <w:t>Node-RED Dashboard</w:t>
      </w:r>
    </w:p>
    <w:p w:rsidR="00AC5450" w:rsidRDefault="00024B5D">
      <w:pPr>
        <w:jc w:val="both"/>
      </w:pPr>
      <w:r>
        <w:t>Five progressive flows were developed:</w:t>
      </w:r>
    </w:p>
    <w:p w:rsidR="00AC5450" w:rsidRDefault="00024B5D">
      <w:pPr>
        <w:pStyle w:val="ListParagraph"/>
        <w:jc w:val="both"/>
      </w:pPr>
      <w:r>
        <w:t>•  Flow 01: MQTT in node subscribed to sensors/node01, output to debug sidebar. Verifies broker connectivity.</w:t>
      </w:r>
    </w:p>
    <w:p w:rsidR="00AC5450" w:rsidRDefault="00024B5D">
      <w:pPr>
        <w:pStyle w:val="ListParagraph"/>
        <w:jc w:val="both"/>
      </w:pPr>
      <w:r>
        <w:t>•  Flow 02: Parse Packet function node splits semicolon-delimited fields. Feeds temperature gauge, status text, and knock count text widgets.</w:t>
      </w:r>
    </w:p>
    <w:p w:rsidR="00AC5450" w:rsidRDefault="00024B5D">
      <w:pPr>
        <w:pStyle w:val="ListParagraph"/>
        <w:jc w:val="both"/>
      </w:pPr>
      <w:r>
        <w:t>•  Flow 03: fn_temp_chart and fn_knock_chart function nodes set msg.payload, msg.topic, and msg.x = Date.now() before feeding ui_chart nodes for history display.</w:t>
      </w:r>
    </w:p>
    <w:p w:rsidR="00AC5450" w:rsidRDefault="00024B5D">
      <w:pPr>
        <w:pStyle w:val="ListParagraph"/>
        <w:jc w:val="both"/>
      </w:pPr>
      <w:r>
        <w:t>•  Flow 04: Remote control group — warning/critical threshold sliders (20–35°C), mute toggle switch, and test alert buttons. fn_build_cmd publishes CMD: strings to sensors/node01/cmd.</w:t>
      </w:r>
    </w:p>
    <w:p w:rsidR="00AC5450" w:rsidRDefault="00024B5D">
      <w:pPr>
        <w:pStyle w:val="ListParagraph"/>
        <w:jc w:val="both"/>
      </w:pPr>
      <w:r>
        <w:t>•  Flow 05: fn_filter_alert passes only WARNING/CRITICAL status changes (30 s debounce). File node appends ISO timestamp + status + temperature to /home/pi/sensor_alerts.log.</w:t>
      </w:r>
    </w:p>
    <w:p w:rsidR="00AC5450" w:rsidRDefault="003F689E" w:rsidP="003F689E">
      <w:pPr>
        <w:spacing w:after="200" w:line="276" w:lineRule="auto"/>
      </w:pPr>
      <w:r>
        <w:br w:type="page"/>
      </w:r>
    </w:p>
    <w:p w:rsidR="00AC5450" w:rsidRDefault="00024B5D">
      <w:pPr>
        <w:pStyle w:val="Heading1"/>
      </w:pPr>
      <w:r>
        <w:lastRenderedPageBreak/>
        <w:t>Results</w:t>
      </w:r>
    </w:p>
    <w:p w:rsidR="00AC5450" w:rsidRDefault="00024B5D" w:rsidP="003F689E">
      <w:pPr>
        <w:jc w:val="both"/>
      </w:pPr>
      <w:r>
        <w:t>The system was demonstrated end-to-end with all three hardware nodes running simultaneously. Figure 6 shows the Node-RED dashboard during a live test session, capturing real sensor data and remote control in operation.</w:t>
      </w:r>
    </w:p>
    <w:p w:rsidR="00AC5450" w:rsidRDefault="00024B5D">
      <w:pPr>
        <w:jc w:val="both"/>
      </w:pPr>
      <w:r>
        <w:t>The following results were observed:</w:t>
      </w:r>
    </w:p>
    <w:p w:rsidR="00AC5450" w:rsidRDefault="00AC5450"/>
    <w:p w:rsidR="00AC5450" w:rsidRDefault="00024B5D">
      <w:pPr>
        <w:pStyle w:val="ListParagraph"/>
        <w:jc w:val="both"/>
      </w:pPr>
      <w:r>
        <w:t>•  Temperature accuracy: KY-013 read room temperature within ±1°C of a reference thermometer at approximately 23°C. Readings were stable with no filtering required at 12-bit resolution.</w:t>
      </w:r>
    </w:p>
    <w:p w:rsidR="00AC5450" w:rsidRDefault="00024B5D">
      <w:pPr>
        <w:pStyle w:val="ListParagraph"/>
        <w:jc w:val="both"/>
      </w:pPr>
      <w:r>
        <w:t>•  Knock detection: KY-031 reliably detected single knocks with less than 50 ms latency. The WARNING threshold (≥2 knocks in 2 s) and CRITICAL threshold (≥5 knocks in 5 s) triggered correctly during testing.</w:t>
      </w:r>
    </w:p>
    <w:p w:rsidR="00AC5450" w:rsidRDefault="00024B5D">
      <w:pPr>
        <w:pStyle w:val="ListParagraph"/>
        <w:jc w:val="both"/>
      </w:pPr>
      <w:r>
        <w:t>•  BLE link: Arduino connected to ESP32 within 5 seconds on first scan. After power-cycling either board, automatic reconnection completed within 8 seconds.</w:t>
      </w:r>
    </w:p>
    <w:p w:rsidR="00AC5450" w:rsidRDefault="00024B5D">
      <w:pPr>
        <w:pStyle w:val="ListParagraph"/>
        <w:jc w:val="both"/>
      </w:pPr>
      <w:r>
        <w:t>•  MQTT throughput: Packets published every approximately 2 seconds with no observed packet loss on local WiFi. Node-RED dashboard updated within 1 second of each publish.</w:t>
      </w:r>
    </w:p>
    <w:p w:rsidR="00AC5450" w:rsidRDefault="00024B5D">
      <w:pPr>
        <w:pStyle w:val="ListParagraph"/>
        <w:jc w:val="both"/>
      </w:pPr>
      <w:r>
        <w:t>•  Remote control: Warning and Critical threshold sliders updated ESP32 thresholds in real time, confirmed via Serial Monitor. Mute toggle silenced the buzzer while maintaining LED indication. Test alert buttons triggered the correct 5-second forced alert on the hardware.</w:t>
      </w:r>
    </w:p>
    <w:p w:rsidR="003F689E" w:rsidRDefault="00024B5D" w:rsidP="003F689E">
      <w:pPr>
        <w:pStyle w:val="ListParagraph"/>
        <w:jc w:val="both"/>
      </w:pPr>
      <w:r>
        <w:t>•  Alert logging: Flow 05 wrote timestamped entries to the log file with correct 30-second debounce. Log content was displayed in the dashboard Alert Log tab and verified via SSH on the Pi.</w:t>
      </w:r>
    </w:p>
    <w:p w:rsidR="003F689E" w:rsidRDefault="003F689E" w:rsidP="003F689E">
      <w:pPr>
        <w:jc w:val="center"/>
      </w:pPr>
      <w:r>
        <w:rPr>
          <w:noProof/>
          <w:lang w:bidi="ne-NP"/>
        </w:rPr>
        <w:drawing>
          <wp:inline distT="0" distB="0" distL="0" distR="0" wp14:anchorId="374A68B9" wp14:editId="3CA0644D">
            <wp:extent cx="4724400" cy="25048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Screenshots.jpg"/>
                    <pic:cNvPicPr/>
                  </pic:nvPicPr>
                  <pic:blipFill>
                    <a:blip r:embed="rId13"/>
                    <a:stretch>
                      <a:fillRect/>
                    </a:stretch>
                  </pic:blipFill>
                  <pic:spPr>
                    <a:xfrm>
                      <a:off x="0" y="0"/>
                      <a:ext cx="4978965" cy="2639783"/>
                    </a:xfrm>
                    <a:prstGeom prst="rect">
                      <a:avLst/>
                    </a:prstGeom>
                  </pic:spPr>
                </pic:pic>
              </a:graphicData>
            </a:graphic>
          </wp:inline>
        </w:drawing>
      </w:r>
      <w:r w:rsidRPr="003F689E">
        <w:t xml:space="preserve"> </w:t>
      </w:r>
    </w:p>
    <w:p w:rsidR="003F689E" w:rsidRPr="003F689E" w:rsidRDefault="003F689E" w:rsidP="003F689E">
      <w:pPr>
        <w:jc w:val="center"/>
      </w:pPr>
      <w:r>
        <w:rPr>
          <w:i/>
          <w:sz w:val="18"/>
        </w:rPr>
        <w:t>Figure 6: Node-RED dashboard - live temperature reading (23.8°C, NORMAL), temperature history chart, knock count chart, threshold sliders, mute toggle, test alert buttons, and last alert log entries</w:t>
      </w:r>
    </w:p>
    <w:p w:rsidR="003F689E" w:rsidRPr="003F689E" w:rsidRDefault="00024B5D">
      <w:pPr>
        <w:jc w:val="both"/>
        <w:rPr>
          <w:b/>
        </w:rPr>
      </w:pPr>
      <w:r>
        <w:rPr>
          <w:b/>
        </w:rPr>
        <w:t>Limitations and Observations</w:t>
      </w:r>
    </w:p>
    <w:p w:rsidR="00AC5450" w:rsidRDefault="00024B5D">
      <w:pPr>
        <w:pStyle w:val="ListParagraph"/>
        <w:jc w:val="both"/>
      </w:pPr>
      <w:r>
        <w:t>•  ESP32 flash: Enabling BLE + WiFi + MQTT simultaneously required the Huge APP (3 MB No OTA) partition scheme. The default partition scheme caused an out-of-memory linker error.</w:t>
      </w:r>
    </w:p>
    <w:p w:rsidR="00AC5450" w:rsidRDefault="00024B5D">
      <w:pPr>
        <w:pStyle w:val="ListParagraph"/>
        <w:jc w:val="both"/>
      </w:pPr>
      <w:r>
        <w:t>•  Arduino flash: At 99% capacity with ArduinoBLE loaded. No additional libraries can be added without removing ArduinoBLE first.</w:t>
      </w:r>
    </w:p>
    <w:p w:rsidR="00AC5450" w:rsidRDefault="00024B5D" w:rsidP="003F689E">
      <w:pPr>
        <w:pStyle w:val="ListParagraph"/>
        <w:jc w:val="both"/>
      </w:pPr>
      <w:r>
        <w:t>•  KY-013 accuracy: The NTC thermistor reading varies with supply voltage stability. A hardware low-pass filter or software averaging would improve accuracy in noisy power environments.</w:t>
      </w:r>
    </w:p>
    <w:p w:rsidR="00AC5450" w:rsidRDefault="00024B5D">
      <w:pPr>
        <w:pStyle w:val="Heading1"/>
      </w:pPr>
      <w:r>
        <w:lastRenderedPageBreak/>
        <w:t>Sources / References</w:t>
      </w:r>
    </w:p>
    <w:p w:rsidR="00AC5450" w:rsidRDefault="00024B5D">
      <w:pPr>
        <w:pStyle w:val="ListParagraph"/>
      </w:pPr>
      <w:r>
        <w:t>1.  Espressif Systems. ESP32 Technical Reference Manual. Available at: https://www.espressif.com/sites/default/files/documentation/esp32_technical_reference_manual_en.pdf</w:t>
      </w:r>
    </w:p>
    <w:p w:rsidR="00AC5450" w:rsidRDefault="00024B5D">
      <w:pPr>
        <w:pStyle w:val="ListParagraph"/>
      </w:pPr>
      <w:r>
        <w:t>2.  Arduino. ArduinoBLE Library Reference. Available at: https://www.arduino.cc/reference/en/libraries/arduinoble/</w:t>
      </w:r>
    </w:p>
    <w:p w:rsidR="00AC5450" w:rsidRDefault="00024B5D">
      <w:pPr>
        <w:pStyle w:val="ListParagraph"/>
      </w:pPr>
      <w:r>
        <w:t>3.  Eclipse Foundation. Mosquitto MQTT Broker Documentation. Available at: https://mosquitto.org/documentation/</w:t>
      </w:r>
    </w:p>
    <w:p w:rsidR="00AC5450" w:rsidRDefault="00024B5D">
      <w:pPr>
        <w:pStyle w:val="ListParagraph"/>
      </w:pPr>
      <w:r>
        <w:t>4.  Node-RED Project. Node-RED Documentation. Available at: https://nodered.org/docs/</w:t>
      </w:r>
    </w:p>
    <w:p w:rsidR="00AC5450" w:rsidRDefault="00024B5D">
      <w:pPr>
        <w:pStyle w:val="ListParagraph"/>
      </w:pPr>
      <w:r>
        <w:t>5.  node-red-dashboard contributors. Dashboard nodes for Node-RED. Available at: https://github.com/node-red/node-red-dashboard</w:t>
      </w:r>
    </w:p>
    <w:p w:rsidR="00AC5450" w:rsidRDefault="00024B5D">
      <w:pPr>
        <w:pStyle w:val="ListParagraph"/>
      </w:pPr>
      <w:r>
        <w:t>6.  Knolleary. PubSubClient — MQTT library for Arduino/ESP. Available at: https://github.com/knolleary/pubsubclient</w:t>
      </w:r>
    </w:p>
    <w:p w:rsidR="00AC5450" w:rsidRDefault="00024B5D">
      <w:pPr>
        <w:pStyle w:val="ListParagraph"/>
      </w:pPr>
      <w:r>
        <w:t>7.  Steinhart, J.S. &amp; Hart, S.R. (1968). Calibration curves for thermistors. Deep-Sea Research, 15(4), 497-503.</w:t>
      </w:r>
    </w:p>
    <w:p w:rsidR="00AC5450" w:rsidRDefault="00024B5D">
      <w:pPr>
        <w:pStyle w:val="ListParagraph"/>
      </w:pPr>
      <w:r>
        <w:t>8.  HSHL Hamm-Lippstadt University of Applied Sciences. Advanced Embedded Systems Lab Guide, 2026.</w:t>
      </w:r>
    </w:p>
    <w:sectPr w:rsidR="00AC5450" w:rsidSect="004B1123">
      <w:headerReference w:type="default" r:id="rId14"/>
      <w:footerReference w:type="default" r:id="rId15"/>
      <w:pgSz w:w="11906" w:h="16838"/>
      <w:pgMar w:top="1417" w:right="1417" w:bottom="1134" w:left="1417" w:header="708"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908" w:rsidRDefault="00453908" w:rsidP="00AD553D">
      <w:r>
        <w:separator/>
      </w:r>
    </w:p>
  </w:endnote>
  <w:endnote w:type="continuationSeparator" w:id="0">
    <w:p w:rsidR="00453908" w:rsidRDefault="00453908" w:rsidP="00AD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Std"/>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450" w:rsidRDefault="00024B5D">
    <w:pPr>
      <w:jc w:val="center"/>
    </w:pPr>
    <w:r>
      <w:t xml:space="preserve">Page </w:t>
    </w:r>
    <w:r>
      <w:fldChar w:fldCharType="begin"/>
    </w:r>
    <w:r>
      <w:instrText xml:space="preserve"> PAGE </w:instrText>
    </w:r>
    <w:r>
      <w:fldChar w:fldCharType="separate"/>
    </w:r>
    <w:r w:rsidR="00E62D74">
      <w:rPr>
        <w:noProof/>
      </w:rPr>
      <w:t>6</w:t>
    </w:r>
    <w:r>
      <w:fldChar w:fldCharType="end"/>
    </w:r>
    <w:r>
      <w:t xml:space="preserve"> of </w:t>
    </w:r>
    <w:fldSimple w:instr=" NUMPAGES ">
      <w:r w:rsidR="00E62D74">
        <w:rPr>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908" w:rsidRDefault="00453908" w:rsidP="00AD553D">
      <w:r>
        <w:separator/>
      </w:r>
    </w:p>
  </w:footnote>
  <w:footnote w:type="continuationSeparator" w:id="0">
    <w:p w:rsidR="00453908" w:rsidRDefault="00453908" w:rsidP="00AD5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E98" w:rsidRPr="009851E2" w:rsidRDefault="003F689E" w:rsidP="00B2794C">
    <w:pPr>
      <w:pStyle w:val="Header"/>
      <w:rPr>
        <w:color w:val="000000" w:themeColor="text1"/>
        <w:sz w:val="28"/>
        <w:szCs w:val="28"/>
      </w:rPr>
    </w:pPr>
    <w:r>
      <w:rPr>
        <w:color w:val="000000" w:themeColor="text1"/>
        <w:sz w:val="28"/>
        <w:szCs w:val="28"/>
      </w:rPr>
      <w:t>Advanced Embedded Systems - Project</w:t>
    </w:r>
    <w:r w:rsidR="00B2794C" w:rsidRPr="009851E2">
      <w:rPr>
        <w:color w:val="000000" w:themeColor="text1"/>
        <w:sz w:val="28"/>
        <w:szCs w:val="28"/>
      </w:rPr>
      <w:t xml:space="preserve"> </w:t>
    </w:r>
    <w:r w:rsidR="00B2794C" w:rsidRPr="009851E2">
      <w:rPr>
        <w:color w:val="000000" w:themeColor="text1"/>
        <w:sz w:val="28"/>
        <w:szCs w:val="28"/>
      </w:rPr>
      <w:tab/>
    </w:r>
    <w:r w:rsidR="00A520EF">
      <w:rPr>
        <w:color w:val="000000" w:themeColor="text1"/>
        <w:sz w:val="28"/>
        <w:szCs w:val="28"/>
      </w:rPr>
      <w:tab/>
    </w:r>
    <w:r w:rsidR="009851E2">
      <w:rPr>
        <w:color w:val="000000" w:themeColor="text1"/>
        <w:sz w:val="28"/>
        <w:szCs w:val="28"/>
      </w:rPr>
      <w:t>Summer term</w:t>
    </w:r>
    <w:r w:rsidR="00B2794C" w:rsidRPr="009851E2">
      <w:rPr>
        <w:color w:val="000000" w:themeColor="text1"/>
        <w:sz w:val="28"/>
        <w:szCs w:val="28"/>
      </w:rPr>
      <w:t xml:space="preserve"> </w:t>
    </w:r>
    <w:r w:rsidR="00732A8B">
      <w:rPr>
        <w:color w:val="000000" w:themeColor="text1"/>
        <w:sz w:val="28"/>
        <w:szCs w:val="28"/>
      </w:rPr>
      <w:t>202</w:t>
    </w:r>
    <w:r w:rsidR="002035F6">
      <w:rPr>
        <w:color w:val="000000" w:themeColor="text1"/>
        <w:sz w:val="28"/>
        <w:szCs w:val="28"/>
      </w:rPr>
      <w:t>6</w:t>
    </w:r>
  </w:p>
  <w:p w:rsidR="00552103" w:rsidRPr="009851E2" w:rsidRDefault="00552103" w:rsidP="00F744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43D09"/>
    <w:multiLevelType w:val="hybridMultilevel"/>
    <w:tmpl w:val="F506924C"/>
    <w:lvl w:ilvl="0" w:tplc="04070001">
      <w:start w:val="1"/>
      <w:numFmt w:val="bullet"/>
      <w:lvlText w:val=""/>
      <w:lvlJc w:val="left"/>
      <w:pPr>
        <w:ind w:left="1800" w:hanging="360"/>
      </w:pPr>
      <w:rPr>
        <w:rFonts w:ascii="Symbol" w:hAnsi="Symbol"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 w15:restartNumberingAfterBreak="0">
    <w:nsid w:val="03B8659A"/>
    <w:multiLevelType w:val="hybridMultilevel"/>
    <w:tmpl w:val="0B6C79FC"/>
    <w:lvl w:ilvl="0" w:tplc="04070001">
      <w:start w:val="1"/>
      <w:numFmt w:val="bullet"/>
      <w:lvlText w:val=""/>
      <w:lvlJc w:val="left"/>
      <w:pPr>
        <w:ind w:left="1776" w:hanging="360"/>
      </w:pPr>
      <w:rPr>
        <w:rFonts w:ascii="Symbol" w:hAnsi="Symbol" w:hint="default"/>
      </w:rPr>
    </w:lvl>
    <w:lvl w:ilvl="1" w:tplc="04070003">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2" w15:restartNumberingAfterBreak="0">
    <w:nsid w:val="03FE4B56"/>
    <w:multiLevelType w:val="hybridMultilevel"/>
    <w:tmpl w:val="79100092"/>
    <w:lvl w:ilvl="0" w:tplc="0407000F">
      <w:start w:val="1"/>
      <w:numFmt w:val="decimal"/>
      <w:lvlText w:val="%1."/>
      <w:lvlJc w:val="left"/>
      <w:pPr>
        <w:ind w:left="360" w:hanging="360"/>
      </w:pPr>
      <w:rPr>
        <w:rFonts w:hint="default"/>
      </w:rPr>
    </w:lvl>
    <w:lvl w:ilvl="1" w:tplc="04070001">
      <w:start w:val="1"/>
      <w:numFmt w:val="bullet"/>
      <w:lvlText w:val=""/>
      <w:lvlJc w:val="left"/>
      <w:pPr>
        <w:ind w:left="1080" w:hanging="360"/>
      </w:pPr>
      <w:rPr>
        <w:rFonts w:ascii="Symbol" w:hAnsi="Symbol" w:hint="default"/>
      </w:rPr>
    </w:lvl>
    <w:lvl w:ilvl="2" w:tplc="04070001">
      <w:start w:val="1"/>
      <w:numFmt w:val="bullet"/>
      <w:lvlText w:val=""/>
      <w:lvlJc w:val="left"/>
      <w:pPr>
        <w:ind w:left="1800" w:hanging="180"/>
      </w:pPr>
      <w:rPr>
        <w:rFonts w:ascii="Symbol" w:hAnsi="Symbol" w:hint="default"/>
      </w:rPr>
    </w:lvl>
    <w:lvl w:ilvl="3" w:tplc="04070001">
      <w:start w:val="1"/>
      <w:numFmt w:val="bullet"/>
      <w:lvlText w:val=""/>
      <w:lvlJc w:val="left"/>
      <w:pPr>
        <w:ind w:left="2520" w:hanging="360"/>
      </w:pPr>
      <w:rPr>
        <w:rFonts w:ascii="Symbol" w:hAnsi="Symbol" w:hint="default"/>
      </w:r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80018C3"/>
    <w:multiLevelType w:val="hybridMultilevel"/>
    <w:tmpl w:val="30B4C390"/>
    <w:lvl w:ilvl="0" w:tplc="EE3ABA56">
      <w:start w:val="1"/>
      <w:numFmt w:val="bullet"/>
      <w:lvlText w:val=""/>
      <w:lvlJc w:val="left"/>
      <w:pPr>
        <w:tabs>
          <w:tab w:val="num" w:pos="720"/>
        </w:tabs>
        <w:ind w:left="720" w:hanging="360"/>
      </w:pPr>
      <w:rPr>
        <w:rFonts w:ascii="Wingdings 3" w:hAnsi="Wingdings 3" w:hint="default"/>
      </w:rPr>
    </w:lvl>
    <w:lvl w:ilvl="1" w:tplc="1736DDD6" w:tentative="1">
      <w:start w:val="1"/>
      <w:numFmt w:val="bullet"/>
      <w:lvlText w:val=""/>
      <w:lvlJc w:val="left"/>
      <w:pPr>
        <w:tabs>
          <w:tab w:val="num" w:pos="1440"/>
        </w:tabs>
        <w:ind w:left="1440" w:hanging="360"/>
      </w:pPr>
      <w:rPr>
        <w:rFonts w:ascii="Wingdings 3" w:hAnsi="Wingdings 3" w:hint="default"/>
      </w:rPr>
    </w:lvl>
    <w:lvl w:ilvl="2" w:tplc="E54421A0">
      <w:start w:val="1"/>
      <w:numFmt w:val="bullet"/>
      <w:lvlText w:val=""/>
      <w:lvlJc w:val="left"/>
      <w:pPr>
        <w:tabs>
          <w:tab w:val="num" w:pos="2160"/>
        </w:tabs>
        <w:ind w:left="2160" w:hanging="360"/>
      </w:pPr>
      <w:rPr>
        <w:rFonts w:ascii="Wingdings 3" w:hAnsi="Wingdings 3" w:hint="default"/>
      </w:rPr>
    </w:lvl>
    <w:lvl w:ilvl="3" w:tplc="5FA82EA6" w:tentative="1">
      <w:start w:val="1"/>
      <w:numFmt w:val="bullet"/>
      <w:lvlText w:val=""/>
      <w:lvlJc w:val="left"/>
      <w:pPr>
        <w:tabs>
          <w:tab w:val="num" w:pos="2880"/>
        </w:tabs>
        <w:ind w:left="2880" w:hanging="360"/>
      </w:pPr>
      <w:rPr>
        <w:rFonts w:ascii="Wingdings 3" w:hAnsi="Wingdings 3" w:hint="default"/>
      </w:rPr>
    </w:lvl>
    <w:lvl w:ilvl="4" w:tplc="13E4569A" w:tentative="1">
      <w:start w:val="1"/>
      <w:numFmt w:val="bullet"/>
      <w:lvlText w:val=""/>
      <w:lvlJc w:val="left"/>
      <w:pPr>
        <w:tabs>
          <w:tab w:val="num" w:pos="3600"/>
        </w:tabs>
        <w:ind w:left="3600" w:hanging="360"/>
      </w:pPr>
      <w:rPr>
        <w:rFonts w:ascii="Wingdings 3" w:hAnsi="Wingdings 3" w:hint="default"/>
      </w:rPr>
    </w:lvl>
    <w:lvl w:ilvl="5" w:tplc="A8B23DF0" w:tentative="1">
      <w:start w:val="1"/>
      <w:numFmt w:val="bullet"/>
      <w:lvlText w:val=""/>
      <w:lvlJc w:val="left"/>
      <w:pPr>
        <w:tabs>
          <w:tab w:val="num" w:pos="4320"/>
        </w:tabs>
        <w:ind w:left="4320" w:hanging="360"/>
      </w:pPr>
      <w:rPr>
        <w:rFonts w:ascii="Wingdings 3" w:hAnsi="Wingdings 3" w:hint="default"/>
      </w:rPr>
    </w:lvl>
    <w:lvl w:ilvl="6" w:tplc="810C324C" w:tentative="1">
      <w:start w:val="1"/>
      <w:numFmt w:val="bullet"/>
      <w:lvlText w:val=""/>
      <w:lvlJc w:val="left"/>
      <w:pPr>
        <w:tabs>
          <w:tab w:val="num" w:pos="5040"/>
        </w:tabs>
        <w:ind w:left="5040" w:hanging="360"/>
      </w:pPr>
      <w:rPr>
        <w:rFonts w:ascii="Wingdings 3" w:hAnsi="Wingdings 3" w:hint="default"/>
      </w:rPr>
    </w:lvl>
    <w:lvl w:ilvl="7" w:tplc="06FE9A6C" w:tentative="1">
      <w:start w:val="1"/>
      <w:numFmt w:val="bullet"/>
      <w:lvlText w:val=""/>
      <w:lvlJc w:val="left"/>
      <w:pPr>
        <w:tabs>
          <w:tab w:val="num" w:pos="5760"/>
        </w:tabs>
        <w:ind w:left="5760" w:hanging="360"/>
      </w:pPr>
      <w:rPr>
        <w:rFonts w:ascii="Wingdings 3" w:hAnsi="Wingdings 3" w:hint="default"/>
      </w:rPr>
    </w:lvl>
    <w:lvl w:ilvl="8" w:tplc="8FBED1D2"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CB11087"/>
    <w:multiLevelType w:val="hybridMultilevel"/>
    <w:tmpl w:val="64EC0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0A3BCF"/>
    <w:multiLevelType w:val="hybridMultilevel"/>
    <w:tmpl w:val="5A3E7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6C11EB7"/>
    <w:multiLevelType w:val="hybridMultilevel"/>
    <w:tmpl w:val="AA8AEA3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9001B71"/>
    <w:multiLevelType w:val="hybridMultilevel"/>
    <w:tmpl w:val="FDA667D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6284F50"/>
    <w:multiLevelType w:val="hybridMultilevel"/>
    <w:tmpl w:val="FB8256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757554D"/>
    <w:multiLevelType w:val="hybridMultilevel"/>
    <w:tmpl w:val="E9F634F8"/>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F9E5DB8"/>
    <w:multiLevelType w:val="hybridMultilevel"/>
    <w:tmpl w:val="3E441A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433C0B8B"/>
    <w:multiLevelType w:val="hybridMultilevel"/>
    <w:tmpl w:val="F482D43C"/>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7803679"/>
    <w:multiLevelType w:val="hybridMultilevel"/>
    <w:tmpl w:val="0A9C7F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A394210"/>
    <w:multiLevelType w:val="hybridMultilevel"/>
    <w:tmpl w:val="217C1880"/>
    <w:lvl w:ilvl="0" w:tplc="3034A58A">
      <w:start w:val="1"/>
      <w:numFmt w:val="bullet"/>
      <w:lvlText w:val=""/>
      <w:lvlJc w:val="left"/>
      <w:pPr>
        <w:tabs>
          <w:tab w:val="num" w:pos="720"/>
        </w:tabs>
        <w:ind w:left="720" w:hanging="360"/>
      </w:pPr>
      <w:rPr>
        <w:rFonts w:ascii="Wingdings 3" w:hAnsi="Wingdings 3" w:hint="default"/>
      </w:rPr>
    </w:lvl>
    <w:lvl w:ilvl="1" w:tplc="414AFE20">
      <w:start w:val="1"/>
      <w:numFmt w:val="bullet"/>
      <w:lvlText w:val=""/>
      <w:lvlJc w:val="left"/>
      <w:pPr>
        <w:tabs>
          <w:tab w:val="num" w:pos="1440"/>
        </w:tabs>
        <w:ind w:left="1440" w:hanging="360"/>
      </w:pPr>
      <w:rPr>
        <w:rFonts w:ascii="Wingdings 3" w:hAnsi="Wingdings 3" w:hint="default"/>
      </w:rPr>
    </w:lvl>
    <w:lvl w:ilvl="2" w:tplc="A15E0AE0" w:tentative="1">
      <w:start w:val="1"/>
      <w:numFmt w:val="bullet"/>
      <w:lvlText w:val=""/>
      <w:lvlJc w:val="left"/>
      <w:pPr>
        <w:tabs>
          <w:tab w:val="num" w:pos="2160"/>
        </w:tabs>
        <w:ind w:left="2160" w:hanging="360"/>
      </w:pPr>
      <w:rPr>
        <w:rFonts w:ascii="Wingdings 3" w:hAnsi="Wingdings 3" w:hint="default"/>
      </w:rPr>
    </w:lvl>
    <w:lvl w:ilvl="3" w:tplc="6E96D778" w:tentative="1">
      <w:start w:val="1"/>
      <w:numFmt w:val="bullet"/>
      <w:lvlText w:val=""/>
      <w:lvlJc w:val="left"/>
      <w:pPr>
        <w:tabs>
          <w:tab w:val="num" w:pos="2880"/>
        </w:tabs>
        <w:ind w:left="2880" w:hanging="360"/>
      </w:pPr>
      <w:rPr>
        <w:rFonts w:ascii="Wingdings 3" w:hAnsi="Wingdings 3" w:hint="default"/>
      </w:rPr>
    </w:lvl>
    <w:lvl w:ilvl="4" w:tplc="D9A62DCA" w:tentative="1">
      <w:start w:val="1"/>
      <w:numFmt w:val="bullet"/>
      <w:lvlText w:val=""/>
      <w:lvlJc w:val="left"/>
      <w:pPr>
        <w:tabs>
          <w:tab w:val="num" w:pos="3600"/>
        </w:tabs>
        <w:ind w:left="3600" w:hanging="360"/>
      </w:pPr>
      <w:rPr>
        <w:rFonts w:ascii="Wingdings 3" w:hAnsi="Wingdings 3" w:hint="default"/>
      </w:rPr>
    </w:lvl>
    <w:lvl w:ilvl="5" w:tplc="018499CC" w:tentative="1">
      <w:start w:val="1"/>
      <w:numFmt w:val="bullet"/>
      <w:lvlText w:val=""/>
      <w:lvlJc w:val="left"/>
      <w:pPr>
        <w:tabs>
          <w:tab w:val="num" w:pos="4320"/>
        </w:tabs>
        <w:ind w:left="4320" w:hanging="360"/>
      </w:pPr>
      <w:rPr>
        <w:rFonts w:ascii="Wingdings 3" w:hAnsi="Wingdings 3" w:hint="default"/>
      </w:rPr>
    </w:lvl>
    <w:lvl w:ilvl="6" w:tplc="AEDCD1EE" w:tentative="1">
      <w:start w:val="1"/>
      <w:numFmt w:val="bullet"/>
      <w:lvlText w:val=""/>
      <w:lvlJc w:val="left"/>
      <w:pPr>
        <w:tabs>
          <w:tab w:val="num" w:pos="5040"/>
        </w:tabs>
        <w:ind w:left="5040" w:hanging="360"/>
      </w:pPr>
      <w:rPr>
        <w:rFonts w:ascii="Wingdings 3" w:hAnsi="Wingdings 3" w:hint="default"/>
      </w:rPr>
    </w:lvl>
    <w:lvl w:ilvl="7" w:tplc="1EBEA71E" w:tentative="1">
      <w:start w:val="1"/>
      <w:numFmt w:val="bullet"/>
      <w:lvlText w:val=""/>
      <w:lvlJc w:val="left"/>
      <w:pPr>
        <w:tabs>
          <w:tab w:val="num" w:pos="5760"/>
        </w:tabs>
        <w:ind w:left="5760" w:hanging="360"/>
      </w:pPr>
      <w:rPr>
        <w:rFonts w:ascii="Wingdings 3" w:hAnsi="Wingdings 3" w:hint="default"/>
      </w:rPr>
    </w:lvl>
    <w:lvl w:ilvl="8" w:tplc="9ABEE058"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4BE9766F"/>
    <w:multiLevelType w:val="hybridMultilevel"/>
    <w:tmpl w:val="7FEAD318"/>
    <w:lvl w:ilvl="0" w:tplc="04070001">
      <w:start w:val="1"/>
      <w:numFmt w:val="bullet"/>
      <w:lvlText w:val=""/>
      <w:lvlJc w:val="left"/>
      <w:pPr>
        <w:ind w:left="773" w:hanging="360"/>
      </w:pPr>
      <w:rPr>
        <w:rFonts w:ascii="Symbol" w:hAnsi="Symbol" w:hint="default"/>
      </w:rPr>
    </w:lvl>
    <w:lvl w:ilvl="1" w:tplc="04070003" w:tentative="1">
      <w:start w:val="1"/>
      <w:numFmt w:val="bullet"/>
      <w:lvlText w:val="o"/>
      <w:lvlJc w:val="left"/>
      <w:pPr>
        <w:ind w:left="1493" w:hanging="360"/>
      </w:pPr>
      <w:rPr>
        <w:rFonts w:ascii="Courier New" w:hAnsi="Courier New" w:cs="Courier New" w:hint="default"/>
      </w:rPr>
    </w:lvl>
    <w:lvl w:ilvl="2" w:tplc="04070005" w:tentative="1">
      <w:start w:val="1"/>
      <w:numFmt w:val="bullet"/>
      <w:lvlText w:val=""/>
      <w:lvlJc w:val="left"/>
      <w:pPr>
        <w:ind w:left="2213" w:hanging="360"/>
      </w:pPr>
      <w:rPr>
        <w:rFonts w:ascii="Wingdings" w:hAnsi="Wingdings" w:hint="default"/>
      </w:rPr>
    </w:lvl>
    <w:lvl w:ilvl="3" w:tplc="04070001" w:tentative="1">
      <w:start w:val="1"/>
      <w:numFmt w:val="bullet"/>
      <w:lvlText w:val=""/>
      <w:lvlJc w:val="left"/>
      <w:pPr>
        <w:ind w:left="2933" w:hanging="360"/>
      </w:pPr>
      <w:rPr>
        <w:rFonts w:ascii="Symbol" w:hAnsi="Symbol" w:hint="default"/>
      </w:rPr>
    </w:lvl>
    <w:lvl w:ilvl="4" w:tplc="04070003" w:tentative="1">
      <w:start w:val="1"/>
      <w:numFmt w:val="bullet"/>
      <w:lvlText w:val="o"/>
      <w:lvlJc w:val="left"/>
      <w:pPr>
        <w:ind w:left="3653" w:hanging="360"/>
      </w:pPr>
      <w:rPr>
        <w:rFonts w:ascii="Courier New" w:hAnsi="Courier New" w:cs="Courier New" w:hint="default"/>
      </w:rPr>
    </w:lvl>
    <w:lvl w:ilvl="5" w:tplc="04070005" w:tentative="1">
      <w:start w:val="1"/>
      <w:numFmt w:val="bullet"/>
      <w:lvlText w:val=""/>
      <w:lvlJc w:val="left"/>
      <w:pPr>
        <w:ind w:left="4373" w:hanging="360"/>
      </w:pPr>
      <w:rPr>
        <w:rFonts w:ascii="Wingdings" w:hAnsi="Wingdings" w:hint="default"/>
      </w:rPr>
    </w:lvl>
    <w:lvl w:ilvl="6" w:tplc="04070001" w:tentative="1">
      <w:start w:val="1"/>
      <w:numFmt w:val="bullet"/>
      <w:lvlText w:val=""/>
      <w:lvlJc w:val="left"/>
      <w:pPr>
        <w:ind w:left="5093" w:hanging="360"/>
      </w:pPr>
      <w:rPr>
        <w:rFonts w:ascii="Symbol" w:hAnsi="Symbol" w:hint="default"/>
      </w:rPr>
    </w:lvl>
    <w:lvl w:ilvl="7" w:tplc="04070003" w:tentative="1">
      <w:start w:val="1"/>
      <w:numFmt w:val="bullet"/>
      <w:lvlText w:val="o"/>
      <w:lvlJc w:val="left"/>
      <w:pPr>
        <w:ind w:left="5813" w:hanging="360"/>
      </w:pPr>
      <w:rPr>
        <w:rFonts w:ascii="Courier New" w:hAnsi="Courier New" w:cs="Courier New" w:hint="default"/>
      </w:rPr>
    </w:lvl>
    <w:lvl w:ilvl="8" w:tplc="04070005" w:tentative="1">
      <w:start w:val="1"/>
      <w:numFmt w:val="bullet"/>
      <w:lvlText w:val=""/>
      <w:lvlJc w:val="left"/>
      <w:pPr>
        <w:ind w:left="6533" w:hanging="360"/>
      </w:pPr>
      <w:rPr>
        <w:rFonts w:ascii="Wingdings" w:hAnsi="Wingdings" w:hint="default"/>
      </w:rPr>
    </w:lvl>
  </w:abstractNum>
  <w:abstractNum w:abstractNumId="15" w15:restartNumberingAfterBreak="0">
    <w:nsid w:val="597A7156"/>
    <w:multiLevelType w:val="hybridMultilevel"/>
    <w:tmpl w:val="B858A3B4"/>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1F4171C"/>
    <w:multiLevelType w:val="hybridMultilevel"/>
    <w:tmpl w:val="93AA87E2"/>
    <w:lvl w:ilvl="0" w:tplc="74183454">
      <w:start w:val="1"/>
      <w:numFmt w:val="bullet"/>
      <w:lvlText w:val=""/>
      <w:lvlJc w:val="left"/>
      <w:pPr>
        <w:tabs>
          <w:tab w:val="num" w:pos="720"/>
        </w:tabs>
        <w:ind w:left="720" w:hanging="360"/>
      </w:pPr>
      <w:rPr>
        <w:rFonts w:ascii="Wingdings 3" w:hAnsi="Wingdings 3" w:hint="default"/>
      </w:rPr>
    </w:lvl>
    <w:lvl w:ilvl="1" w:tplc="E828043E">
      <w:start w:val="1"/>
      <w:numFmt w:val="bullet"/>
      <w:lvlText w:val=""/>
      <w:lvlJc w:val="left"/>
      <w:pPr>
        <w:tabs>
          <w:tab w:val="num" w:pos="1440"/>
        </w:tabs>
        <w:ind w:left="1440" w:hanging="360"/>
      </w:pPr>
      <w:rPr>
        <w:rFonts w:ascii="Wingdings 3" w:hAnsi="Wingdings 3" w:hint="default"/>
      </w:rPr>
    </w:lvl>
    <w:lvl w:ilvl="2" w:tplc="18085034" w:tentative="1">
      <w:start w:val="1"/>
      <w:numFmt w:val="bullet"/>
      <w:lvlText w:val=""/>
      <w:lvlJc w:val="left"/>
      <w:pPr>
        <w:tabs>
          <w:tab w:val="num" w:pos="2160"/>
        </w:tabs>
        <w:ind w:left="2160" w:hanging="360"/>
      </w:pPr>
      <w:rPr>
        <w:rFonts w:ascii="Wingdings 3" w:hAnsi="Wingdings 3" w:hint="default"/>
      </w:rPr>
    </w:lvl>
    <w:lvl w:ilvl="3" w:tplc="5176830A" w:tentative="1">
      <w:start w:val="1"/>
      <w:numFmt w:val="bullet"/>
      <w:lvlText w:val=""/>
      <w:lvlJc w:val="left"/>
      <w:pPr>
        <w:tabs>
          <w:tab w:val="num" w:pos="2880"/>
        </w:tabs>
        <w:ind w:left="2880" w:hanging="360"/>
      </w:pPr>
      <w:rPr>
        <w:rFonts w:ascii="Wingdings 3" w:hAnsi="Wingdings 3" w:hint="default"/>
      </w:rPr>
    </w:lvl>
    <w:lvl w:ilvl="4" w:tplc="A1FCA8F8" w:tentative="1">
      <w:start w:val="1"/>
      <w:numFmt w:val="bullet"/>
      <w:lvlText w:val=""/>
      <w:lvlJc w:val="left"/>
      <w:pPr>
        <w:tabs>
          <w:tab w:val="num" w:pos="3600"/>
        </w:tabs>
        <w:ind w:left="3600" w:hanging="360"/>
      </w:pPr>
      <w:rPr>
        <w:rFonts w:ascii="Wingdings 3" w:hAnsi="Wingdings 3" w:hint="default"/>
      </w:rPr>
    </w:lvl>
    <w:lvl w:ilvl="5" w:tplc="C6C034A4" w:tentative="1">
      <w:start w:val="1"/>
      <w:numFmt w:val="bullet"/>
      <w:lvlText w:val=""/>
      <w:lvlJc w:val="left"/>
      <w:pPr>
        <w:tabs>
          <w:tab w:val="num" w:pos="4320"/>
        </w:tabs>
        <w:ind w:left="4320" w:hanging="360"/>
      </w:pPr>
      <w:rPr>
        <w:rFonts w:ascii="Wingdings 3" w:hAnsi="Wingdings 3" w:hint="default"/>
      </w:rPr>
    </w:lvl>
    <w:lvl w:ilvl="6" w:tplc="F740F230" w:tentative="1">
      <w:start w:val="1"/>
      <w:numFmt w:val="bullet"/>
      <w:lvlText w:val=""/>
      <w:lvlJc w:val="left"/>
      <w:pPr>
        <w:tabs>
          <w:tab w:val="num" w:pos="5040"/>
        </w:tabs>
        <w:ind w:left="5040" w:hanging="360"/>
      </w:pPr>
      <w:rPr>
        <w:rFonts w:ascii="Wingdings 3" w:hAnsi="Wingdings 3" w:hint="default"/>
      </w:rPr>
    </w:lvl>
    <w:lvl w:ilvl="7" w:tplc="A0DEDF6E" w:tentative="1">
      <w:start w:val="1"/>
      <w:numFmt w:val="bullet"/>
      <w:lvlText w:val=""/>
      <w:lvlJc w:val="left"/>
      <w:pPr>
        <w:tabs>
          <w:tab w:val="num" w:pos="5760"/>
        </w:tabs>
        <w:ind w:left="5760" w:hanging="360"/>
      </w:pPr>
      <w:rPr>
        <w:rFonts w:ascii="Wingdings 3" w:hAnsi="Wingdings 3" w:hint="default"/>
      </w:rPr>
    </w:lvl>
    <w:lvl w:ilvl="8" w:tplc="19B0DAEE"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624B1228"/>
    <w:multiLevelType w:val="hybridMultilevel"/>
    <w:tmpl w:val="3442415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31D2DE0"/>
    <w:multiLevelType w:val="hybridMultilevel"/>
    <w:tmpl w:val="7270CB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9CC0E83"/>
    <w:multiLevelType w:val="hybridMultilevel"/>
    <w:tmpl w:val="19C29D32"/>
    <w:lvl w:ilvl="0" w:tplc="6C3462A0">
      <w:numFmt w:val="bullet"/>
      <w:lvlText w:val="-"/>
      <w:lvlJc w:val="left"/>
      <w:pPr>
        <w:ind w:left="720" w:hanging="360"/>
      </w:pPr>
      <w:rPr>
        <w:rFonts w:ascii="Calibri" w:eastAsiaTheme="minorEastAsia"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9D84053"/>
    <w:multiLevelType w:val="hybridMultilevel"/>
    <w:tmpl w:val="279ABE7E"/>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BFB4D73"/>
    <w:multiLevelType w:val="hybridMultilevel"/>
    <w:tmpl w:val="8D1AABEC"/>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CE30705"/>
    <w:multiLevelType w:val="hybridMultilevel"/>
    <w:tmpl w:val="31E692B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2573B77"/>
    <w:multiLevelType w:val="hybridMultilevel"/>
    <w:tmpl w:val="E8D6213A"/>
    <w:lvl w:ilvl="0" w:tplc="2F7C044E">
      <w:start w:val="1"/>
      <w:numFmt w:val="bullet"/>
      <w:lvlText w:val=""/>
      <w:lvlJc w:val="left"/>
      <w:pPr>
        <w:tabs>
          <w:tab w:val="num" w:pos="720"/>
        </w:tabs>
        <w:ind w:left="720" w:hanging="360"/>
      </w:pPr>
      <w:rPr>
        <w:rFonts w:ascii="Wingdings 3" w:hAnsi="Wingdings 3" w:hint="default"/>
      </w:rPr>
    </w:lvl>
    <w:lvl w:ilvl="1" w:tplc="8D0A2F0C" w:tentative="1">
      <w:start w:val="1"/>
      <w:numFmt w:val="bullet"/>
      <w:lvlText w:val=""/>
      <w:lvlJc w:val="left"/>
      <w:pPr>
        <w:tabs>
          <w:tab w:val="num" w:pos="1440"/>
        </w:tabs>
        <w:ind w:left="1440" w:hanging="360"/>
      </w:pPr>
      <w:rPr>
        <w:rFonts w:ascii="Wingdings 3" w:hAnsi="Wingdings 3" w:hint="default"/>
      </w:rPr>
    </w:lvl>
    <w:lvl w:ilvl="2" w:tplc="6D40C320">
      <w:start w:val="1"/>
      <w:numFmt w:val="bullet"/>
      <w:lvlText w:val=""/>
      <w:lvlJc w:val="left"/>
      <w:pPr>
        <w:tabs>
          <w:tab w:val="num" w:pos="2160"/>
        </w:tabs>
        <w:ind w:left="2160" w:hanging="360"/>
      </w:pPr>
      <w:rPr>
        <w:rFonts w:ascii="Wingdings 3" w:hAnsi="Wingdings 3" w:hint="default"/>
      </w:rPr>
    </w:lvl>
    <w:lvl w:ilvl="3" w:tplc="304C18F0" w:tentative="1">
      <w:start w:val="1"/>
      <w:numFmt w:val="bullet"/>
      <w:lvlText w:val=""/>
      <w:lvlJc w:val="left"/>
      <w:pPr>
        <w:tabs>
          <w:tab w:val="num" w:pos="2880"/>
        </w:tabs>
        <w:ind w:left="2880" w:hanging="360"/>
      </w:pPr>
      <w:rPr>
        <w:rFonts w:ascii="Wingdings 3" w:hAnsi="Wingdings 3" w:hint="default"/>
      </w:rPr>
    </w:lvl>
    <w:lvl w:ilvl="4" w:tplc="2F3A1F5A" w:tentative="1">
      <w:start w:val="1"/>
      <w:numFmt w:val="bullet"/>
      <w:lvlText w:val=""/>
      <w:lvlJc w:val="left"/>
      <w:pPr>
        <w:tabs>
          <w:tab w:val="num" w:pos="3600"/>
        </w:tabs>
        <w:ind w:left="3600" w:hanging="360"/>
      </w:pPr>
      <w:rPr>
        <w:rFonts w:ascii="Wingdings 3" w:hAnsi="Wingdings 3" w:hint="default"/>
      </w:rPr>
    </w:lvl>
    <w:lvl w:ilvl="5" w:tplc="48C8A244" w:tentative="1">
      <w:start w:val="1"/>
      <w:numFmt w:val="bullet"/>
      <w:lvlText w:val=""/>
      <w:lvlJc w:val="left"/>
      <w:pPr>
        <w:tabs>
          <w:tab w:val="num" w:pos="4320"/>
        </w:tabs>
        <w:ind w:left="4320" w:hanging="360"/>
      </w:pPr>
      <w:rPr>
        <w:rFonts w:ascii="Wingdings 3" w:hAnsi="Wingdings 3" w:hint="default"/>
      </w:rPr>
    </w:lvl>
    <w:lvl w:ilvl="6" w:tplc="A2004464" w:tentative="1">
      <w:start w:val="1"/>
      <w:numFmt w:val="bullet"/>
      <w:lvlText w:val=""/>
      <w:lvlJc w:val="left"/>
      <w:pPr>
        <w:tabs>
          <w:tab w:val="num" w:pos="5040"/>
        </w:tabs>
        <w:ind w:left="5040" w:hanging="360"/>
      </w:pPr>
      <w:rPr>
        <w:rFonts w:ascii="Wingdings 3" w:hAnsi="Wingdings 3" w:hint="default"/>
      </w:rPr>
    </w:lvl>
    <w:lvl w:ilvl="7" w:tplc="2F9A8D62" w:tentative="1">
      <w:start w:val="1"/>
      <w:numFmt w:val="bullet"/>
      <w:lvlText w:val=""/>
      <w:lvlJc w:val="left"/>
      <w:pPr>
        <w:tabs>
          <w:tab w:val="num" w:pos="5760"/>
        </w:tabs>
        <w:ind w:left="5760" w:hanging="360"/>
      </w:pPr>
      <w:rPr>
        <w:rFonts w:ascii="Wingdings 3" w:hAnsi="Wingdings 3" w:hint="default"/>
      </w:rPr>
    </w:lvl>
    <w:lvl w:ilvl="8" w:tplc="7CEE4D3C"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73141218"/>
    <w:multiLevelType w:val="hybridMultilevel"/>
    <w:tmpl w:val="BCD021F6"/>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5" w15:restartNumberingAfterBreak="0">
    <w:nsid w:val="79CD7EB3"/>
    <w:multiLevelType w:val="multilevel"/>
    <w:tmpl w:val="4BECEA26"/>
    <w:lvl w:ilvl="0">
      <w:start w:val="1"/>
      <w:numFmt w:val="decimal"/>
      <w:pStyle w:val="Heading1"/>
      <w:lvlText w:val="%1"/>
      <w:lvlJc w:val="left"/>
      <w:pPr>
        <w:ind w:left="5110"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7AF96C27"/>
    <w:multiLevelType w:val="hybridMultilevel"/>
    <w:tmpl w:val="E5F80CD6"/>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8"/>
  </w:num>
  <w:num w:numId="2">
    <w:abstractNumId w:val="19"/>
  </w:num>
  <w:num w:numId="3">
    <w:abstractNumId w:val="2"/>
  </w:num>
  <w:num w:numId="4">
    <w:abstractNumId w:val="8"/>
  </w:num>
  <w:num w:numId="5">
    <w:abstractNumId w:val="1"/>
  </w:num>
  <w:num w:numId="6">
    <w:abstractNumId w:val="24"/>
  </w:num>
  <w:num w:numId="7">
    <w:abstractNumId w:val="0"/>
  </w:num>
  <w:num w:numId="8">
    <w:abstractNumId w:val="22"/>
  </w:num>
  <w:num w:numId="9">
    <w:abstractNumId w:val="17"/>
  </w:num>
  <w:num w:numId="10">
    <w:abstractNumId w:val="6"/>
  </w:num>
  <w:num w:numId="11">
    <w:abstractNumId w:val="21"/>
  </w:num>
  <w:num w:numId="12">
    <w:abstractNumId w:val="26"/>
  </w:num>
  <w:num w:numId="13">
    <w:abstractNumId w:val="20"/>
  </w:num>
  <w:num w:numId="14">
    <w:abstractNumId w:val="9"/>
  </w:num>
  <w:num w:numId="15">
    <w:abstractNumId w:val="25"/>
  </w:num>
  <w:num w:numId="16">
    <w:abstractNumId w:val="10"/>
  </w:num>
  <w:num w:numId="17">
    <w:abstractNumId w:val="25"/>
  </w:num>
  <w:num w:numId="18">
    <w:abstractNumId w:val="5"/>
  </w:num>
  <w:num w:numId="19">
    <w:abstractNumId w:val="25"/>
  </w:num>
  <w:num w:numId="20">
    <w:abstractNumId w:val="3"/>
  </w:num>
  <w:num w:numId="21">
    <w:abstractNumId w:val="16"/>
  </w:num>
  <w:num w:numId="22">
    <w:abstractNumId w:val="23"/>
  </w:num>
  <w:num w:numId="23">
    <w:abstractNumId w:val="13"/>
  </w:num>
  <w:num w:numId="24">
    <w:abstractNumId w:val="14"/>
  </w:num>
  <w:num w:numId="25">
    <w:abstractNumId w:val="12"/>
  </w:num>
  <w:num w:numId="26">
    <w:abstractNumId w:val="15"/>
  </w:num>
  <w:num w:numId="27">
    <w:abstractNumId w:val="11"/>
  </w:num>
  <w:num w:numId="28">
    <w:abstractNumId w:val="4"/>
  </w:num>
  <w:num w:numId="29">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DE" w:vendorID="64" w:dllVersion="6" w:nlCheck="1" w:checkStyle="0"/>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US"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E0F"/>
    <w:rsid w:val="00000848"/>
    <w:rsid w:val="00000EDF"/>
    <w:rsid w:val="0001568E"/>
    <w:rsid w:val="00023155"/>
    <w:rsid w:val="00023171"/>
    <w:rsid w:val="00023AF9"/>
    <w:rsid w:val="00024B5D"/>
    <w:rsid w:val="00031391"/>
    <w:rsid w:val="00037494"/>
    <w:rsid w:val="00040C18"/>
    <w:rsid w:val="000432A7"/>
    <w:rsid w:val="00044316"/>
    <w:rsid w:val="0004447D"/>
    <w:rsid w:val="00047AFB"/>
    <w:rsid w:val="00051599"/>
    <w:rsid w:val="0005499E"/>
    <w:rsid w:val="0005635B"/>
    <w:rsid w:val="000611B1"/>
    <w:rsid w:val="00062981"/>
    <w:rsid w:val="000629A9"/>
    <w:rsid w:val="00064732"/>
    <w:rsid w:val="00065EF9"/>
    <w:rsid w:val="00066556"/>
    <w:rsid w:val="00073175"/>
    <w:rsid w:val="00081BE2"/>
    <w:rsid w:val="00084E5B"/>
    <w:rsid w:val="000951D6"/>
    <w:rsid w:val="000B38DA"/>
    <w:rsid w:val="000B5E6C"/>
    <w:rsid w:val="000B636C"/>
    <w:rsid w:val="000B66B5"/>
    <w:rsid w:val="000B684E"/>
    <w:rsid w:val="000C0248"/>
    <w:rsid w:val="000C1438"/>
    <w:rsid w:val="000C182C"/>
    <w:rsid w:val="000C5AE9"/>
    <w:rsid w:val="000D1350"/>
    <w:rsid w:val="000D20C0"/>
    <w:rsid w:val="000D2C36"/>
    <w:rsid w:val="000E1040"/>
    <w:rsid w:val="000E3ECE"/>
    <w:rsid w:val="000F3074"/>
    <w:rsid w:val="000F5471"/>
    <w:rsid w:val="001047A2"/>
    <w:rsid w:val="0010740D"/>
    <w:rsid w:val="00110B61"/>
    <w:rsid w:val="00121620"/>
    <w:rsid w:val="0012412D"/>
    <w:rsid w:val="00125B62"/>
    <w:rsid w:val="00131325"/>
    <w:rsid w:val="00132C7E"/>
    <w:rsid w:val="001359AA"/>
    <w:rsid w:val="00140638"/>
    <w:rsid w:val="00140FE1"/>
    <w:rsid w:val="00146FC6"/>
    <w:rsid w:val="0015169E"/>
    <w:rsid w:val="00152FEC"/>
    <w:rsid w:val="00162190"/>
    <w:rsid w:val="00163302"/>
    <w:rsid w:val="00163B69"/>
    <w:rsid w:val="0016695A"/>
    <w:rsid w:val="00170C0E"/>
    <w:rsid w:val="00182AB9"/>
    <w:rsid w:val="0018482F"/>
    <w:rsid w:val="00185694"/>
    <w:rsid w:val="00187B21"/>
    <w:rsid w:val="00192D34"/>
    <w:rsid w:val="001966F4"/>
    <w:rsid w:val="001A2A21"/>
    <w:rsid w:val="001B20C5"/>
    <w:rsid w:val="001B6D68"/>
    <w:rsid w:val="001B6F01"/>
    <w:rsid w:val="001B7A2B"/>
    <w:rsid w:val="001B7AD2"/>
    <w:rsid w:val="001C0948"/>
    <w:rsid w:val="001C2BEF"/>
    <w:rsid w:val="001C2C7A"/>
    <w:rsid w:val="001C4BFF"/>
    <w:rsid w:val="001C7CF0"/>
    <w:rsid w:val="001D1155"/>
    <w:rsid w:val="001D212B"/>
    <w:rsid w:val="001D396E"/>
    <w:rsid w:val="001D4136"/>
    <w:rsid w:val="001D45D9"/>
    <w:rsid w:val="001D47E9"/>
    <w:rsid w:val="001D4E21"/>
    <w:rsid w:val="001D6940"/>
    <w:rsid w:val="001E0C0D"/>
    <w:rsid w:val="001E17CB"/>
    <w:rsid w:val="001E48D3"/>
    <w:rsid w:val="001E5398"/>
    <w:rsid w:val="001E7092"/>
    <w:rsid w:val="002035F6"/>
    <w:rsid w:val="00205184"/>
    <w:rsid w:val="002155BC"/>
    <w:rsid w:val="002248D2"/>
    <w:rsid w:val="0022609D"/>
    <w:rsid w:val="00226E50"/>
    <w:rsid w:val="002273C6"/>
    <w:rsid w:val="00227966"/>
    <w:rsid w:val="002337EF"/>
    <w:rsid w:val="002448DA"/>
    <w:rsid w:val="00247BAF"/>
    <w:rsid w:val="0026721A"/>
    <w:rsid w:val="00275DE4"/>
    <w:rsid w:val="00280423"/>
    <w:rsid w:val="002861A9"/>
    <w:rsid w:val="00290539"/>
    <w:rsid w:val="00293A1E"/>
    <w:rsid w:val="00295281"/>
    <w:rsid w:val="002A04FA"/>
    <w:rsid w:val="002A3C48"/>
    <w:rsid w:val="002A4AE1"/>
    <w:rsid w:val="002A67E8"/>
    <w:rsid w:val="002A72A3"/>
    <w:rsid w:val="002B0EF5"/>
    <w:rsid w:val="002B16CC"/>
    <w:rsid w:val="002B2913"/>
    <w:rsid w:val="002B5F49"/>
    <w:rsid w:val="002C094C"/>
    <w:rsid w:val="002E2BD1"/>
    <w:rsid w:val="002E3F12"/>
    <w:rsid w:val="002E5477"/>
    <w:rsid w:val="002F44F1"/>
    <w:rsid w:val="002F4764"/>
    <w:rsid w:val="002F69E2"/>
    <w:rsid w:val="00300987"/>
    <w:rsid w:val="00303B51"/>
    <w:rsid w:val="0031436A"/>
    <w:rsid w:val="0032015F"/>
    <w:rsid w:val="00324587"/>
    <w:rsid w:val="0033119A"/>
    <w:rsid w:val="003428A1"/>
    <w:rsid w:val="00342929"/>
    <w:rsid w:val="003469CB"/>
    <w:rsid w:val="0035099E"/>
    <w:rsid w:val="00352463"/>
    <w:rsid w:val="003527A3"/>
    <w:rsid w:val="00355C2A"/>
    <w:rsid w:val="00355D5D"/>
    <w:rsid w:val="00357ADB"/>
    <w:rsid w:val="00360241"/>
    <w:rsid w:val="003623D6"/>
    <w:rsid w:val="00363965"/>
    <w:rsid w:val="003651DB"/>
    <w:rsid w:val="00366856"/>
    <w:rsid w:val="00371604"/>
    <w:rsid w:val="0037535F"/>
    <w:rsid w:val="0037723B"/>
    <w:rsid w:val="0037748D"/>
    <w:rsid w:val="00380996"/>
    <w:rsid w:val="00382163"/>
    <w:rsid w:val="00385C93"/>
    <w:rsid w:val="00390B1B"/>
    <w:rsid w:val="003940B3"/>
    <w:rsid w:val="00395963"/>
    <w:rsid w:val="003A7210"/>
    <w:rsid w:val="003B6E7F"/>
    <w:rsid w:val="003C19FC"/>
    <w:rsid w:val="003D0006"/>
    <w:rsid w:val="003D1F34"/>
    <w:rsid w:val="003D514A"/>
    <w:rsid w:val="003D52F4"/>
    <w:rsid w:val="003D5C88"/>
    <w:rsid w:val="003D609C"/>
    <w:rsid w:val="003D68F7"/>
    <w:rsid w:val="003D76AB"/>
    <w:rsid w:val="003E0F9E"/>
    <w:rsid w:val="003E14C4"/>
    <w:rsid w:val="003E255C"/>
    <w:rsid w:val="003E4DE6"/>
    <w:rsid w:val="003E53CE"/>
    <w:rsid w:val="003E6E98"/>
    <w:rsid w:val="003F3398"/>
    <w:rsid w:val="003F488E"/>
    <w:rsid w:val="003F508E"/>
    <w:rsid w:val="003F5DCA"/>
    <w:rsid w:val="003F689E"/>
    <w:rsid w:val="003F790C"/>
    <w:rsid w:val="00402CEF"/>
    <w:rsid w:val="00403CCA"/>
    <w:rsid w:val="0040581D"/>
    <w:rsid w:val="00406258"/>
    <w:rsid w:val="00406C64"/>
    <w:rsid w:val="00407554"/>
    <w:rsid w:val="004104AE"/>
    <w:rsid w:val="00411C54"/>
    <w:rsid w:val="00413000"/>
    <w:rsid w:val="00416DAF"/>
    <w:rsid w:val="00417010"/>
    <w:rsid w:val="00430B8E"/>
    <w:rsid w:val="00435852"/>
    <w:rsid w:val="00435EFF"/>
    <w:rsid w:val="004373A2"/>
    <w:rsid w:val="00442ACD"/>
    <w:rsid w:val="0044507E"/>
    <w:rsid w:val="0044594A"/>
    <w:rsid w:val="00446D64"/>
    <w:rsid w:val="00446FCE"/>
    <w:rsid w:val="00453908"/>
    <w:rsid w:val="004539E8"/>
    <w:rsid w:val="00454CF7"/>
    <w:rsid w:val="00454D08"/>
    <w:rsid w:val="00454EE2"/>
    <w:rsid w:val="004574BB"/>
    <w:rsid w:val="00464563"/>
    <w:rsid w:val="00466C0A"/>
    <w:rsid w:val="00471967"/>
    <w:rsid w:val="004722A9"/>
    <w:rsid w:val="0048285A"/>
    <w:rsid w:val="00482AED"/>
    <w:rsid w:val="00484380"/>
    <w:rsid w:val="004A24F6"/>
    <w:rsid w:val="004A2624"/>
    <w:rsid w:val="004B0005"/>
    <w:rsid w:val="004B0EDA"/>
    <w:rsid w:val="004B1123"/>
    <w:rsid w:val="004B2D71"/>
    <w:rsid w:val="004B54CB"/>
    <w:rsid w:val="004B777C"/>
    <w:rsid w:val="004C2007"/>
    <w:rsid w:val="004D3053"/>
    <w:rsid w:val="004D36EF"/>
    <w:rsid w:val="004D4E20"/>
    <w:rsid w:val="004D668C"/>
    <w:rsid w:val="004D7018"/>
    <w:rsid w:val="004D720B"/>
    <w:rsid w:val="004D798C"/>
    <w:rsid w:val="004E648A"/>
    <w:rsid w:val="004F7F24"/>
    <w:rsid w:val="0050083D"/>
    <w:rsid w:val="00500FA4"/>
    <w:rsid w:val="00501E4E"/>
    <w:rsid w:val="00517316"/>
    <w:rsid w:val="00521DF9"/>
    <w:rsid w:val="0052214D"/>
    <w:rsid w:val="00522355"/>
    <w:rsid w:val="00523FFE"/>
    <w:rsid w:val="005316A4"/>
    <w:rsid w:val="00534AD6"/>
    <w:rsid w:val="00536168"/>
    <w:rsid w:val="00542D51"/>
    <w:rsid w:val="00543204"/>
    <w:rsid w:val="005464AE"/>
    <w:rsid w:val="00552103"/>
    <w:rsid w:val="0055436B"/>
    <w:rsid w:val="00555AA3"/>
    <w:rsid w:val="005612CA"/>
    <w:rsid w:val="00564822"/>
    <w:rsid w:val="00570523"/>
    <w:rsid w:val="0057344F"/>
    <w:rsid w:val="00574C73"/>
    <w:rsid w:val="005846CB"/>
    <w:rsid w:val="005870BF"/>
    <w:rsid w:val="0058769B"/>
    <w:rsid w:val="00590EB0"/>
    <w:rsid w:val="00591CC0"/>
    <w:rsid w:val="00596744"/>
    <w:rsid w:val="00597EEA"/>
    <w:rsid w:val="005A04D9"/>
    <w:rsid w:val="005A2021"/>
    <w:rsid w:val="005B2261"/>
    <w:rsid w:val="005B2DDB"/>
    <w:rsid w:val="005B352B"/>
    <w:rsid w:val="005B5804"/>
    <w:rsid w:val="005B592C"/>
    <w:rsid w:val="005B65B1"/>
    <w:rsid w:val="005C2068"/>
    <w:rsid w:val="005C438F"/>
    <w:rsid w:val="005C75DC"/>
    <w:rsid w:val="005D0D17"/>
    <w:rsid w:val="005D294E"/>
    <w:rsid w:val="005D60DC"/>
    <w:rsid w:val="005E6F2A"/>
    <w:rsid w:val="005F21E3"/>
    <w:rsid w:val="005F2CBB"/>
    <w:rsid w:val="005F3603"/>
    <w:rsid w:val="005F73A0"/>
    <w:rsid w:val="006021FD"/>
    <w:rsid w:val="00602475"/>
    <w:rsid w:val="00603469"/>
    <w:rsid w:val="00604822"/>
    <w:rsid w:val="00610561"/>
    <w:rsid w:val="006124AC"/>
    <w:rsid w:val="00617C64"/>
    <w:rsid w:val="006205A4"/>
    <w:rsid w:val="00624087"/>
    <w:rsid w:val="00625027"/>
    <w:rsid w:val="006361F2"/>
    <w:rsid w:val="00637085"/>
    <w:rsid w:val="006378FA"/>
    <w:rsid w:val="00645A2B"/>
    <w:rsid w:val="00647D97"/>
    <w:rsid w:val="0065130A"/>
    <w:rsid w:val="00654F2E"/>
    <w:rsid w:val="006560DE"/>
    <w:rsid w:val="00656E08"/>
    <w:rsid w:val="0066283F"/>
    <w:rsid w:val="006665B1"/>
    <w:rsid w:val="006666CE"/>
    <w:rsid w:val="00674D9A"/>
    <w:rsid w:val="00674F1E"/>
    <w:rsid w:val="00676AEB"/>
    <w:rsid w:val="00677147"/>
    <w:rsid w:val="00680BE7"/>
    <w:rsid w:val="00681262"/>
    <w:rsid w:val="00683E75"/>
    <w:rsid w:val="00684175"/>
    <w:rsid w:val="0068417E"/>
    <w:rsid w:val="00690C5B"/>
    <w:rsid w:val="006910C4"/>
    <w:rsid w:val="00696A15"/>
    <w:rsid w:val="006A2C7E"/>
    <w:rsid w:val="006A38B1"/>
    <w:rsid w:val="006A5AEF"/>
    <w:rsid w:val="006A68DF"/>
    <w:rsid w:val="006B2E77"/>
    <w:rsid w:val="006C1442"/>
    <w:rsid w:val="006C1BF9"/>
    <w:rsid w:val="006C1DE2"/>
    <w:rsid w:val="006C45B5"/>
    <w:rsid w:val="006D2492"/>
    <w:rsid w:val="006D415E"/>
    <w:rsid w:val="006D545C"/>
    <w:rsid w:val="006D58FC"/>
    <w:rsid w:val="006D668F"/>
    <w:rsid w:val="006D7846"/>
    <w:rsid w:val="006E18E0"/>
    <w:rsid w:val="006E38B8"/>
    <w:rsid w:val="006E702C"/>
    <w:rsid w:val="006F14BD"/>
    <w:rsid w:val="006F7187"/>
    <w:rsid w:val="007058DE"/>
    <w:rsid w:val="00721D7F"/>
    <w:rsid w:val="007258F1"/>
    <w:rsid w:val="00732A8B"/>
    <w:rsid w:val="007432E0"/>
    <w:rsid w:val="007432FB"/>
    <w:rsid w:val="00745B43"/>
    <w:rsid w:val="0075029F"/>
    <w:rsid w:val="0075701C"/>
    <w:rsid w:val="00757910"/>
    <w:rsid w:val="00762681"/>
    <w:rsid w:val="0076284E"/>
    <w:rsid w:val="00780E7C"/>
    <w:rsid w:val="007843A1"/>
    <w:rsid w:val="00791ADD"/>
    <w:rsid w:val="007926CF"/>
    <w:rsid w:val="007932FC"/>
    <w:rsid w:val="00795424"/>
    <w:rsid w:val="00796959"/>
    <w:rsid w:val="00797CA1"/>
    <w:rsid w:val="007A4993"/>
    <w:rsid w:val="007A51A5"/>
    <w:rsid w:val="007B21C5"/>
    <w:rsid w:val="007C3777"/>
    <w:rsid w:val="007C5761"/>
    <w:rsid w:val="007C73CC"/>
    <w:rsid w:val="007D3D1E"/>
    <w:rsid w:val="007D3D77"/>
    <w:rsid w:val="007D4BDB"/>
    <w:rsid w:val="007F3084"/>
    <w:rsid w:val="00803ECE"/>
    <w:rsid w:val="008049DB"/>
    <w:rsid w:val="00806DAC"/>
    <w:rsid w:val="008111A6"/>
    <w:rsid w:val="00812388"/>
    <w:rsid w:val="008146BC"/>
    <w:rsid w:val="00821296"/>
    <w:rsid w:val="00821B09"/>
    <w:rsid w:val="00822832"/>
    <w:rsid w:val="00822A37"/>
    <w:rsid w:val="00826A5F"/>
    <w:rsid w:val="0082726F"/>
    <w:rsid w:val="00832416"/>
    <w:rsid w:val="008329C3"/>
    <w:rsid w:val="00833597"/>
    <w:rsid w:val="008423C1"/>
    <w:rsid w:val="00850340"/>
    <w:rsid w:val="008503BB"/>
    <w:rsid w:val="0085079D"/>
    <w:rsid w:val="00852FCE"/>
    <w:rsid w:val="00853434"/>
    <w:rsid w:val="00855FCF"/>
    <w:rsid w:val="0086041A"/>
    <w:rsid w:val="00861D8B"/>
    <w:rsid w:val="0086363A"/>
    <w:rsid w:val="00863EC5"/>
    <w:rsid w:val="0086548B"/>
    <w:rsid w:val="00876131"/>
    <w:rsid w:val="008767BE"/>
    <w:rsid w:val="00880337"/>
    <w:rsid w:val="00880F57"/>
    <w:rsid w:val="008858A9"/>
    <w:rsid w:val="008A4DA7"/>
    <w:rsid w:val="008A57E6"/>
    <w:rsid w:val="008B2D77"/>
    <w:rsid w:val="008B38F6"/>
    <w:rsid w:val="008B4C32"/>
    <w:rsid w:val="008B506C"/>
    <w:rsid w:val="008C0B8E"/>
    <w:rsid w:val="008C1ABB"/>
    <w:rsid w:val="008C3FA0"/>
    <w:rsid w:val="008C6C20"/>
    <w:rsid w:val="008D172D"/>
    <w:rsid w:val="008D29FE"/>
    <w:rsid w:val="008D30C0"/>
    <w:rsid w:val="008D4B39"/>
    <w:rsid w:val="008D7E33"/>
    <w:rsid w:val="008E5150"/>
    <w:rsid w:val="008E553A"/>
    <w:rsid w:val="008E5A1C"/>
    <w:rsid w:val="008F2D27"/>
    <w:rsid w:val="008F4581"/>
    <w:rsid w:val="008F6EDD"/>
    <w:rsid w:val="0090135C"/>
    <w:rsid w:val="009044E2"/>
    <w:rsid w:val="00905D49"/>
    <w:rsid w:val="00910826"/>
    <w:rsid w:val="00916DC7"/>
    <w:rsid w:val="00920F49"/>
    <w:rsid w:val="009244DE"/>
    <w:rsid w:val="009259A5"/>
    <w:rsid w:val="0093037C"/>
    <w:rsid w:val="0093475C"/>
    <w:rsid w:val="00935887"/>
    <w:rsid w:val="00935E21"/>
    <w:rsid w:val="0093720F"/>
    <w:rsid w:val="0094138C"/>
    <w:rsid w:val="00942BF7"/>
    <w:rsid w:val="009436B5"/>
    <w:rsid w:val="00950CE8"/>
    <w:rsid w:val="009546AC"/>
    <w:rsid w:val="00976630"/>
    <w:rsid w:val="009770C7"/>
    <w:rsid w:val="009801F1"/>
    <w:rsid w:val="009822ED"/>
    <w:rsid w:val="00982CF8"/>
    <w:rsid w:val="009836A2"/>
    <w:rsid w:val="009851E2"/>
    <w:rsid w:val="0098532C"/>
    <w:rsid w:val="0098539E"/>
    <w:rsid w:val="00986B5C"/>
    <w:rsid w:val="00996520"/>
    <w:rsid w:val="009A0B76"/>
    <w:rsid w:val="009A2826"/>
    <w:rsid w:val="009A47F8"/>
    <w:rsid w:val="009B1D0A"/>
    <w:rsid w:val="009B35B6"/>
    <w:rsid w:val="009B5283"/>
    <w:rsid w:val="009C0026"/>
    <w:rsid w:val="009C138B"/>
    <w:rsid w:val="009C66E1"/>
    <w:rsid w:val="009D2007"/>
    <w:rsid w:val="009D472E"/>
    <w:rsid w:val="009D4B11"/>
    <w:rsid w:val="009D7FB2"/>
    <w:rsid w:val="009E3FB7"/>
    <w:rsid w:val="009E4F02"/>
    <w:rsid w:val="009E54F2"/>
    <w:rsid w:val="009E632A"/>
    <w:rsid w:val="009F74C8"/>
    <w:rsid w:val="00A02295"/>
    <w:rsid w:val="00A0291B"/>
    <w:rsid w:val="00A054CF"/>
    <w:rsid w:val="00A06B7D"/>
    <w:rsid w:val="00A06DD4"/>
    <w:rsid w:val="00A12001"/>
    <w:rsid w:val="00A12859"/>
    <w:rsid w:val="00A17766"/>
    <w:rsid w:val="00A20E3E"/>
    <w:rsid w:val="00A24818"/>
    <w:rsid w:val="00A30289"/>
    <w:rsid w:val="00A37090"/>
    <w:rsid w:val="00A376F1"/>
    <w:rsid w:val="00A40609"/>
    <w:rsid w:val="00A41956"/>
    <w:rsid w:val="00A41B25"/>
    <w:rsid w:val="00A4471B"/>
    <w:rsid w:val="00A449BA"/>
    <w:rsid w:val="00A4656D"/>
    <w:rsid w:val="00A46BF9"/>
    <w:rsid w:val="00A520EF"/>
    <w:rsid w:val="00A61272"/>
    <w:rsid w:val="00A61816"/>
    <w:rsid w:val="00A638E8"/>
    <w:rsid w:val="00A66288"/>
    <w:rsid w:val="00A71282"/>
    <w:rsid w:val="00A72AB3"/>
    <w:rsid w:val="00A7682A"/>
    <w:rsid w:val="00A805B4"/>
    <w:rsid w:val="00A874ED"/>
    <w:rsid w:val="00A87F50"/>
    <w:rsid w:val="00A94E91"/>
    <w:rsid w:val="00AA33F8"/>
    <w:rsid w:val="00AA5124"/>
    <w:rsid w:val="00AA57EE"/>
    <w:rsid w:val="00AA738B"/>
    <w:rsid w:val="00AA7EE4"/>
    <w:rsid w:val="00AB1E21"/>
    <w:rsid w:val="00AB283E"/>
    <w:rsid w:val="00AB59C3"/>
    <w:rsid w:val="00AB7438"/>
    <w:rsid w:val="00AC349C"/>
    <w:rsid w:val="00AC3C17"/>
    <w:rsid w:val="00AC4F47"/>
    <w:rsid w:val="00AC5450"/>
    <w:rsid w:val="00AD553D"/>
    <w:rsid w:val="00AD7731"/>
    <w:rsid w:val="00AE04A2"/>
    <w:rsid w:val="00AE0B6C"/>
    <w:rsid w:val="00AE4A5A"/>
    <w:rsid w:val="00AE4D94"/>
    <w:rsid w:val="00AE66FD"/>
    <w:rsid w:val="00AE796A"/>
    <w:rsid w:val="00AF2A83"/>
    <w:rsid w:val="00AF5D34"/>
    <w:rsid w:val="00AF6320"/>
    <w:rsid w:val="00AF639F"/>
    <w:rsid w:val="00AF77F7"/>
    <w:rsid w:val="00B00F8C"/>
    <w:rsid w:val="00B0132C"/>
    <w:rsid w:val="00B01A08"/>
    <w:rsid w:val="00B023A1"/>
    <w:rsid w:val="00B03369"/>
    <w:rsid w:val="00B0560E"/>
    <w:rsid w:val="00B12D0C"/>
    <w:rsid w:val="00B13905"/>
    <w:rsid w:val="00B16021"/>
    <w:rsid w:val="00B1697B"/>
    <w:rsid w:val="00B17585"/>
    <w:rsid w:val="00B17E20"/>
    <w:rsid w:val="00B20707"/>
    <w:rsid w:val="00B23262"/>
    <w:rsid w:val="00B2794C"/>
    <w:rsid w:val="00B30C5F"/>
    <w:rsid w:val="00B325B4"/>
    <w:rsid w:val="00B45A79"/>
    <w:rsid w:val="00B505B7"/>
    <w:rsid w:val="00B52655"/>
    <w:rsid w:val="00B5386D"/>
    <w:rsid w:val="00B53F9B"/>
    <w:rsid w:val="00B616EF"/>
    <w:rsid w:val="00B620A4"/>
    <w:rsid w:val="00B630C9"/>
    <w:rsid w:val="00B6679D"/>
    <w:rsid w:val="00B73591"/>
    <w:rsid w:val="00B7441F"/>
    <w:rsid w:val="00B7541E"/>
    <w:rsid w:val="00B75A37"/>
    <w:rsid w:val="00B7613F"/>
    <w:rsid w:val="00B81C20"/>
    <w:rsid w:val="00B842B5"/>
    <w:rsid w:val="00B86FB8"/>
    <w:rsid w:val="00B92C9C"/>
    <w:rsid w:val="00B9667C"/>
    <w:rsid w:val="00BA0732"/>
    <w:rsid w:val="00BA6B3C"/>
    <w:rsid w:val="00BB3259"/>
    <w:rsid w:val="00BB53B9"/>
    <w:rsid w:val="00BB6E65"/>
    <w:rsid w:val="00BC2289"/>
    <w:rsid w:val="00BC3154"/>
    <w:rsid w:val="00BC52C8"/>
    <w:rsid w:val="00BC6994"/>
    <w:rsid w:val="00BC7702"/>
    <w:rsid w:val="00BD0C5C"/>
    <w:rsid w:val="00BD18EE"/>
    <w:rsid w:val="00BD38EE"/>
    <w:rsid w:val="00BD40F6"/>
    <w:rsid w:val="00BD5679"/>
    <w:rsid w:val="00BD5C42"/>
    <w:rsid w:val="00BE18AE"/>
    <w:rsid w:val="00BE2D21"/>
    <w:rsid w:val="00BE3BB3"/>
    <w:rsid w:val="00BE5C80"/>
    <w:rsid w:val="00BF1CA9"/>
    <w:rsid w:val="00BF4305"/>
    <w:rsid w:val="00BF763F"/>
    <w:rsid w:val="00BF76EF"/>
    <w:rsid w:val="00C0202E"/>
    <w:rsid w:val="00C042BF"/>
    <w:rsid w:val="00C04B1D"/>
    <w:rsid w:val="00C126F6"/>
    <w:rsid w:val="00C16EA4"/>
    <w:rsid w:val="00C21E1D"/>
    <w:rsid w:val="00C32C5A"/>
    <w:rsid w:val="00C41067"/>
    <w:rsid w:val="00C4309A"/>
    <w:rsid w:val="00C43BF5"/>
    <w:rsid w:val="00C5186D"/>
    <w:rsid w:val="00C52621"/>
    <w:rsid w:val="00C54129"/>
    <w:rsid w:val="00C569A6"/>
    <w:rsid w:val="00C67BF6"/>
    <w:rsid w:val="00C70E0F"/>
    <w:rsid w:val="00C718C7"/>
    <w:rsid w:val="00C7690E"/>
    <w:rsid w:val="00C80A26"/>
    <w:rsid w:val="00C8245C"/>
    <w:rsid w:val="00C848E8"/>
    <w:rsid w:val="00C85A74"/>
    <w:rsid w:val="00C91646"/>
    <w:rsid w:val="00C93127"/>
    <w:rsid w:val="00C97B98"/>
    <w:rsid w:val="00CA1BB8"/>
    <w:rsid w:val="00CA2015"/>
    <w:rsid w:val="00CA2E9F"/>
    <w:rsid w:val="00CA541A"/>
    <w:rsid w:val="00CA58B2"/>
    <w:rsid w:val="00CA64BE"/>
    <w:rsid w:val="00CB1E06"/>
    <w:rsid w:val="00CB6FB8"/>
    <w:rsid w:val="00CB7C14"/>
    <w:rsid w:val="00CC0DF2"/>
    <w:rsid w:val="00CC3360"/>
    <w:rsid w:val="00CD6476"/>
    <w:rsid w:val="00CE0B0D"/>
    <w:rsid w:val="00CE0DDB"/>
    <w:rsid w:val="00CE2621"/>
    <w:rsid w:val="00CE5BD8"/>
    <w:rsid w:val="00CE645E"/>
    <w:rsid w:val="00CF2CA2"/>
    <w:rsid w:val="00CF6A91"/>
    <w:rsid w:val="00CF72FD"/>
    <w:rsid w:val="00CF7A1A"/>
    <w:rsid w:val="00D03182"/>
    <w:rsid w:val="00D05706"/>
    <w:rsid w:val="00D07C88"/>
    <w:rsid w:val="00D14236"/>
    <w:rsid w:val="00D14A6D"/>
    <w:rsid w:val="00D15D26"/>
    <w:rsid w:val="00D204FE"/>
    <w:rsid w:val="00D266BB"/>
    <w:rsid w:val="00D332DD"/>
    <w:rsid w:val="00D40098"/>
    <w:rsid w:val="00D41048"/>
    <w:rsid w:val="00D47B70"/>
    <w:rsid w:val="00D50C42"/>
    <w:rsid w:val="00D55FC5"/>
    <w:rsid w:val="00D575AF"/>
    <w:rsid w:val="00D6095A"/>
    <w:rsid w:val="00D61BD8"/>
    <w:rsid w:val="00D621C9"/>
    <w:rsid w:val="00D71A9C"/>
    <w:rsid w:val="00D73C4A"/>
    <w:rsid w:val="00D7460D"/>
    <w:rsid w:val="00D74D94"/>
    <w:rsid w:val="00D766A1"/>
    <w:rsid w:val="00D76EB3"/>
    <w:rsid w:val="00D77288"/>
    <w:rsid w:val="00D80797"/>
    <w:rsid w:val="00D82260"/>
    <w:rsid w:val="00D82826"/>
    <w:rsid w:val="00D83246"/>
    <w:rsid w:val="00D87CBD"/>
    <w:rsid w:val="00D941A1"/>
    <w:rsid w:val="00D97C3C"/>
    <w:rsid w:val="00DA0A30"/>
    <w:rsid w:val="00DA4475"/>
    <w:rsid w:val="00DA5367"/>
    <w:rsid w:val="00DA5F96"/>
    <w:rsid w:val="00DB1673"/>
    <w:rsid w:val="00DB1D8D"/>
    <w:rsid w:val="00DB41E2"/>
    <w:rsid w:val="00DB6C0F"/>
    <w:rsid w:val="00DB72ED"/>
    <w:rsid w:val="00DC2CFA"/>
    <w:rsid w:val="00DC3AD0"/>
    <w:rsid w:val="00DC518E"/>
    <w:rsid w:val="00DC6E38"/>
    <w:rsid w:val="00DC7B48"/>
    <w:rsid w:val="00DD038A"/>
    <w:rsid w:val="00DD03F7"/>
    <w:rsid w:val="00DD3859"/>
    <w:rsid w:val="00DD4E38"/>
    <w:rsid w:val="00DD6464"/>
    <w:rsid w:val="00DE59FD"/>
    <w:rsid w:val="00DF1E68"/>
    <w:rsid w:val="00DF283A"/>
    <w:rsid w:val="00DF436F"/>
    <w:rsid w:val="00DF4471"/>
    <w:rsid w:val="00DF493B"/>
    <w:rsid w:val="00E00DAA"/>
    <w:rsid w:val="00E01590"/>
    <w:rsid w:val="00E017B8"/>
    <w:rsid w:val="00E044C9"/>
    <w:rsid w:val="00E04C35"/>
    <w:rsid w:val="00E14E11"/>
    <w:rsid w:val="00E25943"/>
    <w:rsid w:val="00E35F76"/>
    <w:rsid w:val="00E43AAB"/>
    <w:rsid w:val="00E45A84"/>
    <w:rsid w:val="00E46D57"/>
    <w:rsid w:val="00E52BCE"/>
    <w:rsid w:val="00E57D9D"/>
    <w:rsid w:val="00E6079E"/>
    <w:rsid w:val="00E60FA0"/>
    <w:rsid w:val="00E62D74"/>
    <w:rsid w:val="00E646CC"/>
    <w:rsid w:val="00E74E3A"/>
    <w:rsid w:val="00E75794"/>
    <w:rsid w:val="00E8027E"/>
    <w:rsid w:val="00E82F05"/>
    <w:rsid w:val="00E84AC1"/>
    <w:rsid w:val="00E861B0"/>
    <w:rsid w:val="00E93029"/>
    <w:rsid w:val="00E93AB6"/>
    <w:rsid w:val="00E95C52"/>
    <w:rsid w:val="00E97B1D"/>
    <w:rsid w:val="00EA2C6F"/>
    <w:rsid w:val="00EA4A59"/>
    <w:rsid w:val="00EB038E"/>
    <w:rsid w:val="00EB08E1"/>
    <w:rsid w:val="00EB0B27"/>
    <w:rsid w:val="00EB1839"/>
    <w:rsid w:val="00EB409A"/>
    <w:rsid w:val="00EB588E"/>
    <w:rsid w:val="00EB5AA5"/>
    <w:rsid w:val="00EB6BC0"/>
    <w:rsid w:val="00ED2D75"/>
    <w:rsid w:val="00ED38E0"/>
    <w:rsid w:val="00ED7D4A"/>
    <w:rsid w:val="00EE3283"/>
    <w:rsid w:val="00EE36A1"/>
    <w:rsid w:val="00EF3935"/>
    <w:rsid w:val="00EF4504"/>
    <w:rsid w:val="00EF7877"/>
    <w:rsid w:val="00EF79E4"/>
    <w:rsid w:val="00F00528"/>
    <w:rsid w:val="00F02CFE"/>
    <w:rsid w:val="00F0519C"/>
    <w:rsid w:val="00F174A2"/>
    <w:rsid w:val="00F1758E"/>
    <w:rsid w:val="00F26E9D"/>
    <w:rsid w:val="00F26F65"/>
    <w:rsid w:val="00F27AC8"/>
    <w:rsid w:val="00F31726"/>
    <w:rsid w:val="00F32374"/>
    <w:rsid w:val="00F3322E"/>
    <w:rsid w:val="00F350D8"/>
    <w:rsid w:val="00F35747"/>
    <w:rsid w:val="00F3641A"/>
    <w:rsid w:val="00F40478"/>
    <w:rsid w:val="00F44CDD"/>
    <w:rsid w:val="00F44FA5"/>
    <w:rsid w:val="00F45A77"/>
    <w:rsid w:val="00F468E0"/>
    <w:rsid w:val="00F5252D"/>
    <w:rsid w:val="00F52746"/>
    <w:rsid w:val="00F605A3"/>
    <w:rsid w:val="00F60798"/>
    <w:rsid w:val="00F61D71"/>
    <w:rsid w:val="00F64B6B"/>
    <w:rsid w:val="00F65856"/>
    <w:rsid w:val="00F65C50"/>
    <w:rsid w:val="00F71AD0"/>
    <w:rsid w:val="00F743E8"/>
    <w:rsid w:val="00F744EC"/>
    <w:rsid w:val="00F759F3"/>
    <w:rsid w:val="00F802F7"/>
    <w:rsid w:val="00F84A72"/>
    <w:rsid w:val="00F8560A"/>
    <w:rsid w:val="00F91A9D"/>
    <w:rsid w:val="00F96691"/>
    <w:rsid w:val="00FA09A0"/>
    <w:rsid w:val="00FA5DBB"/>
    <w:rsid w:val="00FA6D90"/>
    <w:rsid w:val="00FB0D55"/>
    <w:rsid w:val="00FC5AED"/>
    <w:rsid w:val="00FC76F6"/>
    <w:rsid w:val="00FD0DDA"/>
    <w:rsid w:val="00FD0EA9"/>
    <w:rsid w:val="00FD1F80"/>
    <w:rsid w:val="00FD785C"/>
    <w:rsid w:val="00FE0FED"/>
    <w:rsid w:val="00FE1195"/>
    <w:rsid w:val="00FE1B55"/>
    <w:rsid w:val="00FE5C9C"/>
    <w:rsid w:val="00FE701C"/>
    <w:rsid w:val="00FF0AFB"/>
    <w:rsid w:val="00FF57AD"/>
  </w:rsids>
  <m:mathPr>
    <m:mathFont m:val="Cambria Math"/>
    <m:brkBin m:val="before"/>
    <m:brkBinSub m:val="--"/>
    <m:smallFrac m:val="0"/>
    <m:dispDef/>
    <m:lMargin m:val="0"/>
    <m:rMargin m:val="0"/>
    <m:defJc m:val="centerGroup"/>
    <m:wrapIndent m:val="1440"/>
    <m:intLim m:val="subSup"/>
    <m:naryLim m:val="undOvr"/>
  </m:mathPr>
  <w:themeFontLang w:val="de-DE"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1BEAD"/>
  <w15:docId w15:val="{1F704C15-57C2-4FA1-B610-484048290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2C7E"/>
    <w:pPr>
      <w:spacing w:after="0" w:line="240" w:lineRule="auto"/>
    </w:pPr>
    <w:rPr>
      <w:sz w:val="24"/>
      <w:szCs w:val="24"/>
    </w:rPr>
  </w:style>
  <w:style w:type="paragraph" w:styleId="Heading1">
    <w:name w:val="heading 1"/>
    <w:basedOn w:val="Normal"/>
    <w:next w:val="Normal"/>
    <w:link w:val="Heading1Char"/>
    <w:uiPriority w:val="9"/>
    <w:qFormat/>
    <w:rsid w:val="00DC518E"/>
    <w:pPr>
      <w:keepNext/>
      <w:numPr>
        <w:numId w:val="15"/>
      </w:numPr>
      <w:spacing w:before="240" w:after="60"/>
      <w:ind w:left="432"/>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DC518E"/>
    <w:pPr>
      <w:keepNext/>
      <w:numPr>
        <w:ilvl w:val="1"/>
        <w:numId w:val="15"/>
      </w:numPr>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rsid w:val="00DC518E"/>
    <w:pPr>
      <w:keepNext/>
      <w:numPr>
        <w:ilvl w:val="2"/>
        <w:numId w:val="15"/>
      </w:numPr>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C518E"/>
    <w:pPr>
      <w:keepNext/>
      <w:numPr>
        <w:ilvl w:val="3"/>
        <w:numId w:val="15"/>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C518E"/>
    <w:pPr>
      <w:numPr>
        <w:ilvl w:val="4"/>
        <w:numId w:val="15"/>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C518E"/>
    <w:pPr>
      <w:numPr>
        <w:ilvl w:val="5"/>
        <w:numId w:val="15"/>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C518E"/>
    <w:pPr>
      <w:numPr>
        <w:ilvl w:val="6"/>
        <w:numId w:val="15"/>
      </w:numPr>
      <w:spacing w:before="240" w:after="60"/>
      <w:outlineLvl w:val="6"/>
    </w:pPr>
  </w:style>
  <w:style w:type="paragraph" w:styleId="Heading8">
    <w:name w:val="heading 8"/>
    <w:basedOn w:val="Normal"/>
    <w:next w:val="Normal"/>
    <w:link w:val="Heading8Char"/>
    <w:uiPriority w:val="9"/>
    <w:semiHidden/>
    <w:unhideWhenUsed/>
    <w:qFormat/>
    <w:rsid w:val="00DC518E"/>
    <w:pPr>
      <w:numPr>
        <w:ilvl w:val="7"/>
        <w:numId w:val="15"/>
      </w:numPr>
      <w:spacing w:before="240" w:after="60"/>
      <w:outlineLvl w:val="7"/>
    </w:pPr>
    <w:rPr>
      <w:i/>
      <w:iCs/>
    </w:rPr>
  </w:style>
  <w:style w:type="paragraph" w:styleId="Heading9">
    <w:name w:val="heading 9"/>
    <w:basedOn w:val="Normal"/>
    <w:next w:val="Normal"/>
    <w:link w:val="Heading9Char"/>
    <w:uiPriority w:val="9"/>
    <w:semiHidden/>
    <w:unhideWhenUsed/>
    <w:qFormat/>
    <w:rsid w:val="00DC518E"/>
    <w:pPr>
      <w:numPr>
        <w:ilvl w:val="8"/>
        <w:numId w:val="15"/>
      </w:num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518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DC518E"/>
    <w:rPr>
      <w:rFonts w:asciiTheme="majorHAnsi" w:eastAsiaTheme="majorEastAsia" w:hAnsiTheme="majorHAnsi" w:cstheme="majorBidi"/>
      <w:b/>
      <w:bCs/>
      <w:kern w:val="28"/>
      <w:sz w:val="32"/>
      <w:szCs w:val="32"/>
    </w:rPr>
  </w:style>
  <w:style w:type="paragraph" w:styleId="Header">
    <w:name w:val="header"/>
    <w:basedOn w:val="Normal"/>
    <w:link w:val="HeaderChar"/>
    <w:uiPriority w:val="99"/>
    <w:unhideWhenUsed/>
    <w:rsid w:val="00AD553D"/>
    <w:pPr>
      <w:tabs>
        <w:tab w:val="center" w:pos="4536"/>
        <w:tab w:val="right" w:pos="9072"/>
      </w:tabs>
    </w:pPr>
  </w:style>
  <w:style w:type="character" w:customStyle="1" w:styleId="HeaderChar">
    <w:name w:val="Header Char"/>
    <w:basedOn w:val="DefaultParagraphFont"/>
    <w:link w:val="Header"/>
    <w:uiPriority w:val="99"/>
    <w:rsid w:val="00AD553D"/>
  </w:style>
  <w:style w:type="paragraph" w:styleId="Footer">
    <w:name w:val="footer"/>
    <w:basedOn w:val="Normal"/>
    <w:link w:val="FooterChar"/>
    <w:uiPriority w:val="99"/>
    <w:unhideWhenUsed/>
    <w:rsid w:val="00AD553D"/>
    <w:pPr>
      <w:tabs>
        <w:tab w:val="center" w:pos="4536"/>
        <w:tab w:val="right" w:pos="9072"/>
      </w:tabs>
    </w:pPr>
  </w:style>
  <w:style w:type="character" w:customStyle="1" w:styleId="FooterChar">
    <w:name w:val="Footer Char"/>
    <w:basedOn w:val="DefaultParagraphFont"/>
    <w:link w:val="Footer"/>
    <w:uiPriority w:val="99"/>
    <w:rsid w:val="00AD553D"/>
  </w:style>
  <w:style w:type="paragraph" w:styleId="BalloonText">
    <w:name w:val="Balloon Text"/>
    <w:basedOn w:val="Normal"/>
    <w:link w:val="BalloonTextChar"/>
    <w:uiPriority w:val="99"/>
    <w:semiHidden/>
    <w:unhideWhenUsed/>
    <w:rsid w:val="00AD553D"/>
    <w:rPr>
      <w:rFonts w:ascii="Tahoma" w:hAnsi="Tahoma" w:cs="Tahoma"/>
      <w:sz w:val="16"/>
      <w:szCs w:val="16"/>
    </w:rPr>
  </w:style>
  <w:style w:type="character" w:customStyle="1" w:styleId="BalloonTextChar">
    <w:name w:val="Balloon Text Char"/>
    <w:basedOn w:val="DefaultParagraphFont"/>
    <w:link w:val="BalloonText"/>
    <w:uiPriority w:val="99"/>
    <w:semiHidden/>
    <w:rsid w:val="00AD553D"/>
    <w:rPr>
      <w:rFonts w:ascii="Tahoma" w:hAnsi="Tahoma" w:cs="Tahoma"/>
      <w:sz w:val="16"/>
      <w:szCs w:val="16"/>
    </w:rPr>
  </w:style>
  <w:style w:type="character" w:customStyle="1" w:styleId="Heading1Char">
    <w:name w:val="Heading 1 Char"/>
    <w:basedOn w:val="DefaultParagraphFont"/>
    <w:link w:val="Heading1"/>
    <w:uiPriority w:val="9"/>
    <w:rsid w:val="00DC518E"/>
    <w:rPr>
      <w:rFonts w:asciiTheme="majorHAnsi" w:eastAsiaTheme="majorEastAsia" w:hAnsiTheme="majorHAnsi" w:cstheme="majorBidi"/>
      <w:b/>
      <w:bCs/>
      <w:kern w:val="32"/>
      <w:sz w:val="32"/>
      <w:szCs w:val="32"/>
    </w:rPr>
  </w:style>
  <w:style w:type="paragraph" w:styleId="ListParagraph">
    <w:name w:val="List Paragraph"/>
    <w:basedOn w:val="Normal"/>
    <w:uiPriority w:val="34"/>
    <w:qFormat/>
    <w:rsid w:val="00DC518E"/>
    <w:pPr>
      <w:ind w:left="720"/>
      <w:contextualSpacing/>
    </w:pPr>
  </w:style>
  <w:style w:type="paragraph" w:styleId="NoSpacing">
    <w:name w:val="No Spacing"/>
    <w:basedOn w:val="Normal"/>
    <w:uiPriority w:val="1"/>
    <w:qFormat/>
    <w:rsid w:val="00DC518E"/>
    <w:rPr>
      <w:szCs w:val="32"/>
    </w:rPr>
  </w:style>
  <w:style w:type="character" w:customStyle="1" w:styleId="Heading2Char">
    <w:name w:val="Heading 2 Char"/>
    <w:basedOn w:val="DefaultParagraphFont"/>
    <w:link w:val="Heading2"/>
    <w:uiPriority w:val="9"/>
    <w:rsid w:val="00DC518E"/>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rsid w:val="00DC518E"/>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C518E"/>
    <w:rPr>
      <w:b/>
      <w:bCs/>
      <w:sz w:val="28"/>
      <w:szCs w:val="28"/>
    </w:rPr>
  </w:style>
  <w:style w:type="character" w:customStyle="1" w:styleId="Heading5Char">
    <w:name w:val="Heading 5 Char"/>
    <w:basedOn w:val="DefaultParagraphFont"/>
    <w:link w:val="Heading5"/>
    <w:uiPriority w:val="9"/>
    <w:semiHidden/>
    <w:rsid w:val="00DC518E"/>
    <w:rPr>
      <w:b/>
      <w:bCs/>
      <w:i/>
      <w:iCs/>
      <w:sz w:val="26"/>
      <w:szCs w:val="26"/>
    </w:rPr>
  </w:style>
  <w:style w:type="character" w:customStyle="1" w:styleId="Heading6Char">
    <w:name w:val="Heading 6 Char"/>
    <w:basedOn w:val="DefaultParagraphFont"/>
    <w:link w:val="Heading6"/>
    <w:uiPriority w:val="9"/>
    <w:semiHidden/>
    <w:rsid w:val="00DC518E"/>
    <w:rPr>
      <w:b/>
      <w:bCs/>
    </w:rPr>
  </w:style>
  <w:style w:type="character" w:customStyle="1" w:styleId="Heading7Char">
    <w:name w:val="Heading 7 Char"/>
    <w:basedOn w:val="DefaultParagraphFont"/>
    <w:link w:val="Heading7"/>
    <w:uiPriority w:val="9"/>
    <w:semiHidden/>
    <w:rsid w:val="00DC518E"/>
    <w:rPr>
      <w:sz w:val="24"/>
      <w:szCs w:val="24"/>
    </w:rPr>
  </w:style>
  <w:style w:type="character" w:customStyle="1" w:styleId="Heading8Char">
    <w:name w:val="Heading 8 Char"/>
    <w:basedOn w:val="DefaultParagraphFont"/>
    <w:link w:val="Heading8"/>
    <w:uiPriority w:val="9"/>
    <w:semiHidden/>
    <w:rsid w:val="00DC518E"/>
    <w:rPr>
      <w:i/>
      <w:iCs/>
      <w:sz w:val="24"/>
      <w:szCs w:val="24"/>
    </w:rPr>
  </w:style>
  <w:style w:type="character" w:customStyle="1" w:styleId="Heading9Char">
    <w:name w:val="Heading 9 Char"/>
    <w:basedOn w:val="DefaultParagraphFont"/>
    <w:link w:val="Heading9"/>
    <w:uiPriority w:val="9"/>
    <w:semiHidden/>
    <w:rsid w:val="00DC518E"/>
    <w:rPr>
      <w:rFonts w:asciiTheme="majorHAnsi" w:eastAsiaTheme="majorEastAsia" w:hAnsiTheme="majorHAnsi"/>
    </w:rPr>
  </w:style>
  <w:style w:type="paragraph" w:styleId="Subtitle">
    <w:name w:val="Subtitle"/>
    <w:basedOn w:val="Normal"/>
    <w:next w:val="Normal"/>
    <w:link w:val="SubtitleChar"/>
    <w:uiPriority w:val="11"/>
    <w:qFormat/>
    <w:rsid w:val="00DC518E"/>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C518E"/>
    <w:rPr>
      <w:rFonts w:asciiTheme="majorHAnsi" w:eastAsiaTheme="majorEastAsia" w:hAnsiTheme="majorHAnsi"/>
      <w:sz w:val="24"/>
      <w:szCs w:val="24"/>
    </w:rPr>
  </w:style>
  <w:style w:type="character" w:styleId="Strong">
    <w:name w:val="Strong"/>
    <w:basedOn w:val="DefaultParagraphFont"/>
    <w:uiPriority w:val="22"/>
    <w:qFormat/>
    <w:rsid w:val="00DC518E"/>
    <w:rPr>
      <w:b/>
      <w:bCs/>
    </w:rPr>
  </w:style>
  <w:style w:type="character" w:styleId="Emphasis">
    <w:name w:val="Emphasis"/>
    <w:basedOn w:val="DefaultParagraphFont"/>
    <w:uiPriority w:val="20"/>
    <w:qFormat/>
    <w:rsid w:val="00DC518E"/>
    <w:rPr>
      <w:rFonts w:asciiTheme="minorHAnsi" w:hAnsiTheme="minorHAnsi"/>
      <w:b/>
      <w:i/>
      <w:iCs/>
    </w:rPr>
  </w:style>
  <w:style w:type="paragraph" w:styleId="Quote">
    <w:name w:val="Quote"/>
    <w:basedOn w:val="Normal"/>
    <w:next w:val="Normal"/>
    <w:link w:val="QuoteChar"/>
    <w:uiPriority w:val="29"/>
    <w:qFormat/>
    <w:rsid w:val="00DC518E"/>
    <w:rPr>
      <w:i/>
    </w:rPr>
  </w:style>
  <w:style w:type="character" w:customStyle="1" w:styleId="QuoteChar">
    <w:name w:val="Quote Char"/>
    <w:basedOn w:val="DefaultParagraphFont"/>
    <w:link w:val="Quote"/>
    <w:uiPriority w:val="29"/>
    <w:rsid w:val="00DC518E"/>
    <w:rPr>
      <w:i/>
      <w:sz w:val="24"/>
      <w:szCs w:val="24"/>
    </w:rPr>
  </w:style>
  <w:style w:type="paragraph" w:styleId="IntenseQuote">
    <w:name w:val="Intense Quote"/>
    <w:basedOn w:val="Normal"/>
    <w:next w:val="Normal"/>
    <w:link w:val="IntenseQuoteChar"/>
    <w:uiPriority w:val="30"/>
    <w:qFormat/>
    <w:rsid w:val="00DC518E"/>
    <w:pPr>
      <w:ind w:left="720" w:right="720"/>
    </w:pPr>
    <w:rPr>
      <w:b/>
      <w:i/>
      <w:szCs w:val="22"/>
    </w:rPr>
  </w:style>
  <w:style w:type="character" w:customStyle="1" w:styleId="IntenseQuoteChar">
    <w:name w:val="Intense Quote Char"/>
    <w:basedOn w:val="DefaultParagraphFont"/>
    <w:link w:val="IntenseQuote"/>
    <w:uiPriority w:val="30"/>
    <w:rsid w:val="00DC518E"/>
    <w:rPr>
      <w:b/>
      <w:i/>
      <w:sz w:val="24"/>
    </w:rPr>
  </w:style>
  <w:style w:type="character" w:styleId="SubtleEmphasis">
    <w:name w:val="Subtle Emphasis"/>
    <w:uiPriority w:val="19"/>
    <w:qFormat/>
    <w:rsid w:val="00DC518E"/>
    <w:rPr>
      <w:i/>
      <w:color w:val="5A5A5A" w:themeColor="text1" w:themeTint="A5"/>
    </w:rPr>
  </w:style>
  <w:style w:type="character" w:styleId="IntenseEmphasis">
    <w:name w:val="Intense Emphasis"/>
    <w:basedOn w:val="DefaultParagraphFont"/>
    <w:uiPriority w:val="21"/>
    <w:qFormat/>
    <w:rsid w:val="00DC518E"/>
    <w:rPr>
      <w:b/>
      <w:i/>
      <w:sz w:val="24"/>
      <w:szCs w:val="24"/>
      <w:u w:val="single"/>
    </w:rPr>
  </w:style>
  <w:style w:type="character" w:styleId="SubtleReference">
    <w:name w:val="Subtle Reference"/>
    <w:basedOn w:val="DefaultParagraphFont"/>
    <w:uiPriority w:val="31"/>
    <w:qFormat/>
    <w:rsid w:val="00DC518E"/>
    <w:rPr>
      <w:sz w:val="24"/>
      <w:szCs w:val="24"/>
      <w:u w:val="single"/>
    </w:rPr>
  </w:style>
  <w:style w:type="character" w:styleId="IntenseReference">
    <w:name w:val="Intense Reference"/>
    <w:basedOn w:val="DefaultParagraphFont"/>
    <w:uiPriority w:val="32"/>
    <w:qFormat/>
    <w:rsid w:val="00DC518E"/>
    <w:rPr>
      <w:b/>
      <w:sz w:val="24"/>
      <w:u w:val="single"/>
    </w:rPr>
  </w:style>
  <w:style w:type="character" w:styleId="BookTitle">
    <w:name w:val="Book Title"/>
    <w:basedOn w:val="DefaultParagraphFont"/>
    <w:uiPriority w:val="33"/>
    <w:qFormat/>
    <w:rsid w:val="00DC518E"/>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C518E"/>
    <w:pPr>
      <w:outlineLvl w:val="9"/>
    </w:pPr>
    <w:rPr>
      <w:rFonts w:cs="Times New Roman"/>
    </w:rPr>
  </w:style>
  <w:style w:type="character" w:styleId="Hyperlink">
    <w:name w:val="Hyperlink"/>
    <w:basedOn w:val="DefaultParagraphFont"/>
    <w:uiPriority w:val="99"/>
    <w:unhideWhenUsed/>
    <w:rsid w:val="00EB409A"/>
    <w:rPr>
      <w:color w:val="0000FF" w:themeColor="hyperlink"/>
      <w:u w:val="single"/>
    </w:rPr>
  </w:style>
  <w:style w:type="table" w:styleId="TableGrid">
    <w:name w:val="Table Grid"/>
    <w:basedOn w:val="TableNormal"/>
    <w:uiPriority w:val="59"/>
    <w:rsid w:val="00880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2">
    <w:name w:val="Medium Grid 2"/>
    <w:basedOn w:val="TableNormal"/>
    <w:uiPriority w:val="68"/>
    <w:rsid w:val="008803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Shading">
    <w:name w:val="Light Shading"/>
    <w:basedOn w:val="TableNormal"/>
    <w:uiPriority w:val="60"/>
    <w:rsid w:val="002B291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2B291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1">
    <w:name w:val="Medium List 1"/>
    <w:basedOn w:val="TableNormal"/>
    <w:uiPriority w:val="65"/>
    <w:rsid w:val="002B291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iPriority w:val="35"/>
    <w:unhideWhenUsed/>
    <w:rsid w:val="007C73CC"/>
    <w:pPr>
      <w:spacing w:after="200"/>
    </w:pPr>
    <w:rPr>
      <w:b/>
      <w:bCs/>
      <w:color w:val="4F81BD" w:themeColor="accent1"/>
      <w:sz w:val="18"/>
      <w:szCs w:val="18"/>
    </w:rPr>
  </w:style>
  <w:style w:type="paragraph" w:customStyle="1" w:styleId="Formatvorlage1">
    <w:name w:val="Formatvorlage1"/>
    <w:basedOn w:val="Heading2"/>
    <w:qFormat/>
    <w:rsid w:val="0004447D"/>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863357">
      <w:bodyDiv w:val="1"/>
      <w:marLeft w:val="0"/>
      <w:marRight w:val="0"/>
      <w:marTop w:val="0"/>
      <w:marBottom w:val="0"/>
      <w:divBdr>
        <w:top w:val="none" w:sz="0" w:space="0" w:color="auto"/>
        <w:left w:val="none" w:sz="0" w:space="0" w:color="auto"/>
        <w:bottom w:val="none" w:sz="0" w:space="0" w:color="auto"/>
        <w:right w:val="none" w:sz="0" w:space="0" w:color="auto"/>
      </w:divBdr>
      <w:divsChild>
        <w:div w:id="772436624">
          <w:marLeft w:val="1829"/>
          <w:marRight w:val="0"/>
          <w:marTop w:val="0"/>
          <w:marBottom w:val="120"/>
          <w:divBdr>
            <w:top w:val="none" w:sz="0" w:space="0" w:color="auto"/>
            <w:left w:val="none" w:sz="0" w:space="0" w:color="auto"/>
            <w:bottom w:val="none" w:sz="0" w:space="0" w:color="auto"/>
            <w:right w:val="none" w:sz="0" w:space="0" w:color="auto"/>
          </w:divBdr>
        </w:div>
      </w:divsChild>
    </w:div>
    <w:div w:id="602500164">
      <w:bodyDiv w:val="1"/>
      <w:marLeft w:val="0"/>
      <w:marRight w:val="0"/>
      <w:marTop w:val="0"/>
      <w:marBottom w:val="0"/>
      <w:divBdr>
        <w:top w:val="none" w:sz="0" w:space="0" w:color="auto"/>
        <w:left w:val="none" w:sz="0" w:space="0" w:color="auto"/>
        <w:bottom w:val="none" w:sz="0" w:space="0" w:color="auto"/>
        <w:right w:val="none" w:sz="0" w:space="0" w:color="auto"/>
      </w:divBdr>
      <w:divsChild>
        <w:div w:id="719089699">
          <w:marLeft w:val="1829"/>
          <w:marRight w:val="0"/>
          <w:marTop w:val="0"/>
          <w:marBottom w:val="120"/>
          <w:divBdr>
            <w:top w:val="none" w:sz="0" w:space="0" w:color="auto"/>
            <w:left w:val="none" w:sz="0" w:space="0" w:color="auto"/>
            <w:bottom w:val="none" w:sz="0" w:space="0" w:color="auto"/>
            <w:right w:val="none" w:sz="0" w:space="0" w:color="auto"/>
          </w:divBdr>
        </w:div>
      </w:divsChild>
    </w:div>
    <w:div w:id="757824219">
      <w:bodyDiv w:val="1"/>
      <w:marLeft w:val="0"/>
      <w:marRight w:val="0"/>
      <w:marTop w:val="0"/>
      <w:marBottom w:val="0"/>
      <w:divBdr>
        <w:top w:val="none" w:sz="0" w:space="0" w:color="auto"/>
        <w:left w:val="none" w:sz="0" w:space="0" w:color="auto"/>
        <w:bottom w:val="none" w:sz="0" w:space="0" w:color="auto"/>
        <w:right w:val="none" w:sz="0" w:space="0" w:color="auto"/>
      </w:divBdr>
      <w:divsChild>
        <w:div w:id="1587571797">
          <w:marLeft w:val="1138"/>
          <w:marRight w:val="0"/>
          <w:marTop w:val="0"/>
          <w:marBottom w:val="120"/>
          <w:divBdr>
            <w:top w:val="none" w:sz="0" w:space="0" w:color="auto"/>
            <w:left w:val="none" w:sz="0" w:space="0" w:color="auto"/>
            <w:bottom w:val="none" w:sz="0" w:space="0" w:color="auto"/>
            <w:right w:val="none" w:sz="0" w:space="0" w:color="auto"/>
          </w:divBdr>
        </w:div>
      </w:divsChild>
    </w:div>
    <w:div w:id="2052918550">
      <w:bodyDiv w:val="1"/>
      <w:marLeft w:val="0"/>
      <w:marRight w:val="0"/>
      <w:marTop w:val="0"/>
      <w:marBottom w:val="0"/>
      <w:divBdr>
        <w:top w:val="none" w:sz="0" w:space="0" w:color="auto"/>
        <w:left w:val="none" w:sz="0" w:space="0" w:color="auto"/>
        <w:bottom w:val="none" w:sz="0" w:space="0" w:color="auto"/>
        <w:right w:val="none" w:sz="0" w:space="0" w:color="auto"/>
      </w:divBdr>
      <w:divsChild>
        <w:div w:id="361706616">
          <w:marLeft w:val="1138"/>
          <w:marRight w:val="0"/>
          <w:marTop w:val="0"/>
          <w:marBottom w:val="120"/>
          <w:divBdr>
            <w:top w:val="none" w:sz="0" w:space="0" w:color="auto"/>
            <w:left w:val="none" w:sz="0" w:space="0" w:color="auto"/>
            <w:bottom w:val="none" w:sz="0" w:space="0" w:color="auto"/>
            <w:right w:val="none" w:sz="0" w:space="0" w:color="auto"/>
          </w:divBdr>
        </w:div>
        <w:div w:id="806508214">
          <w:marLeft w:val="1138"/>
          <w:marRight w:val="0"/>
          <w:marTop w:val="0"/>
          <w:marBottom w:val="120"/>
          <w:divBdr>
            <w:top w:val="none" w:sz="0" w:space="0" w:color="auto"/>
            <w:left w:val="none" w:sz="0" w:space="0" w:color="auto"/>
            <w:bottom w:val="none" w:sz="0" w:space="0" w:color="auto"/>
            <w:right w:val="none" w:sz="0" w:space="0" w:color="auto"/>
          </w:divBdr>
        </w:div>
        <w:div w:id="929582490">
          <w:marLeft w:val="1138"/>
          <w:marRight w:val="0"/>
          <w:marTop w:val="0"/>
          <w:marBottom w:val="120"/>
          <w:divBdr>
            <w:top w:val="none" w:sz="0" w:space="0" w:color="auto"/>
            <w:left w:val="none" w:sz="0" w:space="0" w:color="auto"/>
            <w:bottom w:val="none" w:sz="0" w:space="0" w:color="auto"/>
            <w:right w:val="none" w:sz="0" w:space="0" w:color="auto"/>
          </w:divBdr>
        </w:div>
        <w:div w:id="1825127175">
          <w:marLeft w:val="1138"/>
          <w:marRight w:val="0"/>
          <w:marTop w:val="0"/>
          <w:marBottom w:val="120"/>
          <w:divBdr>
            <w:top w:val="none" w:sz="0" w:space="0" w:color="auto"/>
            <w:left w:val="none" w:sz="0" w:space="0" w:color="auto"/>
            <w:bottom w:val="none" w:sz="0" w:space="0" w:color="auto"/>
            <w:right w:val="none" w:sz="0" w:space="0" w:color="auto"/>
          </w:divBdr>
        </w:div>
        <w:div w:id="1777825904">
          <w:marLeft w:val="1138"/>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90A51-A1FF-4D8A-A5C8-2341873C3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2177</Words>
  <Characters>12415</Characters>
  <Application>Microsoft Office Word</Application>
  <DocSecurity>0</DocSecurity>
  <Lines>103</Lines>
  <Paragraphs>29</Paragraphs>
  <ScaleCrop>false</ScaleCrop>
  <HeadingPairs>
    <vt:vector size="2" baseType="variant">
      <vt:variant>
        <vt:lpstr>Titel</vt:lpstr>
      </vt:variant>
      <vt:variant>
        <vt:i4>1</vt:i4>
      </vt:variant>
    </vt:vector>
  </HeadingPairs>
  <TitlesOfParts>
    <vt:vector size="1" baseType="lpstr">
      <vt:lpstr>Einführung in die Informatik 1 – WS 2011/12</vt:lpstr>
    </vt:vector>
  </TitlesOfParts>
  <Company>Microsoft</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Einführung in die Informatik 1 – WS 2011/12</dc:title>
  <dc:creator>Karsten Lehn</dc:creator>
  <cp:lastModifiedBy>riwaj</cp:lastModifiedBy>
  <cp:revision>9</cp:revision>
  <cp:lastPrinted>2011-10-01T14:52:00Z</cp:lastPrinted>
  <dcterms:created xsi:type="dcterms:W3CDTF">2025-05-19T17:04:00Z</dcterms:created>
  <dcterms:modified xsi:type="dcterms:W3CDTF">2026-07-06T14:00:00Z</dcterms:modified>
</cp:coreProperties>
</file>