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C1FF" w14:textId="77777777" w:rsidR="0082411E" w:rsidRPr="0082411E" w:rsidRDefault="0082411E" w:rsidP="0082411E">
      <w:r w:rsidRPr="0082411E">
        <w:t xml:space="preserve">Preciso elevar a maturidade visual do meu sistema financeiro jurídico, priorizando a ergonomia visual e a personalização. Atualmente utilizamos </w:t>
      </w:r>
      <w:proofErr w:type="spellStart"/>
      <w:r w:rsidRPr="0082411E">
        <w:rPr>
          <w:b/>
          <w:bCs/>
        </w:rPr>
        <w:t>React</w:t>
      </w:r>
      <w:proofErr w:type="spellEnd"/>
      <w:r w:rsidRPr="0082411E">
        <w:rPr>
          <w:b/>
          <w:bCs/>
        </w:rPr>
        <w:t xml:space="preserve"> + </w:t>
      </w:r>
      <w:proofErr w:type="spellStart"/>
      <w:r w:rsidRPr="0082411E">
        <w:rPr>
          <w:b/>
          <w:bCs/>
        </w:rPr>
        <w:t>Tailwind</w:t>
      </w:r>
      <w:proofErr w:type="spellEnd"/>
      <w:r w:rsidRPr="0082411E">
        <w:rPr>
          <w:b/>
          <w:bCs/>
        </w:rPr>
        <w:t xml:space="preserve"> CSS</w:t>
      </w:r>
      <w:r w:rsidRPr="0082411E">
        <w:t xml:space="preserve"> e queremos implementar um sistema de temas dinâmico.</w:t>
      </w:r>
    </w:p>
    <w:p w14:paraId="24CB4C0C" w14:textId="77777777" w:rsidR="0082411E" w:rsidRPr="0082411E" w:rsidRDefault="0082411E" w:rsidP="0082411E">
      <w:r w:rsidRPr="0082411E">
        <w:rPr>
          <w:b/>
          <w:bCs/>
        </w:rPr>
        <w:t>O que deve ser implementado:</w:t>
      </w:r>
    </w:p>
    <w:p w14:paraId="26313E4E" w14:textId="77777777" w:rsidR="0082411E" w:rsidRPr="0082411E" w:rsidRDefault="0082411E" w:rsidP="0082411E">
      <w:r w:rsidRPr="0082411E">
        <w:rPr>
          <w:b/>
          <w:bCs/>
        </w:rPr>
        <w:t>1. Configuração de Variáveis de Cor (</w:t>
      </w:r>
      <w:proofErr w:type="spellStart"/>
      <w:r w:rsidRPr="0082411E">
        <w:rPr>
          <w:b/>
          <w:bCs/>
        </w:rPr>
        <w:t>Tailwind</w:t>
      </w:r>
      <w:proofErr w:type="spellEnd"/>
      <w:r w:rsidRPr="0082411E">
        <w:rPr>
          <w:b/>
          <w:bCs/>
        </w:rPr>
        <w:t>/CSS):</w:t>
      </w:r>
    </w:p>
    <w:p w14:paraId="4A2FF6ED" w14:textId="77777777" w:rsidR="0082411E" w:rsidRPr="0082411E" w:rsidRDefault="0082411E" w:rsidP="0082411E">
      <w:pPr>
        <w:numPr>
          <w:ilvl w:val="0"/>
          <w:numId w:val="1"/>
        </w:numPr>
      </w:pPr>
      <w:r w:rsidRPr="0082411E">
        <w:t>Configure o tailwind.config.js para utilizar variáveis de CSS (</w:t>
      </w:r>
      <w:proofErr w:type="spellStart"/>
      <w:r w:rsidRPr="0082411E">
        <w:t>ex</w:t>
      </w:r>
      <w:proofErr w:type="spellEnd"/>
      <w:r w:rsidRPr="0082411E">
        <w:t>: --color-</w:t>
      </w:r>
      <w:proofErr w:type="spellStart"/>
      <w:r w:rsidRPr="0082411E">
        <w:t>primary</w:t>
      </w:r>
      <w:proofErr w:type="spellEnd"/>
      <w:r w:rsidRPr="0082411E">
        <w:t>, --color-</w:t>
      </w:r>
      <w:proofErr w:type="spellStart"/>
      <w:r w:rsidRPr="0082411E">
        <w:t>bg</w:t>
      </w:r>
      <w:proofErr w:type="spellEnd"/>
      <w:r w:rsidRPr="0082411E">
        <w:t>-</w:t>
      </w:r>
      <w:proofErr w:type="spellStart"/>
      <w:r w:rsidRPr="0082411E">
        <w:t>main</w:t>
      </w:r>
      <w:proofErr w:type="spellEnd"/>
      <w:r w:rsidRPr="0082411E">
        <w:t>) que permitam a troca de paleta em tempo real.</w:t>
      </w:r>
    </w:p>
    <w:p w14:paraId="2D20AB9B" w14:textId="77777777" w:rsidR="0082411E" w:rsidRPr="0082411E" w:rsidRDefault="0082411E" w:rsidP="0082411E">
      <w:pPr>
        <w:numPr>
          <w:ilvl w:val="0"/>
          <w:numId w:val="1"/>
        </w:numPr>
      </w:pPr>
      <w:r w:rsidRPr="0082411E">
        <w:t xml:space="preserve">Garanta que o tema </w:t>
      </w:r>
      <w:r w:rsidRPr="0082411E">
        <w:rPr>
          <w:b/>
          <w:bCs/>
        </w:rPr>
        <w:t>'</w:t>
      </w:r>
      <w:proofErr w:type="spellStart"/>
      <w:r w:rsidRPr="0082411E">
        <w:rPr>
          <w:b/>
          <w:bCs/>
        </w:rPr>
        <w:t>Dark</w:t>
      </w:r>
      <w:proofErr w:type="spellEnd"/>
      <w:r w:rsidRPr="0082411E">
        <w:rPr>
          <w:b/>
          <w:bCs/>
        </w:rPr>
        <w:t>'</w:t>
      </w:r>
      <w:r w:rsidRPr="0082411E">
        <w:t xml:space="preserve"> seja otimizado para reduzir a fadiga ocular, utilizando tons de cinza profundo ou azul escuro, evitando o preto puro (#000000).</w:t>
      </w:r>
    </w:p>
    <w:p w14:paraId="5964140D" w14:textId="77777777" w:rsidR="0082411E" w:rsidRPr="0082411E" w:rsidRDefault="0082411E" w:rsidP="0082411E">
      <w:r w:rsidRPr="0082411E">
        <w:rPr>
          <w:b/>
          <w:bCs/>
        </w:rPr>
        <w:t>2. Seletor de Temas (</w:t>
      </w:r>
      <w:proofErr w:type="spellStart"/>
      <w:r w:rsidRPr="0082411E">
        <w:rPr>
          <w:b/>
          <w:bCs/>
        </w:rPr>
        <w:t>Themas</w:t>
      </w:r>
      <w:proofErr w:type="spellEnd"/>
      <w:r w:rsidRPr="0082411E">
        <w:rPr>
          <w:b/>
          <w:bCs/>
        </w:rPr>
        <w:t xml:space="preserve"> Sugeridos):</w:t>
      </w:r>
    </w:p>
    <w:p w14:paraId="6F622025" w14:textId="77777777" w:rsidR="0082411E" w:rsidRPr="0082411E" w:rsidRDefault="0082411E" w:rsidP="0082411E">
      <w:pPr>
        <w:numPr>
          <w:ilvl w:val="0"/>
          <w:numId w:val="2"/>
        </w:numPr>
      </w:pPr>
      <w:r w:rsidRPr="0082411E">
        <w:t>Implemente um seletor (</w:t>
      </w:r>
      <w:proofErr w:type="spellStart"/>
      <w:r w:rsidRPr="0082411E">
        <w:t>Dropdown</w:t>
      </w:r>
      <w:proofErr w:type="spellEnd"/>
      <w:r w:rsidRPr="0082411E">
        <w:t xml:space="preserve"> ou lista de ícones) que suporte no mínimo 8 temas:</w:t>
      </w:r>
    </w:p>
    <w:p w14:paraId="22781B16" w14:textId="77777777" w:rsidR="0082411E" w:rsidRPr="0082411E" w:rsidRDefault="0082411E" w:rsidP="0082411E">
      <w:pPr>
        <w:numPr>
          <w:ilvl w:val="1"/>
          <w:numId w:val="2"/>
        </w:numPr>
      </w:pPr>
      <w:proofErr w:type="spellStart"/>
      <w:r w:rsidRPr="0082411E">
        <w:rPr>
          <w:b/>
          <w:bCs/>
        </w:rPr>
        <w:t>Dark</w:t>
      </w:r>
      <w:proofErr w:type="spellEnd"/>
      <w:r w:rsidRPr="0082411E">
        <w:rPr>
          <w:b/>
          <w:bCs/>
        </w:rPr>
        <w:t xml:space="preserve"> (Padrão sugerido pelo usuário)</w:t>
      </w:r>
      <w:r w:rsidRPr="0082411E">
        <w:t>.</w:t>
      </w:r>
    </w:p>
    <w:p w14:paraId="74B3E757" w14:textId="77777777" w:rsidR="0082411E" w:rsidRPr="0082411E" w:rsidRDefault="0082411E" w:rsidP="0082411E">
      <w:pPr>
        <w:numPr>
          <w:ilvl w:val="1"/>
          <w:numId w:val="2"/>
        </w:numPr>
      </w:pPr>
      <w:r w:rsidRPr="0082411E">
        <w:rPr>
          <w:b/>
          <w:bCs/>
        </w:rPr>
        <w:t>Light (Padrão limpo)</w:t>
      </w:r>
      <w:r w:rsidRPr="0082411E">
        <w:t>.</w:t>
      </w:r>
    </w:p>
    <w:p w14:paraId="34BEF855" w14:textId="77777777" w:rsidR="0082411E" w:rsidRPr="0082411E" w:rsidRDefault="0082411E" w:rsidP="0082411E">
      <w:pPr>
        <w:numPr>
          <w:ilvl w:val="1"/>
          <w:numId w:val="2"/>
        </w:numPr>
      </w:pPr>
      <w:proofErr w:type="spellStart"/>
      <w:r w:rsidRPr="0082411E">
        <w:rPr>
          <w:b/>
          <w:bCs/>
        </w:rPr>
        <w:t>Emerald</w:t>
      </w:r>
      <w:proofErr w:type="spellEnd"/>
      <w:r w:rsidRPr="0082411E">
        <w:rPr>
          <w:b/>
          <w:bCs/>
        </w:rPr>
        <w:t xml:space="preserve"> Legal</w:t>
      </w:r>
      <w:r w:rsidRPr="0082411E">
        <w:t xml:space="preserve"> (Tons de verde floresta, remetendo a confiança).</w:t>
      </w:r>
    </w:p>
    <w:p w14:paraId="1D4994F2" w14:textId="77777777" w:rsidR="0082411E" w:rsidRPr="0082411E" w:rsidRDefault="0082411E" w:rsidP="0082411E">
      <w:pPr>
        <w:numPr>
          <w:ilvl w:val="1"/>
          <w:numId w:val="2"/>
        </w:numPr>
      </w:pPr>
      <w:r w:rsidRPr="0082411E">
        <w:rPr>
          <w:b/>
          <w:bCs/>
        </w:rPr>
        <w:t>Corporate Blue</w:t>
      </w:r>
      <w:r w:rsidRPr="0082411E">
        <w:t xml:space="preserve"> (Azul executivo, padrão para sistemas financeiros).</w:t>
      </w:r>
    </w:p>
    <w:p w14:paraId="2AE3C701" w14:textId="77777777" w:rsidR="0082411E" w:rsidRPr="0082411E" w:rsidRDefault="0082411E" w:rsidP="0082411E">
      <w:pPr>
        <w:numPr>
          <w:ilvl w:val="1"/>
          <w:numId w:val="2"/>
        </w:numPr>
      </w:pPr>
      <w:r w:rsidRPr="0082411E">
        <w:rPr>
          <w:b/>
          <w:bCs/>
        </w:rPr>
        <w:t xml:space="preserve">Midnight </w:t>
      </w:r>
      <w:proofErr w:type="spellStart"/>
      <w:r w:rsidRPr="0082411E">
        <w:rPr>
          <w:b/>
          <w:bCs/>
        </w:rPr>
        <w:t>Purple</w:t>
      </w:r>
      <w:proofErr w:type="spellEnd"/>
      <w:r w:rsidRPr="0082411E">
        <w:t xml:space="preserve"> (Roxo profundo para foco).</w:t>
      </w:r>
    </w:p>
    <w:p w14:paraId="7F5648F3" w14:textId="77777777" w:rsidR="0082411E" w:rsidRPr="0082411E" w:rsidRDefault="0082411E" w:rsidP="0082411E">
      <w:pPr>
        <w:numPr>
          <w:ilvl w:val="1"/>
          <w:numId w:val="2"/>
        </w:numPr>
      </w:pPr>
      <w:proofErr w:type="spellStart"/>
      <w:r w:rsidRPr="0082411E">
        <w:rPr>
          <w:b/>
          <w:bCs/>
        </w:rPr>
        <w:t>Nordic</w:t>
      </w:r>
      <w:proofErr w:type="spellEnd"/>
      <w:r w:rsidRPr="0082411E">
        <w:rPr>
          <w:b/>
          <w:bCs/>
        </w:rPr>
        <w:t xml:space="preserve"> Gray</w:t>
      </w:r>
      <w:r w:rsidRPr="0082411E">
        <w:t xml:space="preserve"> (Minimalista e sóbrio).</w:t>
      </w:r>
    </w:p>
    <w:p w14:paraId="2C399F72" w14:textId="77777777" w:rsidR="0082411E" w:rsidRPr="0082411E" w:rsidRDefault="0082411E" w:rsidP="0082411E">
      <w:pPr>
        <w:numPr>
          <w:ilvl w:val="1"/>
          <w:numId w:val="2"/>
        </w:numPr>
      </w:pPr>
      <w:proofErr w:type="spellStart"/>
      <w:r w:rsidRPr="0082411E">
        <w:rPr>
          <w:b/>
          <w:bCs/>
        </w:rPr>
        <w:t>Sandstone</w:t>
      </w:r>
      <w:proofErr w:type="spellEnd"/>
      <w:r w:rsidRPr="0082411E">
        <w:t xml:space="preserve"> (Tons pastéis e sépia, para leitura confortável).</w:t>
      </w:r>
    </w:p>
    <w:p w14:paraId="39A693FC" w14:textId="77777777" w:rsidR="0082411E" w:rsidRPr="0082411E" w:rsidRDefault="0082411E" w:rsidP="0082411E">
      <w:pPr>
        <w:numPr>
          <w:ilvl w:val="1"/>
          <w:numId w:val="2"/>
        </w:numPr>
      </w:pPr>
      <w:r w:rsidRPr="0082411E">
        <w:rPr>
          <w:b/>
          <w:bCs/>
        </w:rPr>
        <w:t xml:space="preserve">High </w:t>
      </w:r>
      <w:proofErr w:type="spellStart"/>
      <w:r w:rsidRPr="0082411E">
        <w:rPr>
          <w:b/>
          <w:bCs/>
        </w:rPr>
        <w:t>Contrast</w:t>
      </w:r>
      <w:proofErr w:type="spellEnd"/>
      <w:r w:rsidRPr="0082411E">
        <w:t xml:space="preserve"> (Acessibilidade).</w:t>
      </w:r>
    </w:p>
    <w:p w14:paraId="4687ED88" w14:textId="77777777" w:rsidR="0082411E" w:rsidRPr="0082411E" w:rsidRDefault="0082411E" w:rsidP="0082411E">
      <w:r w:rsidRPr="0082411E">
        <w:rPr>
          <w:b/>
          <w:bCs/>
        </w:rPr>
        <w:t>3. Persistência e Contexto (</w:t>
      </w:r>
      <w:proofErr w:type="spellStart"/>
      <w:r w:rsidRPr="0082411E">
        <w:rPr>
          <w:b/>
          <w:bCs/>
        </w:rPr>
        <w:t>React</w:t>
      </w:r>
      <w:proofErr w:type="spellEnd"/>
      <w:r w:rsidRPr="0082411E">
        <w:rPr>
          <w:b/>
          <w:bCs/>
        </w:rPr>
        <w:t>):</w:t>
      </w:r>
    </w:p>
    <w:p w14:paraId="67B06314" w14:textId="77777777" w:rsidR="0082411E" w:rsidRPr="0082411E" w:rsidRDefault="0082411E" w:rsidP="0082411E">
      <w:pPr>
        <w:numPr>
          <w:ilvl w:val="0"/>
          <w:numId w:val="3"/>
        </w:numPr>
      </w:pPr>
      <w:r w:rsidRPr="0082411E">
        <w:t xml:space="preserve">Crie um </w:t>
      </w:r>
      <w:proofErr w:type="spellStart"/>
      <w:r w:rsidRPr="0082411E">
        <w:t>ThemeContext</w:t>
      </w:r>
      <w:proofErr w:type="spellEnd"/>
      <w:r w:rsidRPr="0082411E">
        <w:t xml:space="preserve"> para gerenciar o estado global do tema.</w:t>
      </w:r>
    </w:p>
    <w:p w14:paraId="74D5ECF3" w14:textId="77777777" w:rsidR="0082411E" w:rsidRPr="0082411E" w:rsidRDefault="0082411E" w:rsidP="0082411E">
      <w:pPr>
        <w:numPr>
          <w:ilvl w:val="0"/>
          <w:numId w:val="3"/>
        </w:numPr>
      </w:pPr>
      <w:r w:rsidRPr="0082411E">
        <w:t xml:space="preserve">O tema selecionado deve ser persistido no </w:t>
      </w:r>
      <w:proofErr w:type="spellStart"/>
      <w:r w:rsidRPr="0082411E">
        <w:t>localStorage</w:t>
      </w:r>
      <w:proofErr w:type="spellEnd"/>
      <w:r w:rsidRPr="0082411E">
        <w:t xml:space="preserve">, para que a preferência do usuário (como o </w:t>
      </w:r>
      <w:proofErr w:type="spellStart"/>
      <w:r w:rsidRPr="0082411E">
        <w:t>Dark</w:t>
      </w:r>
      <w:proofErr w:type="spellEnd"/>
      <w:r w:rsidRPr="0082411E">
        <w:t xml:space="preserve"> </w:t>
      </w:r>
      <w:proofErr w:type="spellStart"/>
      <w:r w:rsidRPr="0082411E">
        <w:t>Mode</w:t>
      </w:r>
      <w:proofErr w:type="spellEnd"/>
      <w:r w:rsidRPr="0082411E">
        <w:t>) seja mantida ao atualizar a página ou fazer novo login.</w:t>
      </w:r>
    </w:p>
    <w:p w14:paraId="4DF01BB1" w14:textId="77777777" w:rsidR="0082411E" w:rsidRPr="0082411E" w:rsidRDefault="0082411E" w:rsidP="0082411E">
      <w:r w:rsidRPr="0082411E">
        <w:rPr>
          <w:b/>
          <w:bCs/>
        </w:rPr>
        <w:t>4. Ajuste nos Componentes Existentes:</w:t>
      </w:r>
    </w:p>
    <w:p w14:paraId="0F63210E" w14:textId="77777777" w:rsidR="0082411E" w:rsidRPr="0082411E" w:rsidRDefault="0082411E" w:rsidP="0082411E">
      <w:pPr>
        <w:numPr>
          <w:ilvl w:val="0"/>
          <w:numId w:val="4"/>
        </w:numPr>
      </w:pPr>
      <w:r w:rsidRPr="0082411E">
        <w:t xml:space="preserve">Revise os componentes de </w:t>
      </w:r>
      <w:r w:rsidRPr="0082411E">
        <w:rPr>
          <w:b/>
          <w:bCs/>
        </w:rPr>
        <w:t>Dashboard</w:t>
      </w:r>
      <w:r w:rsidRPr="0082411E">
        <w:t xml:space="preserve"> (Cards e Gráficos do </w:t>
      </w:r>
      <w:proofErr w:type="spellStart"/>
      <w:r w:rsidRPr="0082411E">
        <w:t>Recharts</w:t>
      </w:r>
      <w:proofErr w:type="spellEnd"/>
      <w:r w:rsidRPr="0082411E">
        <w:t>) para que as cores das linhas e barras se adaptem automaticamente ao tema selecionado, mantendo a legibilidade.</w:t>
      </w:r>
    </w:p>
    <w:p w14:paraId="68F7E210" w14:textId="77777777" w:rsidR="0082411E" w:rsidRPr="0082411E" w:rsidRDefault="0082411E" w:rsidP="0082411E">
      <w:r w:rsidRPr="0082411E">
        <w:rPr>
          <w:b/>
          <w:bCs/>
        </w:rPr>
        <w:t>Saída esperada:</w:t>
      </w:r>
    </w:p>
    <w:p w14:paraId="08A860B3" w14:textId="77777777" w:rsidR="0082411E" w:rsidRPr="0082411E" w:rsidRDefault="0082411E" w:rsidP="0082411E">
      <w:pPr>
        <w:numPr>
          <w:ilvl w:val="0"/>
          <w:numId w:val="5"/>
        </w:numPr>
      </w:pPr>
      <w:r w:rsidRPr="0082411E">
        <w:t xml:space="preserve">O arquivo de configuração do </w:t>
      </w:r>
      <w:proofErr w:type="spellStart"/>
      <w:r w:rsidRPr="0082411E">
        <w:t>Tailwind</w:t>
      </w:r>
      <w:proofErr w:type="spellEnd"/>
      <w:r w:rsidRPr="0082411E">
        <w:t xml:space="preserve"> atualizado.</w:t>
      </w:r>
    </w:p>
    <w:p w14:paraId="3E92612F" w14:textId="77777777" w:rsidR="0082411E" w:rsidRPr="0082411E" w:rsidRDefault="0082411E" w:rsidP="0082411E">
      <w:pPr>
        <w:numPr>
          <w:ilvl w:val="0"/>
          <w:numId w:val="5"/>
        </w:numPr>
      </w:pPr>
      <w:r w:rsidRPr="0082411E">
        <w:t xml:space="preserve">O código do </w:t>
      </w:r>
      <w:proofErr w:type="spellStart"/>
      <w:r w:rsidRPr="0082411E">
        <w:t>ThemeContext</w:t>
      </w:r>
      <w:proofErr w:type="spellEnd"/>
      <w:r w:rsidRPr="0082411E">
        <w:t xml:space="preserve"> e o componente do </w:t>
      </w:r>
      <w:proofErr w:type="spellStart"/>
      <w:r w:rsidRPr="0082411E">
        <w:t>ThemeSelector</w:t>
      </w:r>
      <w:proofErr w:type="spellEnd"/>
      <w:r w:rsidRPr="0082411E">
        <w:t>.</w:t>
      </w:r>
    </w:p>
    <w:p w14:paraId="10A71DB8" w14:textId="77777777" w:rsidR="0082411E" w:rsidRPr="0082411E" w:rsidRDefault="0082411E" w:rsidP="0082411E">
      <w:pPr>
        <w:numPr>
          <w:ilvl w:val="0"/>
          <w:numId w:val="5"/>
        </w:numPr>
        <w:pBdr>
          <w:bottom w:val="thinThickThinMediumGap" w:sz="18" w:space="1" w:color="auto"/>
        </w:pBdr>
      </w:pPr>
      <w:r w:rsidRPr="0082411E">
        <w:t>Exemplo de como aplicar as classes de tema em um Card do Dashboard.</w:t>
      </w:r>
    </w:p>
    <w:p w14:paraId="0F45E97A" w14:textId="77777777" w:rsidR="0013120F" w:rsidRPr="0013120F" w:rsidRDefault="0013120F" w:rsidP="0013120F">
      <w:r w:rsidRPr="0013120F">
        <w:t>Para criar um README.md que faça jus à robustez técnica do seu sistema e à sua experiência como desenvolvedor, o prompt abaixo foi estruturado para consolidar a visão de negócio jurídica com a arquitetura moderna em Python.</w:t>
      </w:r>
    </w:p>
    <w:p w14:paraId="081A9C14" w14:textId="77777777" w:rsidR="0013120F" w:rsidRPr="0013120F" w:rsidRDefault="0013120F" w:rsidP="0013120F">
      <w:r w:rsidRPr="0013120F">
        <w:t>Aqui está o prompt eficaz para você utilizar:</w:t>
      </w:r>
    </w:p>
    <w:p w14:paraId="7FE26BED" w14:textId="77777777" w:rsidR="0013120F" w:rsidRPr="0013120F" w:rsidRDefault="0013120F" w:rsidP="0013120F">
      <w:r w:rsidRPr="0013120F">
        <w:pict w14:anchorId="12061AFC">
          <v:rect id="_x0000_i1031" style="width:0;height:1.5pt" o:hralign="center" o:hrstd="t" o:hr="t" fillcolor="#a0a0a0" stroked="f"/>
        </w:pict>
      </w:r>
    </w:p>
    <w:p w14:paraId="2C5359EF" w14:textId="77777777" w:rsidR="0013120F" w:rsidRPr="0013120F" w:rsidRDefault="0013120F" w:rsidP="0013120F">
      <w:pPr>
        <w:rPr>
          <w:b/>
          <w:bCs/>
        </w:rPr>
      </w:pPr>
      <w:r w:rsidRPr="0013120F">
        <w:rPr>
          <w:b/>
          <w:bCs/>
        </w:rPr>
        <w:t>Prompt: Documentação Técnica Estruturada (README.md)</w:t>
      </w:r>
    </w:p>
    <w:p w14:paraId="14AE02F7" w14:textId="77777777" w:rsidR="0013120F" w:rsidRPr="0013120F" w:rsidRDefault="0013120F" w:rsidP="0013120F">
      <w:r w:rsidRPr="0013120F">
        <w:rPr>
          <w:b/>
          <w:bCs/>
        </w:rPr>
        <w:t>Contexto:</w:t>
      </w:r>
      <w:r w:rsidRPr="0013120F">
        <w:t xml:space="preserve"> "Preciso de um arquivo README.md profissional e técnico para o meu sistema de controle financeiro jurídico. O objetivo é documentar a arquitetura, a organização do código e as funcionalidades para que o projeto seja compreensível e auditável.</w:t>
      </w:r>
    </w:p>
    <w:p w14:paraId="72B468BD" w14:textId="77777777" w:rsidR="0013120F" w:rsidRPr="0013120F" w:rsidRDefault="0013120F" w:rsidP="0013120F">
      <w:r w:rsidRPr="0013120F">
        <w:rPr>
          <w:b/>
          <w:bCs/>
        </w:rPr>
        <w:t>O que deve ser documentado (Baseado nos documentos Projeto.md e Projeto Físico.md):</w:t>
      </w:r>
    </w:p>
    <w:p w14:paraId="0E22FE8B" w14:textId="77777777" w:rsidR="0013120F" w:rsidRPr="0013120F" w:rsidRDefault="0013120F" w:rsidP="0013120F">
      <w:r w:rsidRPr="0013120F">
        <w:rPr>
          <w:b/>
          <w:bCs/>
        </w:rPr>
        <w:t>1. Arquitetura da Stack:</w:t>
      </w:r>
    </w:p>
    <w:p w14:paraId="6F8BD2EA" w14:textId="77777777" w:rsidR="0013120F" w:rsidRPr="0013120F" w:rsidRDefault="0013120F" w:rsidP="0013120F">
      <w:pPr>
        <w:numPr>
          <w:ilvl w:val="0"/>
          <w:numId w:val="6"/>
        </w:numPr>
      </w:pPr>
      <w:proofErr w:type="spellStart"/>
      <w:r w:rsidRPr="0013120F">
        <w:rPr>
          <w:b/>
          <w:bCs/>
        </w:rPr>
        <w:t>Backend</w:t>
      </w:r>
      <w:proofErr w:type="spellEnd"/>
      <w:r w:rsidRPr="0013120F">
        <w:rPr>
          <w:b/>
          <w:bCs/>
        </w:rPr>
        <w:t>:</w:t>
      </w:r>
      <w:r w:rsidRPr="0013120F">
        <w:t xml:space="preserve"> Python 3.10+ com </w:t>
      </w:r>
      <w:proofErr w:type="spellStart"/>
      <w:r w:rsidRPr="0013120F">
        <w:t>FastAPI</w:t>
      </w:r>
      <w:proofErr w:type="spellEnd"/>
      <w:r w:rsidRPr="0013120F">
        <w:t xml:space="preserve"> (processamento assíncrono).</w:t>
      </w:r>
    </w:p>
    <w:p w14:paraId="62275297" w14:textId="77777777" w:rsidR="0013120F" w:rsidRPr="0013120F" w:rsidRDefault="0013120F" w:rsidP="0013120F">
      <w:r w:rsidRPr="0013120F">
        <w:t>+1</w:t>
      </w:r>
    </w:p>
    <w:p w14:paraId="1998672A" w14:textId="77777777" w:rsidR="0013120F" w:rsidRPr="0013120F" w:rsidRDefault="0013120F" w:rsidP="0013120F">
      <w:pPr>
        <w:numPr>
          <w:ilvl w:val="0"/>
          <w:numId w:val="6"/>
        </w:numPr>
      </w:pPr>
      <w:r w:rsidRPr="0013120F">
        <w:rPr>
          <w:b/>
          <w:bCs/>
        </w:rPr>
        <w:t>ORM:</w:t>
      </w:r>
      <w:r w:rsidRPr="0013120F">
        <w:t xml:space="preserve"> </w:t>
      </w:r>
      <w:proofErr w:type="spellStart"/>
      <w:r w:rsidRPr="0013120F">
        <w:t>SQLAlchemy</w:t>
      </w:r>
      <w:proofErr w:type="spellEnd"/>
      <w:r w:rsidRPr="0013120F">
        <w:t xml:space="preserve"> 2.0 com tipagem estrita para integridade financeira.</w:t>
      </w:r>
    </w:p>
    <w:p w14:paraId="06BA76DA" w14:textId="77777777" w:rsidR="0013120F" w:rsidRPr="0013120F" w:rsidRDefault="0013120F" w:rsidP="0013120F">
      <w:pPr>
        <w:numPr>
          <w:ilvl w:val="0"/>
          <w:numId w:val="6"/>
        </w:numPr>
      </w:pPr>
      <w:r w:rsidRPr="0013120F">
        <w:rPr>
          <w:b/>
          <w:bCs/>
        </w:rPr>
        <w:t>Banco de Dados:</w:t>
      </w:r>
      <w:r w:rsidRPr="0013120F">
        <w:t xml:space="preserve"> PostgreSQL utilizando campos NUMERIC para precisão decimal e UUID para segurança de identificadores.</w:t>
      </w:r>
    </w:p>
    <w:p w14:paraId="3A6E2C56" w14:textId="77777777" w:rsidR="0013120F" w:rsidRPr="0013120F" w:rsidRDefault="0013120F" w:rsidP="0013120F">
      <w:r w:rsidRPr="0013120F">
        <w:t>+2</w:t>
      </w:r>
    </w:p>
    <w:p w14:paraId="2FA7C05A" w14:textId="77777777" w:rsidR="0013120F" w:rsidRPr="0013120F" w:rsidRDefault="0013120F" w:rsidP="0013120F">
      <w:pPr>
        <w:numPr>
          <w:ilvl w:val="0"/>
          <w:numId w:val="6"/>
        </w:numPr>
      </w:pPr>
      <w:proofErr w:type="spellStart"/>
      <w:r w:rsidRPr="0013120F">
        <w:rPr>
          <w:b/>
          <w:bCs/>
        </w:rPr>
        <w:t>Frontend</w:t>
      </w:r>
      <w:proofErr w:type="spellEnd"/>
      <w:r w:rsidRPr="0013120F">
        <w:rPr>
          <w:b/>
          <w:bCs/>
        </w:rPr>
        <w:t>:</w:t>
      </w:r>
      <w:r w:rsidRPr="0013120F">
        <w:t xml:space="preserve"> </w:t>
      </w:r>
      <w:proofErr w:type="spellStart"/>
      <w:r w:rsidRPr="0013120F">
        <w:t>React</w:t>
      </w:r>
      <w:proofErr w:type="spellEnd"/>
      <w:r w:rsidRPr="0013120F">
        <w:t xml:space="preserve"> com </w:t>
      </w:r>
      <w:proofErr w:type="spellStart"/>
      <w:r w:rsidRPr="0013120F">
        <w:t>Tailwind</w:t>
      </w:r>
      <w:proofErr w:type="spellEnd"/>
      <w:r w:rsidRPr="0013120F">
        <w:t xml:space="preserve"> CSS e suporte a </w:t>
      </w:r>
      <w:proofErr w:type="spellStart"/>
      <w:r w:rsidRPr="0013120F">
        <w:t>multitemas</w:t>
      </w:r>
      <w:proofErr w:type="spellEnd"/>
      <w:r w:rsidRPr="0013120F">
        <w:t xml:space="preserve"> (</w:t>
      </w:r>
      <w:proofErr w:type="spellStart"/>
      <w:r w:rsidRPr="0013120F">
        <w:t>Dark</w:t>
      </w:r>
      <w:proofErr w:type="spellEnd"/>
      <w:r w:rsidRPr="0013120F">
        <w:t>/Light/</w:t>
      </w:r>
      <w:proofErr w:type="spellStart"/>
      <w:r w:rsidRPr="0013120F">
        <w:t>Emerald</w:t>
      </w:r>
      <w:proofErr w:type="spellEnd"/>
      <w:r w:rsidRPr="0013120F">
        <w:t>/</w:t>
      </w:r>
      <w:proofErr w:type="spellStart"/>
      <w:r w:rsidRPr="0013120F">
        <w:t>etc</w:t>
      </w:r>
      <w:proofErr w:type="spellEnd"/>
      <w:r w:rsidRPr="0013120F">
        <w:t>).</w:t>
      </w:r>
    </w:p>
    <w:p w14:paraId="518AFFC1" w14:textId="77777777" w:rsidR="0013120F" w:rsidRPr="0013120F" w:rsidRDefault="0013120F" w:rsidP="0013120F">
      <w:r w:rsidRPr="0013120F">
        <w:rPr>
          <w:b/>
          <w:bCs/>
        </w:rPr>
        <w:t>2. Estrutura de Pastas (Baseada no Projeto Físico):</w:t>
      </w:r>
    </w:p>
    <w:p w14:paraId="5C827EC1" w14:textId="77777777" w:rsidR="0013120F" w:rsidRPr="0013120F" w:rsidRDefault="0013120F" w:rsidP="0013120F">
      <w:pPr>
        <w:numPr>
          <w:ilvl w:val="0"/>
          <w:numId w:val="7"/>
        </w:numPr>
      </w:pPr>
      <w:r w:rsidRPr="0013120F">
        <w:t>Descreva a organização do /</w:t>
      </w:r>
      <w:proofErr w:type="spellStart"/>
      <w:r w:rsidRPr="0013120F">
        <w:t>backend</w:t>
      </w:r>
      <w:proofErr w:type="spellEnd"/>
      <w:r w:rsidRPr="0013120F">
        <w:t xml:space="preserve"> incluindo as camadas api (</w:t>
      </w:r>
      <w:proofErr w:type="spellStart"/>
      <w:r w:rsidRPr="0013120F">
        <w:t>endpoints</w:t>
      </w:r>
      <w:proofErr w:type="spellEnd"/>
      <w:r w:rsidRPr="0013120F">
        <w:t>), models (</w:t>
      </w:r>
      <w:proofErr w:type="spellStart"/>
      <w:r w:rsidRPr="0013120F">
        <w:t>SQLAlchemy</w:t>
      </w:r>
      <w:proofErr w:type="spellEnd"/>
      <w:r w:rsidRPr="0013120F">
        <w:t xml:space="preserve">), </w:t>
      </w:r>
      <w:proofErr w:type="spellStart"/>
      <w:r w:rsidRPr="0013120F">
        <w:t>schemas</w:t>
      </w:r>
      <w:proofErr w:type="spellEnd"/>
      <w:r w:rsidRPr="0013120F">
        <w:t xml:space="preserve"> (</w:t>
      </w:r>
      <w:proofErr w:type="spellStart"/>
      <w:r w:rsidRPr="0013120F">
        <w:t>Pydantic</w:t>
      </w:r>
      <w:proofErr w:type="spellEnd"/>
      <w:r w:rsidRPr="0013120F">
        <w:t xml:space="preserve">), </w:t>
      </w:r>
      <w:proofErr w:type="spellStart"/>
      <w:r w:rsidRPr="0013120F">
        <w:t>services</w:t>
      </w:r>
      <w:proofErr w:type="spellEnd"/>
      <w:r w:rsidRPr="0013120F">
        <w:t xml:space="preserve"> (lógica de negócio/</w:t>
      </w:r>
      <w:proofErr w:type="spellStart"/>
      <w:r w:rsidRPr="0013120F">
        <w:t>Matching</w:t>
      </w:r>
      <w:proofErr w:type="spellEnd"/>
      <w:r w:rsidRPr="0013120F">
        <w:t xml:space="preserve"> OFX) e </w:t>
      </w:r>
      <w:proofErr w:type="spellStart"/>
      <w:r w:rsidRPr="0013120F">
        <w:t>migrations</w:t>
      </w:r>
      <w:proofErr w:type="spellEnd"/>
      <w:r w:rsidRPr="0013120F">
        <w:t xml:space="preserve"> (</w:t>
      </w:r>
      <w:proofErr w:type="spellStart"/>
      <w:r w:rsidRPr="0013120F">
        <w:t>Alembic</w:t>
      </w:r>
      <w:proofErr w:type="spellEnd"/>
      <w:r w:rsidRPr="0013120F">
        <w:t>).</w:t>
      </w:r>
    </w:p>
    <w:p w14:paraId="1545A4AE" w14:textId="77777777" w:rsidR="0013120F" w:rsidRPr="0013120F" w:rsidRDefault="0013120F" w:rsidP="0013120F">
      <w:r w:rsidRPr="0013120F">
        <w:t>+2</w:t>
      </w:r>
    </w:p>
    <w:p w14:paraId="2BCB76A3" w14:textId="77777777" w:rsidR="0013120F" w:rsidRPr="0013120F" w:rsidRDefault="0013120F" w:rsidP="0013120F">
      <w:r w:rsidRPr="0013120F">
        <w:rPr>
          <w:b/>
          <w:bCs/>
        </w:rPr>
        <w:t>3. Funcionalidades Implementadas:</w:t>
      </w:r>
    </w:p>
    <w:p w14:paraId="3793135F" w14:textId="77777777" w:rsidR="0013120F" w:rsidRPr="0013120F" w:rsidRDefault="0013120F" w:rsidP="0013120F">
      <w:pPr>
        <w:numPr>
          <w:ilvl w:val="0"/>
          <w:numId w:val="8"/>
        </w:numPr>
      </w:pPr>
      <w:r w:rsidRPr="0013120F">
        <w:rPr>
          <w:b/>
          <w:bCs/>
        </w:rPr>
        <w:t>Gestão de Honorários:</w:t>
      </w:r>
      <w:r w:rsidRPr="0013120F">
        <w:t xml:space="preserve"> Suporte a honorários fixos e de êxito (com tratamento de incerteza de data e valor).</w:t>
      </w:r>
    </w:p>
    <w:p w14:paraId="205AFA48" w14:textId="77777777" w:rsidR="0013120F" w:rsidRPr="0013120F" w:rsidRDefault="0013120F" w:rsidP="0013120F">
      <w:r w:rsidRPr="0013120F">
        <w:t>+1</w:t>
      </w:r>
    </w:p>
    <w:p w14:paraId="5D405CAB" w14:textId="77777777" w:rsidR="0013120F" w:rsidRPr="0013120F" w:rsidRDefault="0013120F" w:rsidP="0013120F">
      <w:pPr>
        <w:numPr>
          <w:ilvl w:val="0"/>
          <w:numId w:val="8"/>
        </w:numPr>
      </w:pPr>
      <w:r w:rsidRPr="0013120F">
        <w:rPr>
          <w:b/>
          <w:bCs/>
        </w:rPr>
        <w:t>Inteligência de Custos:</w:t>
      </w:r>
      <w:r w:rsidRPr="0013120F">
        <w:t xml:space="preserve"> Sistema de Centros de Custo com codificação sequencial de 6 dígitos e vinculação obrigatória em lançamentos financeiros.</w:t>
      </w:r>
    </w:p>
    <w:p w14:paraId="092FF506" w14:textId="77777777" w:rsidR="0013120F" w:rsidRPr="0013120F" w:rsidRDefault="0013120F" w:rsidP="0013120F">
      <w:pPr>
        <w:numPr>
          <w:ilvl w:val="0"/>
          <w:numId w:val="8"/>
        </w:numPr>
      </w:pPr>
      <w:r w:rsidRPr="0013120F">
        <w:rPr>
          <w:b/>
          <w:bCs/>
        </w:rPr>
        <w:t>Dashboard Dinâmico:</w:t>
      </w:r>
      <w:r w:rsidRPr="0013120F">
        <w:t xml:space="preserve"> Visão de KPIs (Saldo, Burn Rate, Ticket Médio) e gráficos evolutivos com filtros de período e status de processo.</w:t>
      </w:r>
    </w:p>
    <w:p w14:paraId="0FD7A60C" w14:textId="77777777" w:rsidR="0013120F" w:rsidRPr="0013120F" w:rsidRDefault="0013120F" w:rsidP="0013120F">
      <w:r w:rsidRPr="0013120F">
        <w:t>+2</w:t>
      </w:r>
    </w:p>
    <w:p w14:paraId="5F09DD0B" w14:textId="77777777" w:rsidR="0013120F" w:rsidRPr="0013120F" w:rsidRDefault="0013120F" w:rsidP="0013120F">
      <w:pPr>
        <w:numPr>
          <w:ilvl w:val="0"/>
          <w:numId w:val="8"/>
        </w:numPr>
      </w:pPr>
      <w:r w:rsidRPr="0013120F">
        <w:rPr>
          <w:b/>
          <w:bCs/>
        </w:rPr>
        <w:t>Auditoria:</w:t>
      </w:r>
      <w:r w:rsidRPr="0013120F">
        <w:t xml:space="preserve"> Rastreabilidade via </w:t>
      </w:r>
      <w:proofErr w:type="spellStart"/>
      <w:r w:rsidRPr="0013120F">
        <w:t>timestamp</w:t>
      </w:r>
      <w:proofErr w:type="spellEnd"/>
      <w:r w:rsidRPr="0013120F">
        <w:t xml:space="preserve"> de criação em todos os registros.</w:t>
      </w:r>
    </w:p>
    <w:p w14:paraId="1871E22A" w14:textId="77777777" w:rsidR="0013120F" w:rsidRPr="0013120F" w:rsidRDefault="0013120F" w:rsidP="0013120F">
      <w:pPr>
        <w:numPr>
          <w:ilvl w:val="0"/>
          <w:numId w:val="8"/>
        </w:numPr>
      </w:pPr>
      <w:proofErr w:type="spellStart"/>
      <w:r w:rsidRPr="0013120F">
        <w:rPr>
          <w:b/>
          <w:bCs/>
        </w:rPr>
        <w:t>Theming</w:t>
      </w:r>
      <w:proofErr w:type="spellEnd"/>
      <w:r w:rsidRPr="0013120F">
        <w:rPr>
          <w:b/>
          <w:bCs/>
        </w:rPr>
        <w:t>:</w:t>
      </w:r>
      <w:r w:rsidRPr="0013120F">
        <w:t xml:space="preserve"> Seletor de temas com persistência de preferência (ênfase no Tema </w:t>
      </w:r>
      <w:proofErr w:type="spellStart"/>
      <w:r w:rsidRPr="0013120F">
        <w:t>Dark</w:t>
      </w:r>
      <w:proofErr w:type="spellEnd"/>
      <w:r w:rsidRPr="0013120F">
        <w:t>).</w:t>
      </w:r>
    </w:p>
    <w:p w14:paraId="63FE1FB3" w14:textId="77777777" w:rsidR="0013120F" w:rsidRPr="0013120F" w:rsidRDefault="0013120F" w:rsidP="0013120F">
      <w:r w:rsidRPr="0013120F">
        <w:rPr>
          <w:b/>
          <w:bCs/>
        </w:rPr>
        <w:t>4. Instruções de Execução:</w:t>
      </w:r>
    </w:p>
    <w:p w14:paraId="271309F1" w14:textId="77777777" w:rsidR="0013120F" w:rsidRPr="0013120F" w:rsidRDefault="0013120F" w:rsidP="0013120F">
      <w:pPr>
        <w:numPr>
          <w:ilvl w:val="0"/>
          <w:numId w:val="9"/>
        </w:numPr>
      </w:pPr>
      <w:r w:rsidRPr="0013120F">
        <w:t>Inclua seções padrão para configuração de variáveis de ambiente (.</w:t>
      </w:r>
      <w:proofErr w:type="spellStart"/>
      <w:r w:rsidRPr="0013120F">
        <w:t>env</w:t>
      </w:r>
      <w:proofErr w:type="spellEnd"/>
      <w:r w:rsidRPr="0013120F">
        <w:t>), execução das migrações do banco e inicialização dos servidores de desenvolvimento (</w:t>
      </w:r>
      <w:proofErr w:type="spellStart"/>
      <w:r w:rsidRPr="0013120F">
        <w:t>Uvicorn</w:t>
      </w:r>
      <w:proofErr w:type="spellEnd"/>
      <w:r w:rsidRPr="0013120F">
        <w:t>/Vite).</w:t>
      </w:r>
    </w:p>
    <w:p w14:paraId="20713C51" w14:textId="77777777" w:rsidR="0013120F" w:rsidRPr="0013120F" w:rsidRDefault="0013120F" w:rsidP="0013120F">
      <w:r w:rsidRPr="0013120F">
        <w:rPr>
          <w:b/>
          <w:bCs/>
        </w:rPr>
        <w:t>O que eu preciso agora:</w:t>
      </w:r>
      <w:r w:rsidRPr="0013120F">
        <w:t xml:space="preserve"> O conteúdo completo do README.md em </w:t>
      </w:r>
      <w:proofErr w:type="spellStart"/>
      <w:r w:rsidRPr="0013120F">
        <w:t>Markdown</w:t>
      </w:r>
      <w:proofErr w:type="spellEnd"/>
      <w:r w:rsidRPr="0013120F">
        <w:t>, utilizando uma linguagem técnica sóbria e organizada por títulos e tabelas, refletindo a maturidade de um projeto sênior.</w:t>
      </w:r>
    </w:p>
    <w:p w14:paraId="0ECAD973" w14:textId="77777777" w:rsidR="0013120F" w:rsidRPr="0082411E" w:rsidRDefault="0013120F" w:rsidP="0082411E"/>
    <w:sectPr w:rsidR="0013120F" w:rsidRPr="00824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5156"/>
    <w:multiLevelType w:val="multilevel"/>
    <w:tmpl w:val="2E1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A0CE2"/>
    <w:multiLevelType w:val="multilevel"/>
    <w:tmpl w:val="CBF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0090E"/>
    <w:multiLevelType w:val="multilevel"/>
    <w:tmpl w:val="0ED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15013"/>
    <w:multiLevelType w:val="multilevel"/>
    <w:tmpl w:val="5E6C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10C86"/>
    <w:multiLevelType w:val="multilevel"/>
    <w:tmpl w:val="302C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B2CC3"/>
    <w:multiLevelType w:val="multilevel"/>
    <w:tmpl w:val="EAF6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05484"/>
    <w:multiLevelType w:val="multilevel"/>
    <w:tmpl w:val="419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F3101"/>
    <w:multiLevelType w:val="multilevel"/>
    <w:tmpl w:val="51B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74E6A"/>
    <w:multiLevelType w:val="multilevel"/>
    <w:tmpl w:val="E9A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399216">
    <w:abstractNumId w:val="2"/>
  </w:num>
  <w:num w:numId="2" w16cid:durableId="51392174">
    <w:abstractNumId w:val="4"/>
  </w:num>
  <w:num w:numId="3" w16cid:durableId="2136362190">
    <w:abstractNumId w:val="7"/>
  </w:num>
  <w:num w:numId="4" w16cid:durableId="1234239649">
    <w:abstractNumId w:val="1"/>
  </w:num>
  <w:num w:numId="5" w16cid:durableId="2069717903">
    <w:abstractNumId w:val="5"/>
  </w:num>
  <w:num w:numId="6" w16cid:durableId="200440803">
    <w:abstractNumId w:val="0"/>
  </w:num>
  <w:num w:numId="7" w16cid:durableId="2084713767">
    <w:abstractNumId w:val="8"/>
  </w:num>
  <w:num w:numId="8" w16cid:durableId="1738480594">
    <w:abstractNumId w:val="3"/>
  </w:num>
  <w:num w:numId="9" w16cid:durableId="958224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1E"/>
    <w:rsid w:val="0013120F"/>
    <w:rsid w:val="0082411E"/>
    <w:rsid w:val="0089255C"/>
    <w:rsid w:val="00C76FA3"/>
    <w:rsid w:val="00C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13D9"/>
  <w15:chartTrackingRefBased/>
  <w15:docId w15:val="{C8E2B4C0-93FB-4823-9C94-EAA681E4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4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4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4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4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4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4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41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4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41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4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4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41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41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41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4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41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4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622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1</cp:revision>
  <dcterms:created xsi:type="dcterms:W3CDTF">2026-02-27T19:10:00Z</dcterms:created>
  <dcterms:modified xsi:type="dcterms:W3CDTF">2026-02-27T19:34:00Z</dcterms:modified>
</cp:coreProperties>
</file>