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Members: </w:t>
      </w:r>
    </w:p>
    <w:p w:rsidR="00000000" w:rsidDel="00000000" w:rsidP="00000000" w:rsidRDefault="00000000" w:rsidRPr="00000000" w14:paraId="00000002">
      <w:pPr>
        <w:rPr/>
      </w:pPr>
      <w:r w:rsidDel="00000000" w:rsidR="00000000" w:rsidRPr="00000000">
        <w:rPr>
          <w:rtl w:val="0"/>
        </w:rPr>
        <w:br w:type="textWrapping"/>
        <w:t xml:space="preserve">David Centa</w:t>
      </w:r>
    </w:p>
    <w:p w:rsidR="00000000" w:rsidDel="00000000" w:rsidP="00000000" w:rsidRDefault="00000000" w:rsidRPr="00000000" w14:paraId="00000003">
      <w:pPr>
        <w:rPr/>
      </w:pPr>
      <w:r w:rsidDel="00000000" w:rsidR="00000000" w:rsidRPr="00000000">
        <w:rPr>
          <w:rtl w:val="0"/>
        </w:rPr>
        <w:t xml:space="preserve">Kyriaki Karalis</w:t>
      </w:r>
    </w:p>
    <w:p w:rsidR="00000000" w:rsidDel="00000000" w:rsidP="00000000" w:rsidRDefault="00000000" w:rsidRPr="00000000" w14:paraId="00000004">
      <w:pPr>
        <w:rPr/>
      </w:pPr>
      <w:r w:rsidDel="00000000" w:rsidR="00000000" w:rsidRPr="00000000">
        <w:rPr>
          <w:rtl w:val="0"/>
        </w:rPr>
        <w:t xml:space="preserve">Corbin Leho</w:t>
      </w:r>
    </w:p>
    <w:p w:rsidR="00000000" w:rsidDel="00000000" w:rsidP="00000000" w:rsidRDefault="00000000" w:rsidRPr="00000000" w14:paraId="00000005">
      <w:pPr>
        <w:rPr/>
      </w:pPr>
      <w:r w:rsidDel="00000000" w:rsidR="00000000" w:rsidRPr="00000000">
        <w:rPr>
          <w:rtl w:val="0"/>
        </w:rPr>
        <w:t xml:space="preserve">Abdullah Algahtani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Proposal: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Using information from the Dow, S&amp;P500, Twitter and the Gallup Poll, our group plans to create a website that shows the correlation between President Trump’s Tweets, his approval rating and the stocks for the entirety of 2018.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graph on the main page will contain the following data and users will be able to hover over the line chart to see the stock market go up and down with the number of tweets, and also see an overlay of the Gallup approval/disapproval data.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3 Graphs: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Approval/Disapproval Rating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Stock market activity in 2018</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Tweets per day or possibly taking the top 10 keywords that Trump uses in Tweets &amp; creating a word map.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