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48D282C" w:rsidR="005A51C1" w:rsidRPr="00FF5E49" w:rsidRDefault="00DC2B37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Administración de base de datos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63294900" w:rsidR="005A51C1" w:rsidRPr="00FF5E49" w:rsidRDefault="00DC2B37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Quinto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Pr="00CF250F" w:rsidRDefault="00BA5D2A" w:rsidP="005A51C1">
      <w:pPr>
        <w:jc w:val="center"/>
        <w:rPr>
          <w:rFonts w:cs="Calibri"/>
          <w:b/>
          <w:bCs/>
          <w:sz w:val="32"/>
          <w:lang w:val="es-EC"/>
        </w:rPr>
      </w:pPr>
    </w:p>
    <w:p w14:paraId="01E80A7B" w14:textId="46EB937A" w:rsidR="00792731" w:rsidRPr="006D42AE" w:rsidRDefault="00574DB1" w:rsidP="005A51C1">
      <w:pPr>
        <w:jc w:val="center"/>
        <w:rPr>
          <w:rFonts w:cs="Calibri"/>
          <w:b/>
          <w:lang w:val="es-EC"/>
        </w:rPr>
      </w:pPr>
      <w:r w:rsidRPr="006D42AE">
        <w:rPr>
          <w:rFonts w:cs="Calibri"/>
          <w:b/>
          <w:lang w:val="es-EC"/>
        </w:rPr>
        <w:t xml:space="preserve">Ensayo: </w:t>
      </w:r>
      <w:r>
        <w:rPr>
          <w:rFonts w:cs="Calibri"/>
          <w:b/>
          <w:lang w:val="es-EC"/>
        </w:rPr>
        <w:t>Im</w:t>
      </w:r>
      <w:r w:rsidRPr="006D42AE">
        <w:rPr>
          <w:rFonts w:cs="Calibri"/>
          <w:b/>
          <w:lang w:val="es-EC"/>
        </w:rPr>
        <w:t xml:space="preserve">portancia de la </w:t>
      </w:r>
      <w:r w:rsidR="00DC2B37">
        <w:rPr>
          <w:rFonts w:cs="Calibri"/>
          <w:b/>
          <w:lang w:val="es-EC"/>
        </w:rPr>
        <w:t>Administración de base de datos</w:t>
      </w:r>
      <w:r w:rsidRPr="006D42AE">
        <w:rPr>
          <w:rFonts w:cs="Calibri"/>
          <w:b/>
          <w:lang w:val="es-EC"/>
        </w:rPr>
        <w:t xml:space="preserve"> en el </w:t>
      </w:r>
      <w:r>
        <w:rPr>
          <w:rFonts w:cs="Calibri"/>
          <w:b/>
          <w:lang w:val="es-EC"/>
        </w:rPr>
        <w:t>M</w:t>
      </w:r>
      <w:r w:rsidRPr="006D42AE">
        <w:rPr>
          <w:rFonts w:cs="Calibri"/>
          <w:b/>
          <w:lang w:val="es-EC"/>
        </w:rPr>
        <w:t xml:space="preserve">arketing </w:t>
      </w:r>
      <w:r>
        <w:rPr>
          <w:rFonts w:cs="Calibri"/>
          <w:b/>
          <w:lang w:val="es-EC"/>
        </w:rPr>
        <w:t>D</w:t>
      </w:r>
      <w:r w:rsidRPr="006D42AE">
        <w:rPr>
          <w:rFonts w:cs="Calibri"/>
          <w:b/>
          <w:lang w:val="es-EC"/>
        </w:rPr>
        <w:t>igital y cómo aplicar los conceptos aprendidos en escenarios prácticos.</w:t>
      </w:r>
    </w:p>
    <w:p w14:paraId="042635A9" w14:textId="77777777" w:rsidR="00CF250F" w:rsidRPr="00FF5E49" w:rsidRDefault="00CF250F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4C03C20C" w14:textId="77777777" w:rsidR="00E7776F" w:rsidRDefault="00E7776F" w:rsidP="00E7776F">
      <w:pPr>
        <w:jc w:val="both"/>
        <w:rPr>
          <w:rFonts w:cs="Calibri"/>
          <w:bCs/>
          <w:sz w:val="22"/>
          <w:szCs w:val="22"/>
          <w:lang w:val="es-EC"/>
        </w:rPr>
      </w:pPr>
    </w:p>
    <w:p w14:paraId="5AB27C53" w14:textId="5CDD30B4" w:rsidR="00753B27" w:rsidRPr="00753B27" w:rsidRDefault="00753B27" w:rsidP="00753B27">
      <w:pPr>
        <w:pStyle w:val="Prrafodelista"/>
        <w:numPr>
          <w:ilvl w:val="0"/>
          <w:numId w:val="30"/>
        </w:numPr>
        <w:jc w:val="both"/>
        <w:rPr>
          <w:rFonts w:cs="Calibri"/>
          <w:bCs/>
          <w:lang w:val="es-419"/>
        </w:rPr>
      </w:pPr>
      <w:r w:rsidRPr="00753B27">
        <w:rPr>
          <w:rFonts w:cs="Calibri"/>
          <w:bCs/>
          <w:lang w:val="es-419"/>
        </w:rPr>
        <w:t xml:space="preserve">Analizar y comprender la importancia de la </w:t>
      </w:r>
      <w:r w:rsidR="00DC2B37">
        <w:rPr>
          <w:rFonts w:cs="Calibri"/>
          <w:bCs/>
          <w:lang w:val="es-419"/>
        </w:rPr>
        <w:t>administración de base de datos</w:t>
      </w:r>
      <w:r w:rsidRPr="00753B27">
        <w:rPr>
          <w:rFonts w:cs="Calibri"/>
          <w:bCs/>
          <w:lang w:val="es-419"/>
        </w:rPr>
        <w:t xml:space="preserve"> en el contexto del marketing digital.</w:t>
      </w:r>
    </w:p>
    <w:p w14:paraId="0C5868A7" w14:textId="67C6426E" w:rsidR="00753B27" w:rsidRPr="00753B27" w:rsidRDefault="00753B27" w:rsidP="00753B27">
      <w:pPr>
        <w:pStyle w:val="Prrafodelista"/>
        <w:numPr>
          <w:ilvl w:val="0"/>
          <w:numId w:val="30"/>
        </w:numPr>
        <w:jc w:val="both"/>
        <w:rPr>
          <w:rFonts w:cs="Calibri"/>
          <w:bCs/>
          <w:lang w:val="es-419"/>
        </w:rPr>
      </w:pPr>
      <w:r w:rsidRPr="00753B27">
        <w:rPr>
          <w:rFonts w:cs="Calibri"/>
          <w:bCs/>
          <w:lang w:val="es-419"/>
        </w:rPr>
        <w:t xml:space="preserve">Explorar cómo los conceptos de </w:t>
      </w:r>
      <w:r w:rsidR="00DC2B37">
        <w:rPr>
          <w:rFonts w:cs="Calibri"/>
          <w:bCs/>
          <w:lang w:val="es-419"/>
        </w:rPr>
        <w:t>administración de base de datos</w:t>
      </w:r>
      <w:r w:rsidRPr="00753B27">
        <w:rPr>
          <w:rFonts w:cs="Calibri"/>
          <w:bCs/>
          <w:lang w:val="es-419"/>
        </w:rPr>
        <w:t xml:space="preserve"> se aplican en escenarios prácticos dentro del marketing digital.</w:t>
      </w:r>
    </w:p>
    <w:p w14:paraId="621431BB" w14:textId="6C22001A" w:rsidR="00753B27" w:rsidRPr="00753B27" w:rsidRDefault="00753B27" w:rsidP="00753B27">
      <w:pPr>
        <w:pStyle w:val="Prrafodelista"/>
        <w:numPr>
          <w:ilvl w:val="0"/>
          <w:numId w:val="30"/>
        </w:numPr>
        <w:jc w:val="both"/>
        <w:rPr>
          <w:rFonts w:cs="Calibri"/>
          <w:bCs/>
          <w:lang w:val="es-419"/>
        </w:rPr>
      </w:pPr>
      <w:r w:rsidRPr="00753B27">
        <w:rPr>
          <w:rFonts w:cs="Calibri"/>
          <w:bCs/>
          <w:lang w:val="es-419"/>
        </w:rPr>
        <w:t xml:space="preserve">Demostrar la relevancia de adquirir habilidades en </w:t>
      </w:r>
      <w:r w:rsidR="00DC2B37">
        <w:rPr>
          <w:rFonts w:cs="Calibri"/>
          <w:bCs/>
          <w:lang w:val="es-419"/>
        </w:rPr>
        <w:t>administración de base de datos</w:t>
      </w:r>
      <w:r w:rsidRPr="00753B27">
        <w:rPr>
          <w:rFonts w:cs="Calibri"/>
          <w:bCs/>
          <w:lang w:val="es-419"/>
        </w:rPr>
        <w:t xml:space="preserve"> para profesionales del marketing digital.</w:t>
      </w:r>
    </w:p>
    <w:p w14:paraId="1539B884" w14:textId="77777777" w:rsidR="00753B27" w:rsidRPr="00753B27" w:rsidRDefault="00753B27" w:rsidP="00753B27">
      <w:pPr>
        <w:jc w:val="both"/>
        <w:rPr>
          <w:rFonts w:cs="Calibri"/>
          <w:bCs/>
          <w:sz w:val="22"/>
          <w:szCs w:val="22"/>
          <w:lang w:val="es-419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Default="00CC34C9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335B619F" w14:textId="487F72B2" w:rsidR="00753B27" w:rsidRPr="00F01762" w:rsidRDefault="00753B27" w:rsidP="00753B27">
      <w:pPr>
        <w:jc w:val="both"/>
        <w:rPr>
          <w:rFonts w:cstheme="minorHAnsi"/>
          <w:b/>
          <w:sz w:val="22"/>
          <w:szCs w:val="22"/>
          <w:lang w:val="es-EC"/>
        </w:rPr>
      </w:pPr>
      <w:r w:rsidRPr="00F01762">
        <w:rPr>
          <w:rFonts w:cstheme="minorHAnsi"/>
          <w:color w:val="0D0D0D"/>
          <w:sz w:val="22"/>
          <w:szCs w:val="22"/>
          <w:shd w:val="clear" w:color="auto" w:fill="FFFFFF"/>
        </w:rPr>
        <w:t xml:space="preserve">La </w:t>
      </w:r>
      <w:r w:rsidR="00DC2B37">
        <w:rPr>
          <w:rFonts w:cstheme="minorHAnsi"/>
          <w:color w:val="0D0D0D"/>
          <w:sz w:val="22"/>
          <w:szCs w:val="22"/>
          <w:shd w:val="clear" w:color="auto" w:fill="FFFFFF"/>
        </w:rPr>
        <w:t>administración de base de datos</w:t>
      </w:r>
      <w:r w:rsidRPr="00F01762">
        <w:rPr>
          <w:rFonts w:cstheme="minorHAnsi"/>
          <w:color w:val="0D0D0D"/>
          <w:sz w:val="22"/>
          <w:szCs w:val="22"/>
          <w:shd w:val="clear" w:color="auto" w:fill="FFFFFF"/>
        </w:rPr>
        <w:t xml:space="preserve"> ha revolucionado el campo del marketing digital al permitir la creación </w:t>
      </w:r>
      <w:r w:rsidR="00DC2B37">
        <w:rPr>
          <w:rFonts w:cstheme="minorHAnsi"/>
          <w:color w:val="0D0D0D"/>
          <w:sz w:val="22"/>
          <w:szCs w:val="22"/>
          <w:shd w:val="clear" w:color="auto" w:fill="FFFFFF"/>
        </w:rPr>
        <w:t xml:space="preserve">información a ser manejada por </w:t>
      </w:r>
      <w:r w:rsidRPr="00F01762">
        <w:rPr>
          <w:rFonts w:cstheme="minorHAnsi"/>
          <w:color w:val="0D0D0D"/>
          <w:sz w:val="22"/>
          <w:szCs w:val="22"/>
          <w:shd w:val="clear" w:color="auto" w:fill="FFFFFF"/>
        </w:rPr>
        <w:t>sitios web interactivos, personalizados y optimizados para motores de búsqueda. Esto ha llevado a una mejora significativa en la experiencia del usuario, la efectividad de las estrategias de marketing y la medición del rendimiento de las campañas.</w:t>
      </w:r>
    </w:p>
    <w:p w14:paraId="46BC88FC" w14:textId="77777777" w:rsidR="00E7776F" w:rsidRPr="00FF5E49" w:rsidRDefault="00E7776F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0DF96CA9" w14:textId="77777777" w:rsidR="00E7776F" w:rsidRPr="00E7776F" w:rsidRDefault="00E7776F" w:rsidP="005A51C1">
      <w:pPr>
        <w:jc w:val="both"/>
        <w:rPr>
          <w:rFonts w:cs="Calibri"/>
          <w:bCs/>
          <w:lang w:val="es-EC"/>
        </w:rPr>
      </w:pPr>
    </w:p>
    <w:p w14:paraId="1DD64994" w14:textId="2A97E777" w:rsidR="00753B27" w:rsidRPr="00753B27" w:rsidRDefault="00753B27" w:rsidP="00753B27">
      <w:pPr>
        <w:pStyle w:val="Prrafodelista"/>
        <w:numPr>
          <w:ilvl w:val="0"/>
          <w:numId w:val="33"/>
        </w:numPr>
        <w:jc w:val="both"/>
        <w:rPr>
          <w:rFonts w:cs="Calibri"/>
          <w:bCs/>
          <w:lang w:val="es-419"/>
        </w:rPr>
      </w:pPr>
      <w:r w:rsidRPr="00753B27">
        <w:rPr>
          <w:rFonts w:cs="Calibri"/>
          <w:bCs/>
          <w:lang w:val="es-419"/>
        </w:rPr>
        <w:t xml:space="preserve">Conocimientos básicos de marketing digital y </w:t>
      </w:r>
      <w:r w:rsidR="00DC2B37">
        <w:rPr>
          <w:rFonts w:cs="Calibri"/>
          <w:bCs/>
          <w:lang w:val="es-419"/>
        </w:rPr>
        <w:t>administración de base de datos</w:t>
      </w:r>
      <w:r w:rsidRPr="00753B27">
        <w:rPr>
          <w:rFonts w:cs="Calibri"/>
          <w:bCs/>
          <w:lang w:val="es-419"/>
        </w:rPr>
        <w:t>.</w:t>
      </w:r>
    </w:p>
    <w:p w14:paraId="40D167BD" w14:textId="77777777" w:rsidR="00753B27" w:rsidRPr="00753B27" w:rsidRDefault="00753B27" w:rsidP="00753B27">
      <w:pPr>
        <w:pStyle w:val="Prrafodelista"/>
        <w:numPr>
          <w:ilvl w:val="0"/>
          <w:numId w:val="33"/>
        </w:numPr>
        <w:jc w:val="both"/>
        <w:rPr>
          <w:rFonts w:cs="Calibri"/>
          <w:bCs/>
          <w:lang w:val="es-419"/>
        </w:rPr>
      </w:pPr>
      <w:r w:rsidRPr="00753B27">
        <w:rPr>
          <w:rFonts w:cs="Calibri"/>
          <w:bCs/>
          <w:lang w:val="es-419"/>
        </w:rPr>
        <w:t>Acceso a información y datos sobre tendencias y mejores prácticas en marketing digital.</w:t>
      </w:r>
    </w:p>
    <w:p w14:paraId="3AC1E19A" w14:textId="78135799" w:rsidR="003620F6" w:rsidRPr="00753B27" w:rsidRDefault="00753B27" w:rsidP="00753B27">
      <w:pPr>
        <w:pStyle w:val="Prrafodelista"/>
        <w:numPr>
          <w:ilvl w:val="0"/>
          <w:numId w:val="33"/>
        </w:numPr>
        <w:jc w:val="both"/>
        <w:rPr>
          <w:rFonts w:cs="Calibri"/>
          <w:bCs/>
          <w:lang w:val="es-419"/>
        </w:rPr>
      </w:pPr>
      <w:r w:rsidRPr="00753B27">
        <w:rPr>
          <w:rFonts w:cs="Calibri"/>
          <w:bCs/>
          <w:lang w:val="es-419"/>
        </w:rPr>
        <w:t xml:space="preserve">Herramientas de desarrollo web como editores de código, navegadores web y herramientas de análisis de </w:t>
      </w:r>
      <w:r w:rsidR="00DC2B37">
        <w:rPr>
          <w:rFonts w:cs="Calibri"/>
          <w:bCs/>
          <w:lang w:val="es-419"/>
        </w:rPr>
        <w:t>datos</w:t>
      </w:r>
      <w:r w:rsidRPr="00753B27">
        <w:rPr>
          <w:rFonts w:cs="Calibri"/>
          <w:bCs/>
          <w:lang w:val="es-419"/>
        </w:rPr>
        <w:t>.</w:t>
      </w:r>
    </w:p>
    <w:p w14:paraId="518C7196" w14:textId="77777777" w:rsidR="00753B27" w:rsidRPr="003620F6" w:rsidRDefault="00753B27" w:rsidP="00753B27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718A157B" w14:textId="77777777" w:rsidR="001C07CB" w:rsidRDefault="001C07CB" w:rsidP="005A51C1">
      <w:pPr>
        <w:jc w:val="both"/>
        <w:rPr>
          <w:rFonts w:cs="Calibri"/>
          <w:b/>
          <w:lang w:val="es-EC"/>
        </w:rPr>
      </w:pPr>
    </w:p>
    <w:p w14:paraId="3BCB0388" w14:textId="4F2B5071" w:rsidR="00753B27" w:rsidRPr="00753B27" w:rsidRDefault="00753B27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753B27">
        <w:rPr>
          <w:rFonts w:cstheme="minorHAnsi"/>
          <w:color w:val="0D0D0D"/>
          <w:sz w:val="22"/>
          <w:szCs w:val="22"/>
          <w:shd w:val="clear" w:color="auto" w:fill="FFFFFF"/>
        </w:rPr>
        <w:t xml:space="preserve">El marketing digital está en constante evolución, y la capacidad de aplicar los principios de la </w:t>
      </w:r>
      <w:r w:rsidR="00DC2B37">
        <w:rPr>
          <w:rFonts w:cstheme="minorHAnsi"/>
          <w:color w:val="0D0D0D"/>
          <w:sz w:val="22"/>
          <w:szCs w:val="22"/>
          <w:shd w:val="clear" w:color="auto" w:fill="FFFFFF"/>
        </w:rPr>
        <w:t>administración de base de datos</w:t>
      </w:r>
      <w:r w:rsidRPr="00753B27">
        <w:rPr>
          <w:rFonts w:cstheme="minorHAnsi"/>
          <w:color w:val="0D0D0D"/>
          <w:sz w:val="22"/>
          <w:szCs w:val="22"/>
          <w:shd w:val="clear" w:color="auto" w:fill="FFFFFF"/>
        </w:rPr>
        <w:t xml:space="preserve"> de manera efectiva se ha convertido en un diferenciador clave para profesionales en el campo. El problema radica en comprender cómo la </w:t>
      </w:r>
      <w:r w:rsidR="00DC2B37">
        <w:rPr>
          <w:rFonts w:cstheme="minorHAnsi"/>
          <w:color w:val="0D0D0D"/>
          <w:sz w:val="22"/>
          <w:szCs w:val="22"/>
          <w:shd w:val="clear" w:color="auto" w:fill="FFFFFF"/>
        </w:rPr>
        <w:t>administración de base de datos</w:t>
      </w:r>
      <w:r w:rsidRPr="00753B27">
        <w:rPr>
          <w:rFonts w:cstheme="minorHAnsi"/>
          <w:color w:val="0D0D0D"/>
          <w:sz w:val="22"/>
          <w:szCs w:val="22"/>
          <w:shd w:val="clear" w:color="auto" w:fill="FFFFFF"/>
        </w:rPr>
        <w:t xml:space="preserve"> contribuye al éxito en el marketing digital y cómo aplicar estos conocimientos en escenarios prácticos para obtener resultados óptimos.</w:t>
      </w:r>
    </w:p>
    <w:p w14:paraId="4B1C0DCD" w14:textId="77777777" w:rsidR="00F747C5" w:rsidRDefault="00F747C5" w:rsidP="005A51C1">
      <w:pPr>
        <w:jc w:val="both"/>
        <w:rPr>
          <w:rFonts w:cs="Calibri"/>
          <w:b/>
          <w:lang w:val="es-EC"/>
        </w:rPr>
      </w:pPr>
    </w:p>
    <w:p w14:paraId="156B66D1" w14:textId="19149287" w:rsidR="003620F6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3903F9CA" w14:textId="6DDCA84E" w:rsidR="00753B27" w:rsidRPr="00753B27" w:rsidRDefault="00753B27" w:rsidP="00753B27">
      <w:pPr>
        <w:pStyle w:val="Prrafodelista"/>
        <w:numPr>
          <w:ilvl w:val="1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both"/>
        <w:rPr>
          <w:rFonts w:asciiTheme="minorHAnsi" w:eastAsia="Times New Roman" w:hAnsiTheme="minorHAnsi" w:cstheme="minorHAnsi"/>
          <w:color w:val="0D0D0D"/>
          <w:lang w:val="es-419" w:eastAsia="es-419"/>
        </w:rPr>
      </w:pPr>
      <w:r w:rsidRPr="00753B27">
        <w:rPr>
          <w:rFonts w:asciiTheme="minorHAnsi" w:eastAsia="Times New Roman" w:hAnsiTheme="minorHAnsi" w:cstheme="minorHAnsi"/>
          <w:b/>
          <w:bCs/>
          <w:color w:val="0D0D0D"/>
          <w:bdr w:val="single" w:sz="2" w:space="0" w:color="E3E3E3" w:frame="1"/>
          <w:lang w:val="es-419" w:eastAsia="es-419"/>
        </w:rPr>
        <w:t>Investigación y Análisis:</w:t>
      </w:r>
    </w:p>
    <w:p w14:paraId="6892896E" w14:textId="34A58A49" w:rsidR="00753B27" w:rsidRPr="00753B27" w:rsidRDefault="00753B27" w:rsidP="00753B27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Investigar las tendencias actuales en marketing digital y las tecnologías de </w:t>
      </w:r>
      <w:r w:rsidR="00DC2B37">
        <w:rPr>
          <w:rFonts w:eastAsia="Times New Roman" w:cstheme="minorHAnsi"/>
          <w:color w:val="0D0D0D"/>
          <w:sz w:val="22"/>
          <w:szCs w:val="22"/>
          <w:lang w:val="es-419" w:eastAsia="es-419"/>
        </w:rPr>
        <w:t>administración de base de datos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más relevantes para el campo.</w:t>
      </w:r>
    </w:p>
    <w:p w14:paraId="58AF3300" w14:textId="7AB95812" w:rsidR="00753B27" w:rsidRPr="00753B27" w:rsidRDefault="00753B27" w:rsidP="00753B27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Analizar casos de estudio y ejemplos de cómo la </w:t>
      </w:r>
      <w:r w:rsidR="00DC2B37">
        <w:rPr>
          <w:rFonts w:eastAsia="Times New Roman" w:cstheme="minorHAnsi"/>
          <w:color w:val="0D0D0D"/>
          <w:sz w:val="22"/>
          <w:szCs w:val="22"/>
          <w:lang w:val="es-419" w:eastAsia="es-419"/>
        </w:rPr>
        <w:t>administración de base de datos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ha mejorado las estrategias de marketing digital en diversas industrias.</w:t>
      </w:r>
    </w:p>
    <w:p w14:paraId="5444725F" w14:textId="48139089" w:rsidR="00753B27" w:rsidRPr="00753B27" w:rsidRDefault="00753B27" w:rsidP="00753B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>5.2. Identificación de Conceptos Clave:</w:t>
      </w:r>
    </w:p>
    <w:p w14:paraId="60E48B83" w14:textId="5FFAD851" w:rsidR="00753B27" w:rsidRPr="00753B27" w:rsidRDefault="00753B27" w:rsidP="00753B27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Identificar los conceptos de </w:t>
      </w:r>
      <w:r w:rsidR="00DC2B37">
        <w:rPr>
          <w:rFonts w:eastAsia="Times New Roman" w:cstheme="minorHAnsi"/>
          <w:color w:val="0D0D0D"/>
          <w:sz w:val="22"/>
          <w:szCs w:val="22"/>
          <w:lang w:val="es-419" w:eastAsia="es-419"/>
        </w:rPr>
        <w:t>administración de base de datos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más importantes para el marketing digital, </w:t>
      </w:r>
      <w:r w:rsidR="00DC2B37">
        <w:rPr>
          <w:rFonts w:eastAsia="Times New Roman" w:cstheme="minorHAnsi"/>
          <w:color w:val="0D0D0D"/>
          <w:sz w:val="22"/>
          <w:szCs w:val="22"/>
          <w:lang w:val="es-419" w:eastAsia="es-419"/>
        </w:rPr>
        <w:t>como bases de datos relacionales y no relacionales.</w:t>
      </w:r>
    </w:p>
    <w:p w14:paraId="3AC91B19" w14:textId="77777777" w:rsidR="00753B27" w:rsidRPr="00753B27" w:rsidRDefault="00753B27" w:rsidP="00753B27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>Comprender cómo estos conceptos se integran en las prácticas de marketing digital y contribuyen al logro de objetivos comerciales.</w:t>
      </w:r>
    </w:p>
    <w:p w14:paraId="5021673F" w14:textId="6BCF6AD9" w:rsidR="00753B27" w:rsidRPr="00753B27" w:rsidRDefault="00753B27" w:rsidP="00753B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>5.3. Aplicación en Escenarios Prácticos:</w:t>
      </w:r>
    </w:p>
    <w:p w14:paraId="2C82BB92" w14:textId="3663AF4E" w:rsidR="00753B27" w:rsidRPr="00753B27" w:rsidRDefault="00753B27" w:rsidP="00753B27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Ejemplificar cómo se aplican los conceptos de </w:t>
      </w:r>
      <w:r w:rsidR="00DC2B37">
        <w:rPr>
          <w:rFonts w:eastAsia="Times New Roman" w:cstheme="minorHAnsi"/>
          <w:color w:val="0D0D0D"/>
          <w:sz w:val="22"/>
          <w:szCs w:val="22"/>
          <w:lang w:val="es-419" w:eastAsia="es-419"/>
        </w:rPr>
        <w:t>administración de base de datos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en escenarios prácticos dentro del marketing digital, como la creación de </w:t>
      </w:r>
      <w:r w:rsidR="00DC2B37">
        <w:rPr>
          <w:rFonts w:eastAsia="Times New Roman" w:cstheme="minorHAnsi"/>
          <w:color w:val="0D0D0D"/>
          <w:sz w:val="22"/>
          <w:szCs w:val="22"/>
          <w:lang w:val="es-419" w:eastAsia="es-419"/>
        </w:rPr>
        <w:t>datos y el filtrado de datos</w:t>
      </w:r>
    </w:p>
    <w:p w14:paraId="2E62A828" w14:textId="5F89442B" w:rsidR="00753B27" w:rsidRPr="00753B27" w:rsidRDefault="00753B27" w:rsidP="00753B27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Analizar casos reales de empresas que han utilizado la </w:t>
      </w:r>
      <w:r w:rsidR="00DC2B37">
        <w:rPr>
          <w:rFonts w:eastAsia="Times New Roman" w:cstheme="minorHAnsi"/>
          <w:color w:val="0D0D0D"/>
          <w:sz w:val="22"/>
          <w:szCs w:val="22"/>
          <w:lang w:val="es-419" w:eastAsia="es-419"/>
        </w:rPr>
        <w:t>administración de base de datos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de manera efectiva para mejorar sus estrategias de marketing y alcanzar resultados exitosos.</w:t>
      </w:r>
    </w:p>
    <w:p w14:paraId="19D9D163" w14:textId="7927D782" w:rsidR="00753B27" w:rsidRPr="00753B27" w:rsidRDefault="00753B27" w:rsidP="00753B27">
      <w:pPr>
        <w:pStyle w:val="Prrafodelista"/>
        <w:numPr>
          <w:ilvl w:val="1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both"/>
        <w:rPr>
          <w:rFonts w:asciiTheme="minorHAnsi" w:eastAsia="Times New Roman" w:hAnsiTheme="minorHAnsi" w:cstheme="minorHAnsi"/>
          <w:color w:val="0D0D0D"/>
          <w:lang w:val="es-419" w:eastAsia="es-419"/>
        </w:rPr>
      </w:pPr>
      <w:r w:rsidRPr="00753B27">
        <w:rPr>
          <w:rFonts w:asciiTheme="minorHAnsi" w:eastAsia="Times New Roman" w:hAnsiTheme="minorHAnsi" w:cstheme="minorHAnsi"/>
          <w:b/>
          <w:bCs/>
          <w:color w:val="0D0D0D"/>
          <w:bdr w:val="single" w:sz="2" w:space="0" w:color="E3E3E3" w:frame="1"/>
          <w:lang w:val="es-419" w:eastAsia="es-419"/>
        </w:rPr>
        <w:t>Evaluación de Impacto y Beneficios:</w:t>
      </w:r>
    </w:p>
    <w:p w14:paraId="5442880C" w14:textId="673F80E1" w:rsidR="00753B27" w:rsidRPr="00753B27" w:rsidRDefault="00753B27" w:rsidP="00753B27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Evaluar el impacto y los beneficios de aplicar la </w:t>
      </w:r>
      <w:r w:rsidR="00DC2B37">
        <w:rPr>
          <w:rFonts w:eastAsia="Times New Roman" w:cstheme="minorHAnsi"/>
          <w:color w:val="0D0D0D"/>
          <w:sz w:val="22"/>
          <w:szCs w:val="22"/>
          <w:lang w:val="es-419" w:eastAsia="es-419"/>
        </w:rPr>
        <w:t>administración de base de datos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en el marketing digital, incluyendo mejoras en la experiencia del usuario, aumento de tráfico y conversiones, optimización de ROI y eficiencia operativa.</w:t>
      </w:r>
    </w:p>
    <w:p w14:paraId="048496B3" w14:textId="77777777" w:rsidR="00753B27" w:rsidRPr="00753B27" w:rsidRDefault="00753B27" w:rsidP="00753B27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63DCF234" w14:textId="77777777" w:rsidR="00E7776F" w:rsidRPr="00E7776F" w:rsidRDefault="00E7776F" w:rsidP="00E7776F">
      <w:pPr>
        <w:jc w:val="both"/>
        <w:rPr>
          <w:rFonts w:cs="Calibri"/>
          <w:b/>
        </w:rPr>
      </w:pPr>
    </w:p>
    <w:p w14:paraId="28AC5F57" w14:textId="204425D0" w:rsidR="005A51C1" w:rsidRDefault="005A51C1" w:rsidP="00753B27">
      <w:pPr>
        <w:pStyle w:val="Prrafodelista"/>
        <w:numPr>
          <w:ilvl w:val="0"/>
          <w:numId w:val="28"/>
        </w:numPr>
        <w:jc w:val="both"/>
        <w:rPr>
          <w:rFonts w:cs="Calibri"/>
          <w:b/>
          <w:lang w:val="es-EC"/>
        </w:rPr>
      </w:pPr>
      <w:r w:rsidRPr="00753B27">
        <w:rPr>
          <w:rFonts w:cs="Calibri"/>
          <w:b/>
          <w:lang w:val="es-EC"/>
        </w:rPr>
        <w:t>Desarrollo</w:t>
      </w:r>
    </w:p>
    <w:p w14:paraId="62952680" w14:textId="2093701B" w:rsidR="00753B27" w:rsidRPr="00840963" w:rsidRDefault="00753B27" w:rsidP="00753B27">
      <w:pPr>
        <w:jc w:val="both"/>
        <w:rPr>
          <w:rFonts w:cs="Calibri"/>
          <w:bCs/>
          <w:sz w:val="22"/>
          <w:szCs w:val="22"/>
          <w:lang w:val="es-EC"/>
        </w:rPr>
      </w:pPr>
      <w:r w:rsidRPr="00840963">
        <w:rPr>
          <w:rFonts w:cs="Calibri"/>
          <w:bCs/>
          <w:sz w:val="22"/>
          <w:szCs w:val="22"/>
          <w:lang w:val="es-EC"/>
        </w:rPr>
        <w:t>Elabore un ensayo con la siguiente estructura:</w:t>
      </w:r>
    </w:p>
    <w:p w14:paraId="19E9252E" w14:textId="77777777" w:rsidR="00753B27" w:rsidRPr="00753B27" w:rsidRDefault="00753B27" w:rsidP="00753B27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7FE1A02F" w14:textId="77777777" w:rsidR="00753B27" w:rsidRPr="00753B27" w:rsidRDefault="00753B27" w:rsidP="00753B27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Introducción: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Presentación del tema y contexto.</w:t>
      </w:r>
    </w:p>
    <w:p w14:paraId="0DCB2FED" w14:textId="58145F3F" w:rsidR="00753B27" w:rsidRPr="00753B27" w:rsidRDefault="00753B27" w:rsidP="00753B27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Desarrollo: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Análisis detallado de la importancia de la </w:t>
      </w:r>
      <w:r w:rsidR="00DC2B37">
        <w:rPr>
          <w:rFonts w:eastAsia="Times New Roman" w:cstheme="minorHAnsi"/>
          <w:color w:val="0D0D0D"/>
          <w:sz w:val="22"/>
          <w:szCs w:val="22"/>
          <w:lang w:val="es-419" w:eastAsia="es-419"/>
        </w:rPr>
        <w:t>administración de base de datos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en el marketing digital y ejemplos de aplicación en escenarios prácticos.</w:t>
      </w:r>
    </w:p>
    <w:p w14:paraId="46FA4C85" w14:textId="77777777" w:rsidR="00753B27" w:rsidRPr="00753B27" w:rsidRDefault="00753B27" w:rsidP="00F01762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Conclusiones: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Resumen de hallazgos, impacto y recomendaciones para profesionales del marketing digital.</w:t>
      </w:r>
    </w:p>
    <w:p w14:paraId="2F2D0835" w14:textId="77777777" w:rsidR="00753B27" w:rsidRPr="00753B27" w:rsidRDefault="00753B27" w:rsidP="00753B27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62AF0246" w14:textId="77777777" w:rsidR="003620F6" w:rsidRPr="00E7776F" w:rsidRDefault="003620F6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77D2507D" w14:textId="77777777" w:rsidR="005A51C1" w:rsidRPr="00E7776F" w:rsidRDefault="005A51C1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sectPr w:rsidR="005A51C1" w:rsidRPr="00E7776F" w:rsidSect="00D83416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C783F" w14:textId="77777777" w:rsidR="001212CF" w:rsidRDefault="001212CF" w:rsidP="0097378A">
      <w:r>
        <w:separator/>
      </w:r>
    </w:p>
  </w:endnote>
  <w:endnote w:type="continuationSeparator" w:id="0">
    <w:p w14:paraId="68AACE58" w14:textId="77777777" w:rsidR="001212CF" w:rsidRDefault="001212CF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93DF1" w14:textId="77777777" w:rsidR="001212CF" w:rsidRDefault="001212CF" w:rsidP="0097378A">
      <w:r>
        <w:separator/>
      </w:r>
    </w:p>
  </w:footnote>
  <w:footnote w:type="continuationSeparator" w:id="0">
    <w:p w14:paraId="016E1E48" w14:textId="77777777" w:rsidR="001212CF" w:rsidRDefault="001212CF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4647E"/>
    <w:multiLevelType w:val="hybridMultilevel"/>
    <w:tmpl w:val="FB9C347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05B38"/>
    <w:multiLevelType w:val="multilevel"/>
    <w:tmpl w:val="89E22D7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2263A"/>
    <w:multiLevelType w:val="multilevel"/>
    <w:tmpl w:val="6B74AA1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67067"/>
    <w:multiLevelType w:val="hybridMultilevel"/>
    <w:tmpl w:val="C77089B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23515"/>
    <w:multiLevelType w:val="hybridMultilevel"/>
    <w:tmpl w:val="3B2EA9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F79AE"/>
    <w:multiLevelType w:val="multilevel"/>
    <w:tmpl w:val="C892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0296F"/>
    <w:multiLevelType w:val="hybridMultilevel"/>
    <w:tmpl w:val="9C2CC0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93BCD"/>
    <w:multiLevelType w:val="multilevel"/>
    <w:tmpl w:val="AC3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6"/>
  </w:num>
  <w:num w:numId="4">
    <w:abstractNumId w:val="5"/>
  </w:num>
  <w:num w:numId="5">
    <w:abstractNumId w:val="28"/>
  </w:num>
  <w:num w:numId="6">
    <w:abstractNumId w:val="22"/>
  </w:num>
  <w:num w:numId="7">
    <w:abstractNumId w:val="14"/>
  </w:num>
  <w:num w:numId="8">
    <w:abstractNumId w:val="15"/>
  </w:num>
  <w:num w:numId="9">
    <w:abstractNumId w:val="17"/>
  </w:num>
  <w:num w:numId="10">
    <w:abstractNumId w:val="23"/>
  </w:num>
  <w:num w:numId="11">
    <w:abstractNumId w:val="3"/>
  </w:num>
  <w:num w:numId="12">
    <w:abstractNumId w:val="21"/>
  </w:num>
  <w:num w:numId="13">
    <w:abstractNumId w:val="16"/>
  </w:num>
  <w:num w:numId="14">
    <w:abstractNumId w:val="27"/>
  </w:num>
  <w:num w:numId="15">
    <w:abstractNumId w:val="13"/>
  </w:num>
  <w:num w:numId="16">
    <w:abstractNumId w:val="10"/>
  </w:num>
  <w:num w:numId="17">
    <w:abstractNumId w:val="1"/>
  </w:num>
  <w:num w:numId="18">
    <w:abstractNumId w:val="30"/>
  </w:num>
  <w:num w:numId="19">
    <w:abstractNumId w:val="11"/>
  </w:num>
  <w:num w:numId="20">
    <w:abstractNumId w:val="12"/>
  </w:num>
  <w:num w:numId="21">
    <w:abstractNumId w:val="25"/>
  </w:num>
  <w:num w:numId="22">
    <w:abstractNumId w:val="18"/>
  </w:num>
  <w:num w:numId="23">
    <w:abstractNumId w:val="0"/>
  </w:num>
  <w:num w:numId="24">
    <w:abstractNumId w:val="6"/>
  </w:num>
  <w:num w:numId="25">
    <w:abstractNumId w:val="32"/>
  </w:num>
  <w:num w:numId="26">
    <w:abstractNumId w:val="24"/>
  </w:num>
  <w:num w:numId="27">
    <w:abstractNumId w:val="4"/>
  </w:num>
  <w:num w:numId="28">
    <w:abstractNumId w:val="9"/>
  </w:num>
  <w:num w:numId="29">
    <w:abstractNumId w:val="31"/>
  </w:num>
  <w:num w:numId="30">
    <w:abstractNumId w:val="19"/>
  </w:num>
  <w:num w:numId="31">
    <w:abstractNumId w:val="2"/>
  </w:num>
  <w:num w:numId="32">
    <w:abstractNumId w:val="2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55D7"/>
    <w:rsid w:val="000E7AF1"/>
    <w:rsid w:val="000F6D55"/>
    <w:rsid w:val="001212CF"/>
    <w:rsid w:val="001B13C6"/>
    <w:rsid w:val="001C07CB"/>
    <w:rsid w:val="001D7B70"/>
    <w:rsid w:val="0020752D"/>
    <w:rsid w:val="002242AB"/>
    <w:rsid w:val="002375DB"/>
    <w:rsid w:val="002E2BD8"/>
    <w:rsid w:val="003620F6"/>
    <w:rsid w:val="003A1F27"/>
    <w:rsid w:val="003F4458"/>
    <w:rsid w:val="00417F8A"/>
    <w:rsid w:val="00446F9E"/>
    <w:rsid w:val="0048524B"/>
    <w:rsid w:val="004C0E0E"/>
    <w:rsid w:val="004D775B"/>
    <w:rsid w:val="005641DE"/>
    <w:rsid w:val="00574DB1"/>
    <w:rsid w:val="005A51C1"/>
    <w:rsid w:val="005C2B64"/>
    <w:rsid w:val="00687D40"/>
    <w:rsid w:val="006C6E0A"/>
    <w:rsid w:val="006D42AE"/>
    <w:rsid w:val="00723677"/>
    <w:rsid w:val="00753B27"/>
    <w:rsid w:val="00765AFE"/>
    <w:rsid w:val="00792731"/>
    <w:rsid w:val="00796044"/>
    <w:rsid w:val="007A77CB"/>
    <w:rsid w:val="00840963"/>
    <w:rsid w:val="00893695"/>
    <w:rsid w:val="008B0F9B"/>
    <w:rsid w:val="008D3CE4"/>
    <w:rsid w:val="008F43BA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C34C9"/>
    <w:rsid w:val="00CF250F"/>
    <w:rsid w:val="00CF6BC7"/>
    <w:rsid w:val="00D43452"/>
    <w:rsid w:val="00D801CE"/>
    <w:rsid w:val="00D83416"/>
    <w:rsid w:val="00DC2B37"/>
    <w:rsid w:val="00E00F5D"/>
    <w:rsid w:val="00E654BB"/>
    <w:rsid w:val="00E71221"/>
    <w:rsid w:val="00E7776F"/>
    <w:rsid w:val="00E86546"/>
    <w:rsid w:val="00EA269A"/>
    <w:rsid w:val="00EF52AD"/>
    <w:rsid w:val="00F01762"/>
    <w:rsid w:val="00F541CD"/>
    <w:rsid w:val="00F747C5"/>
    <w:rsid w:val="00F76495"/>
    <w:rsid w:val="00F81437"/>
    <w:rsid w:val="00F94028"/>
    <w:rsid w:val="00FC51A9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3B2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753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532</Words>
  <Characters>3141</Characters>
  <Application>Microsoft Office Word</Application>
  <DocSecurity>0</DocSecurity>
  <Lines>87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11</cp:revision>
  <dcterms:created xsi:type="dcterms:W3CDTF">2024-04-07T14:46:00Z</dcterms:created>
  <dcterms:modified xsi:type="dcterms:W3CDTF">2024-12-29T01:35:00Z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25d998a35c7505440aa64d69220efb3f35977ebc48010750232f6cbd9546ea7a</vt:lpwstr>
  </property>
</Properties>
</file>