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21D" w:rsidRPr="008C4DF2" w:rsidRDefault="002B5B3B" w:rsidP="002B5B3B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¿Cuál de las siguientes opciones describe la principal ventaja de un IDE?</w:t>
      </w:r>
    </w:p>
    <w:p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Facilita la implementación de componentes de software, como por ejemplo una página web, a fin de reducir el tiempo de desarrollo o de creación de los mismos.</w:t>
      </w:r>
    </w:p>
    <w:p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Evita la compra de una licencia de funcionamiento ya que todos los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IDEs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son de naturaleza "open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".</w:t>
      </w:r>
    </w:p>
    <w:p w:rsidR="00A14B85" w:rsidRDefault="00A14B85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Promueve la unificación de tecnologías pues tan sólo existe un único IDE (Visual Studio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) para el desarrollo de software y de páginas web.</w:t>
      </w:r>
    </w:p>
    <w:p w:rsidR="002B5B3B" w:rsidRDefault="002B5B3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Ofrece flexibilidad ya que un IDE es una página web predefinida y personalizada.</w:t>
      </w:r>
    </w:p>
    <w:p w:rsidR="00E64B69" w:rsidRDefault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 IDE no ofrece ventaja alguna para la creación de componentes de software como páginas web.</w:t>
      </w:r>
    </w:p>
    <w:p w:rsidR="00E64B69" w:rsidRPr="008C4DF2" w:rsidRDefault="00E64B69" w:rsidP="00E64B69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b/>
          <w:bCs/>
        </w:rPr>
        <w:t>¿Qué significa el acrónimo IDE en el contexto de la Programación Web?</w:t>
      </w:r>
    </w:p>
    <w:p w:rsidR="00E64B69" w:rsidRDefault="00E64B69" w:rsidP="00E64B69">
      <w:r>
        <w:t>Entorno de Desarrollo Integrado.</w:t>
      </w:r>
    </w:p>
    <w:p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Entorno de Desarrollo Inteligente</w:t>
      </w:r>
    </w:p>
    <w:p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Inclusión de Desarrollo Extensible</w:t>
      </w:r>
    </w:p>
    <w:p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Inteligencia Dirigida por Expresiones</w:t>
      </w:r>
    </w:p>
    <w:p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Entorno de Desarrollo Intelectual</w:t>
      </w:r>
    </w:p>
    <w:p w:rsidR="00E64B69" w:rsidRDefault="00E64B6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E64B69" w:rsidRPr="00124372" w:rsidRDefault="00E64B69" w:rsidP="00E64B69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¿Cuál de las siguientes opciones comprende el protocolo comúnmente empleado para comunicar páginas web por Internet?</w:t>
      </w:r>
    </w:p>
    <w:p w:rsidR="00124372" w:rsidRPr="00124372" w:rsidRDefault="00124372" w:rsidP="00124372">
      <w:pPr>
        <w:pStyle w:val="Prrafodelista"/>
        <w:rPr>
          <w:b/>
          <w:bCs/>
        </w:rPr>
      </w:pPr>
    </w:p>
    <w:p w:rsidR="00124372" w:rsidRPr="008C4DF2" w:rsidRDefault="00124372" w:rsidP="00124372">
      <w:pPr>
        <w:pStyle w:val="Prrafodelista"/>
        <w:numPr>
          <w:ilvl w:val="0"/>
          <w:numId w:val="1"/>
        </w:numPr>
        <w:rPr>
          <w:b/>
          <w:bCs/>
        </w:rPr>
      </w:pP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¿Cuál de las siguientes opciones comprende el </w:t>
      </w: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lenguaje de programación</w:t>
      </w: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comúnmente empleado para </w:t>
      </w:r>
      <w:r w:rsidR="002D64B9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crear</w:t>
      </w:r>
      <w:r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 páginas web?</w:t>
      </w:r>
    </w:p>
    <w:p w:rsidR="00124372" w:rsidRPr="008C4DF2" w:rsidRDefault="00124372" w:rsidP="00124372">
      <w:pPr>
        <w:pStyle w:val="Prrafodelista"/>
        <w:rPr>
          <w:b/>
          <w:bCs/>
        </w:rPr>
      </w:pPr>
    </w:p>
    <w:p w:rsidR="00E64B69" w:rsidRDefault="00E64B69" w:rsidP="00E64B69"/>
    <w:p w:rsidR="00E64B69" w:rsidRDefault="00E64B69" w:rsidP="00E64B69">
      <w:r>
        <w:t>HTTP</w:t>
      </w:r>
    </w:p>
    <w:p w:rsidR="00E64B69" w:rsidRDefault="00E64B69" w:rsidP="00E64B69">
      <w:r>
        <w:t>HTML</w:t>
      </w:r>
    </w:p>
    <w:p w:rsidR="00E64B69" w:rsidRDefault="00E64B69" w:rsidP="00E64B69">
      <w:r>
        <w:t>XML</w:t>
      </w:r>
    </w:p>
    <w:p w:rsidR="002F2E42" w:rsidRDefault="002F2E42" w:rsidP="00E64B69">
      <w:r>
        <w:t>IDE</w:t>
      </w:r>
    </w:p>
    <w:p w:rsidR="002F2E42" w:rsidRDefault="002F2E42" w:rsidP="00E64B69">
      <w:r>
        <w:t>Python</w:t>
      </w:r>
    </w:p>
    <w:p w:rsidR="002F2E42" w:rsidRDefault="002F2E42" w:rsidP="00E64B69"/>
    <w:p w:rsidR="002F2E42" w:rsidRPr="008C4DF2" w:rsidRDefault="002F2E42" w:rsidP="00E64B69">
      <w:pPr>
        <w:rPr>
          <w:b/>
          <w:bCs/>
        </w:rPr>
      </w:pPr>
      <w:r w:rsidRPr="008C4DF2">
        <w:rPr>
          <w:b/>
          <w:bCs/>
        </w:rPr>
        <w:t>5. ¿Cuáles de las siguientes afirmaciones son verdaderas respecto de la estructura jerárquica XML descrita a continuación?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¿Cuáles de las siguientes afirmaciones son verdaderas respecto de la estructura jerárquica XML descrita a continuación?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&lt;oficina largo="60m" ancho="20m"&gt;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&lt;armario id="a1"&gt;Primero armario&lt;/armario&gt;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 &lt;armario id="a2"&gt;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Segundoarmario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&lt;/armario&gt;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&lt;/oficina&gt;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etiquetas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atributo de la etiqueta oficina.</w:t>
      </w:r>
    </w:p>
    <w:p w:rsidR="002F2E42" w:rsidRDefault="002F2E42" w:rsidP="002F2E4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ancho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son atributos de la etiqueta armario.</w:t>
      </w:r>
    </w:p>
    <w:p w:rsidR="00081D22" w:rsidRDefault="00081D22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La estructura comprende dos niveles jerárquicos.</w:t>
      </w:r>
    </w:p>
    <w:p w:rsidR="00081D22" w:rsidRDefault="00081D22" w:rsidP="00E64B69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de menor nivel jerárquico que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armario.</w:t>
      </w:r>
    </w:p>
    <w:p w:rsidR="00081D22" w:rsidRDefault="00081D22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atributos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ejemplo de una etiqueta XML.</w:t>
      </w:r>
    </w:p>
    <w:p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CF3CD8" w:rsidRPr="008C4DF2" w:rsidRDefault="00290AF6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6. </w:t>
      </w:r>
      <w:r w:rsidR="00CF3CD8"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Seleccione todas las opciones que comprenden elementos básicos de documento XML</w:t>
      </w:r>
    </w:p>
    <w:p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Etiquetas</w:t>
      </w:r>
    </w:p>
    <w:p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Atributos</w:t>
      </w:r>
    </w:p>
    <w:p w:rsidR="00CF3CD8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IDE</w:t>
      </w:r>
    </w:p>
    <w:p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Decoradores</w:t>
      </w:r>
    </w:p>
    <w:p w:rsidR="00CF3CD8" w:rsidRDefault="00CF3CD8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Funciones</w:t>
      </w:r>
    </w:p>
    <w:p w:rsidR="00063D5D" w:rsidRPr="008C4DF2" w:rsidRDefault="00063D5D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</w:p>
    <w:p w:rsidR="00063D5D" w:rsidRPr="008C4DF2" w:rsidRDefault="0045720B" w:rsidP="00E64B69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 xml:space="preserve">7. </w:t>
      </w:r>
      <w:r w:rsidR="00063D5D" w:rsidRPr="008C4DF2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¿Qué relación existe entre XML y HTML? Marque la respuesta correcta.</w:t>
      </w:r>
    </w:p>
    <w:p w:rsidR="00063D5D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XML es un concepto general mientras que HTML es una aplicación concreta de XML.</w:t>
      </w:r>
    </w:p>
    <w:p w:rsidR="00063D5D" w:rsidRDefault="00063D5D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HTML es un concepto general mientras que XML es una aplicación concreta de HTML.</w:t>
      </w:r>
    </w:p>
    <w:p w:rsidR="003A76E7" w:rsidRDefault="003A76E7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HTML y XML son tecnologías equivalentes por lo que no existe diferencia entre ellas.</w:t>
      </w:r>
    </w:p>
    <w:p w:rsidR="00437359" w:rsidRDefault="00437359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XML es empleado para crear páginas web mientras que HTML modela de manera general entidades complejas del mundo real.</w:t>
      </w:r>
    </w:p>
    <w:p w:rsidR="0020045B" w:rsidRDefault="0020045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HTML es un formato de datos mientras que XML comprende texto plano que únicamente pueden entender los seres humanos.</w:t>
      </w:r>
    </w:p>
    <w:p w:rsidR="0020045B" w:rsidRDefault="0020045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45720B" w:rsidRDefault="0045720B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</w:rPr>
        <w:t xml:space="preserve">8. 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la extensión que denota que un fichero contiene código fuente HTML </w:t>
      </w:r>
    </w:p>
    <w:p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9. Suponga que se ha creado la etiqueta XML siguiente</w:t>
      </w:r>
    </w:p>
    <w:p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&lt;supermercado&gt;</w:t>
      </w:r>
    </w:p>
    <w:p w:rsidR="0045720B" w:rsidRDefault="0045720B" w:rsidP="0045720B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¿Cuál de las siguientes opciones permite cerrar la etiqueta XML anteriormente definida?</w:t>
      </w:r>
    </w:p>
    <w:p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&lt;/supermercado&gt;</w:t>
      </w:r>
    </w:p>
    <w:p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&lt;?supermercado&gt;</w:t>
      </w:r>
    </w:p>
    <w:p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&lt;\supermercado&gt;</w:t>
      </w:r>
    </w:p>
    <w:p w:rsidR="0045720B" w:rsidRDefault="0045720B" w:rsidP="0045720B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 w:rsidR="00DE74EA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supermercado</w:t>
      </w:r>
      <w:r w:rsidR="00DE74EA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:rsidR="0045720B" w:rsidRPr="0045720B" w:rsidRDefault="0045720B" w:rsidP="0045720B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&lt;”supermercado”&gt;</w:t>
      </w:r>
    </w:p>
    <w:p w:rsidR="0045720B" w:rsidRDefault="00E90046" w:rsidP="00E64B69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10. La sintaxis XML obliga necesariamente a que todas y cada una de las etiquetas definidas posea al menos una etiqueta hija porque de lo contrario no se podrían agregar nuevas entidades al árbol jerárquico.</w:t>
      </w:r>
    </w:p>
    <w:p w:rsidR="001A5C44" w:rsidRDefault="001A5C44">
      <w:r>
        <w:br w:type="page"/>
      </w:r>
    </w:p>
    <w:p w:rsidR="0020045B" w:rsidRDefault="001A5C44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¿Cuáles de las siguientes sentencias comprenden código HTML bien estructurado?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="http://mipagina/view/pagina"/&gt;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="http://mipagina/view/pagina"&gt;&lt;/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&lt;?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="http://mipagina/view/pagina"&gt;&lt;/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&gt;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1A5C44" w:rsidRPr="00DF5C1B" w:rsidRDefault="001A5C44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las siguientes afirmaciones describen de mejor manera el propósito de las etiquetas </w:t>
      </w:r>
      <w:r w:rsidRPr="00DF5C1B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y </w:t>
      </w:r>
      <w:proofErr w:type="spellStart"/>
      <w:r w:rsidRPr="00DF5C1B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 w:rsidRPr="00DF5C1B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?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es empleada comúnmente para añadir código fuente de terceros como librerías,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frameworks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y otros utilitarios.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comúnmente empleado para desplegar widg</w:t>
      </w:r>
      <w:r w:rsidR="00533B75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ts y elementos gráficos.</w:t>
      </w:r>
    </w:p>
    <w:p w:rsidR="001A5C44" w:rsidRDefault="001A5C44" w:rsidP="001A5C44">
      <w:pPr>
        <w:pStyle w:val="Prrafodelista"/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Ciertos elementos de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pueden ser colocados en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al implementar páginas web.</w:t>
      </w:r>
    </w:p>
    <w:p w:rsidR="001A5C44" w:rsidRDefault="001A5C44" w:rsidP="001A5C44">
      <w:pPr>
        <w:pStyle w:val="Prrafodelista"/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head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y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no son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subnodos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de la etiqueta de inicio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:rsidR="001A5C44" w:rsidRDefault="001A5C44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body</w:t>
      </w:r>
      <w:proofErr w:type="spellEnd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empleado para desplegar únicamente widge</w:t>
      </w:r>
      <w:r w:rsidR="00533B75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 visualizables por el usuario.</w:t>
      </w:r>
    </w:p>
    <w:p w:rsidR="00261C18" w:rsidRDefault="00261C18" w:rsidP="001A5C44">
      <w:pPr>
        <w:pStyle w:val="Prrafodelista"/>
      </w:pPr>
    </w:p>
    <w:p w:rsidR="00261C18" w:rsidRDefault="00261C18" w:rsidP="00DF5C1B">
      <w:pPr>
        <w:pStyle w:val="Prrafodelista"/>
        <w:numPr>
          <w:ilvl w:val="0"/>
          <w:numId w:val="4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las siguientes opciones son verdaderas son respecto de los widgets o elementos HTML?</w:t>
      </w:r>
    </w:p>
    <w:p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Todos los widgets HTML se renderizan en el navegador web pero no todos son visualizables por el usuario.</w:t>
      </w:r>
    </w:p>
    <w:p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Todos los widgets HTML se renderizan en el navegador web y son visualizables por el usuario.</w:t>
      </w:r>
    </w:p>
    <w:p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Todos los nodos finales de la estructura jerárquica HTML son widgets visualizables como h1, a,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, entre otros.</w:t>
      </w:r>
    </w:p>
    <w:p w:rsidR="00261C18" w:rsidRDefault="00261C18" w:rsidP="001A5C44">
      <w:pPr>
        <w:pStyle w:val="Prrafodelista"/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El nodo raíz de una página web es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hlml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:rsidR="00DF5C1B" w:rsidRDefault="00DF5C1B" w:rsidP="001A5C44">
      <w:pPr>
        <w:pStyle w:val="Prrafodelista"/>
        <w:rPr>
          <w:rStyle w:val="Textoennegrita"/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forma de aplicar estilos CSS sobre nodos HTML es a través de su atributo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</w:rPr>
        <w:t>style</w:t>
      </w:r>
      <w:proofErr w:type="spellEnd"/>
    </w:p>
    <w:p w:rsidR="00DF5C1B" w:rsidRDefault="00DF5C1B" w:rsidP="001A5C44">
      <w:pPr>
        <w:pStyle w:val="Prrafodelista"/>
        <w:rPr>
          <w:rStyle w:val="Textoennegrita"/>
          <w:rFonts w:ascii="Segoe UI" w:hAnsi="Segoe UI" w:cs="Segoe UI"/>
          <w:color w:val="495057"/>
          <w:sz w:val="23"/>
          <w:szCs w:val="23"/>
        </w:rPr>
      </w:pPr>
    </w:p>
    <w:p w:rsidR="00DF5C1B" w:rsidRPr="00603102" w:rsidRDefault="00DF5C1B" w:rsidP="00DF5C1B">
      <w:pPr>
        <w:pStyle w:val="Prrafodelista"/>
        <w:numPr>
          <w:ilvl w:val="0"/>
          <w:numId w:val="4"/>
        </w:num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Los nodos finales de una estructura jerárquica HTML no pueden ser nodos contenedores (como por ejemplo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) pues de lo contrario, al verse obligados a contener más nodos,  la estructura se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expandería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indefinidamente sin llegar a un fin.</w:t>
      </w:r>
    </w:p>
    <w:p w:rsidR="00603102" w:rsidRDefault="00603102" w:rsidP="00603102"/>
    <w:p w:rsidR="00603102" w:rsidRDefault="00603102" w:rsidP="00603102">
      <w:r>
        <w:t>5.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¿Cuáles de las siguientes afirmaciones son verdaderas respecto de la estructura jerárquica XML descrita a continuación?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oficina </w:t>
      </w:r>
      <w:r>
        <w:rPr>
          <w:rFonts w:ascii="Segoe UI" w:hAnsi="Segoe UI" w:cs="Segoe UI"/>
          <w:color w:val="495057"/>
          <w:sz w:val="23"/>
          <w:szCs w:val="23"/>
        </w:rPr>
        <w:t>largo="60m" ancho="20m"&gt;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 </w:t>
      </w:r>
      <w:r>
        <w:rPr>
          <w:rFonts w:ascii="Segoe UI" w:hAnsi="Segoe UI" w:cs="Segoe UI"/>
          <w:color w:val="495057"/>
          <w:sz w:val="23"/>
          <w:szCs w:val="23"/>
        </w:rPr>
        <w:t>id="a1"&gt;Primero armario&lt;/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        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candado</w:t>
      </w:r>
      <w:r>
        <w:rPr>
          <w:rFonts w:ascii="Segoe UI" w:hAnsi="Segoe UI" w:cs="Segoe UI"/>
          <w:color w:val="495057"/>
          <w:sz w:val="23"/>
          <w:szCs w:val="23"/>
        </w:rPr>
        <w:t> id="p1" /&gt;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 &lt;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 id="a2"&gt;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Segundoarmario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armario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              &lt;</w:t>
      </w:r>
      <w:r>
        <w:rPr>
          <w:rFonts w:ascii="Segoe UI" w:hAnsi="Segoe UI" w:cs="Segoe UI"/>
          <w:b/>
          <w:bCs/>
          <w:color w:val="495057"/>
          <w:sz w:val="23"/>
          <w:szCs w:val="23"/>
        </w:rPr>
        <w:t>puerta </w:t>
      </w:r>
      <w:r>
        <w:rPr>
          <w:rFonts w:ascii="Segoe UI" w:hAnsi="Segoe UI" w:cs="Segoe UI"/>
          <w:color w:val="495057"/>
          <w:sz w:val="23"/>
          <w:szCs w:val="23"/>
        </w:rPr>
        <w:t>id="c1" /&gt;</w:t>
      </w:r>
    </w:p>
    <w:p w:rsidR="00603102" w:rsidRDefault="00603102" w:rsidP="0060310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&lt;/</w:t>
      </w:r>
      <w:r>
        <w:rPr>
          <w:rStyle w:val="Textoennegrita"/>
          <w:rFonts w:ascii="Segoe UI" w:hAnsi="Segoe UI" w:cs="Segoe UI"/>
          <w:color w:val="495057"/>
          <w:sz w:val="23"/>
          <w:szCs w:val="23"/>
        </w:rPr>
        <w:t>oficina</w:t>
      </w:r>
      <w:r>
        <w:rPr>
          <w:rFonts w:ascii="Segoe UI" w:hAnsi="Segoe UI" w:cs="Segoe UI"/>
          <w:color w:val="495057"/>
          <w:sz w:val="23"/>
          <w:szCs w:val="23"/>
        </w:rPr>
        <w:t>&gt;</w:t>
      </w:r>
    </w:p>
    <w:p w:rsidR="00603102" w:rsidRDefault="00603102" w:rsidP="00603102"/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El documento XML no presenta errores de sintaxis.</w:t>
      </w:r>
    </w:p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 ancho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son atributos de la etiqueta </w:t>
      </w:r>
      <w:r w:rsidR="00B470CE"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.</w:t>
      </w:r>
    </w:p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La estructura comprende cuatro niveles jerárquicos.</w:t>
      </w:r>
    </w:p>
    <w:p w:rsidR="00603102" w:rsidRDefault="00603102" w:rsidP="00603102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candado 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 de igual nivel jerárquico que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puerta</w:t>
      </w:r>
    </w:p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oficina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armario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comprenden atributos XML y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largo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es un ejemplo de una etiqueta XML.</w:t>
      </w:r>
    </w:p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los siguientes definen el modo de operación de Bootstrap en el diseño de una página web?</w:t>
      </w:r>
    </w:p>
    <w:p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columnas</w:t>
      </w:r>
    </w:p>
    <w:p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filas</w:t>
      </w:r>
    </w:p>
    <w:p w:rsidR="009E30E8" w:rsidRDefault="009E30E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Una división del área de trabajo de 12 filas y 12 columnas</w:t>
      </w:r>
    </w:p>
    <w:p w:rsidR="009E30E8" w:rsidRDefault="009E30E8" w:rsidP="00603102">
      <w:pP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Posicionamiento de elementos mediante etiquetas </w:t>
      </w:r>
      <w:proofErr w:type="spellStart"/>
      <w:r>
        <w:rPr>
          <w:rStyle w:val="Textoennegrita"/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</w:p>
    <w:p w:rsidR="006C38D8" w:rsidRDefault="006C38D8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Aplicación de estilos CSS para interactividad y ejecución de determinadas acciones</w:t>
      </w:r>
    </w:p>
    <w:p w:rsidR="00603102" w:rsidRDefault="0060310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de los siguientes son componentes de una dirección de una página web para su uso a través de Internet?</w:t>
      </w: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URI</w:t>
      </w: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Protocolo</w:t>
      </w: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Dominio</w:t>
      </w:r>
    </w:p>
    <w:p w:rsidR="003F3282" w:rsidRDefault="003F3282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UR</w:t>
      </w:r>
      <w:r w:rsidR="007662F4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</w:t>
      </w:r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 de las siguientes etiquetas tiene en su definición el atributo ALT?</w:t>
      </w:r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img</w:t>
      </w:r>
      <w:proofErr w:type="spellEnd"/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div</w:t>
      </w:r>
      <w:proofErr w:type="spellEnd"/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h1</w:t>
      </w:r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iframe</w:t>
      </w:r>
      <w:proofErr w:type="spellEnd"/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Bootstrap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card</w:t>
      </w:r>
      <w:proofErr w:type="spellEnd"/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7662F4" w:rsidRDefault="007662F4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¿Cuáles son los componentes que estructuran el concepto de maquetación web?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Widgets HTML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Estilos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JavaScript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Bootstrap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¿Cuál de los siguientes afirmaciones define de mejor manera la propiedad responsive?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navegador web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tamaño de pantalla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sistema operativo</w:t>
      </w:r>
    </w:p>
    <w:p w:rsidR="00694F1B" w:rsidRDefault="00694F1B" w:rsidP="00603102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cualquier país</w:t>
      </w:r>
    </w:p>
    <w:p w:rsidR="00694F1B" w:rsidRDefault="00694F1B" w:rsidP="00603102"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Adaptación para ejecutar una página web en todo momento que se requiera</w:t>
      </w:r>
    </w:p>
    <w:sectPr w:rsidR="0069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70A"/>
    <w:multiLevelType w:val="hybridMultilevel"/>
    <w:tmpl w:val="367CA3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C86"/>
    <w:multiLevelType w:val="hybridMultilevel"/>
    <w:tmpl w:val="D76010DA"/>
    <w:lvl w:ilvl="0" w:tplc="F53A4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A255D"/>
    <w:multiLevelType w:val="hybridMultilevel"/>
    <w:tmpl w:val="56F4529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306C"/>
    <w:multiLevelType w:val="hybridMultilevel"/>
    <w:tmpl w:val="A8182F08"/>
    <w:lvl w:ilvl="0" w:tplc="D14C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057831">
    <w:abstractNumId w:val="0"/>
  </w:num>
  <w:num w:numId="2" w16cid:durableId="1971593635">
    <w:abstractNumId w:val="2"/>
  </w:num>
  <w:num w:numId="3" w16cid:durableId="551427493">
    <w:abstractNumId w:val="1"/>
  </w:num>
  <w:num w:numId="4" w16cid:durableId="22526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3B"/>
    <w:rsid w:val="00033D64"/>
    <w:rsid w:val="00063D5D"/>
    <w:rsid w:val="00081D22"/>
    <w:rsid w:val="000B5077"/>
    <w:rsid w:val="00124372"/>
    <w:rsid w:val="001A5C44"/>
    <w:rsid w:val="0020045B"/>
    <w:rsid w:val="00261C18"/>
    <w:rsid w:val="00290AF6"/>
    <w:rsid w:val="002B5B3B"/>
    <w:rsid w:val="002D64B9"/>
    <w:rsid w:val="002F2E42"/>
    <w:rsid w:val="003423EC"/>
    <w:rsid w:val="003A76E7"/>
    <w:rsid w:val="003F3282"/>
    <w:rsid w:val="00437359"/>
    <w:rsid w:val="0045720B"/>
    <w:rsid w:val="00533B75"/>
    <w:rsid w:val="00603102"/>
    <w:rsid w:val="00694F1B"/>
    <w:rsid w:val="006C38D8"/>
    <w:rsid w:val="007662F4"/>
    <w:rsid w:val="008C4DF2"/>
    <w:rsid w:val="009E30E8"/>
    <w:rsid w:val="009F6E9E"/>
    <w:rsid w:val="00A14B85"/>
    <w:rsid w:val="00AA73EC"/>
    <w:rsid w:val="00B470CE"/>
    <w:rsid w:val="00B9060C"/>
    <w:rsid w:val="00BE29A8"/>
    <w:rsid w:val="00C7021D"/>
    <w:rsid w:val="00CF3CD8"/>
    <w:rsid w:val="00DE74EA"/>
    <w:rsid w:val="00DF5C1B"/>
    <w:rsid w:val="00E64B69"/>
    <w:rsid w:val="00E90046"/>
    <w:rsid w:val="00F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3C616"/>
  <w15:chartTrackingRefBased/>
  <w15:docId w15:val="{E32AA120-7B16-4E58-B831-02AE993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B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2F2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Cevallos</dc:creator>
  <cp:keywords/>
  <dc:description/>
  <cp:lastModifiedBy>David Cevallos</cp:lastModifiedBy>
  <cp:revision>32</cp:revision>
  <dcterms:created xsi:type="dcterms:W3CDTF">2024-04-07T00:26:00Z</dcterms:created>
  <dcterms:modified xsi:type="dcterms:W3CDTF">2024-04-13T15:55:00Z</dcterms:modified>
</cp:coreProperties>
</file>