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E0E" w:rsidRDefault="006D330A" w:rsidP="006D33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C07DA6" w:rsidRPr="006D330A">
        <w:rPr>
          <w:rFonts w:ascii="Times New Roman" w:hAnsi="Times New Roman" w:cs="Times New Roman"/>
          <w:b/>
          <w:sz w:val="28"/>
          <w:szCs w:val="28"/>
        </w:rPr>
        <w:t>GİRİŞ</w:t>
      </w:r>
    </w:p>
    <w:p w:rsidR="000A29A9" w:rsidRPr="006D330A" w:rsidRDefault="000A29A9" w:rsidP="006D33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GENEL BİLGİLER</w:t>
      </w:r>
    </w:p>
    <w:p w:rsidR="004E29DF" w:rsidRPr="004F185B" w:rsidRDefault="00D03E0E" w:rsidP="00D03E0E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 HİPERTANSİYON</w:t>
      </w:r>
    </w:p>
    <w:p w:rsidR="004F185B" w:rsidRPr="000A29A9" w:rsidRDefault="004F185B" w:rsidP="00D03E0E">
      <w:pPr>
        <w:rPr>
          <w:rFonts w:ascii="Times New Roman" w:hAnsi="Times New Roman" w:cs="Times New Roman"/>
          <w:b/>
          <w:sz w:val="24"/>
          <w:szCs w:val="28"/>
        </w:rPr>
      </w:pPr>
      <w:r w:rsidRPr="000A29A9">
        <w:rPr>
          <w:rFonts w:ascii="Times New Roman" w:hAnsi="Times New Roman" w:cs="Times New Roman"/>
          <w:b/>
          <w:sz w:val="24"/>
          <w:szCs w:val="28"/>
        </w:rPr>
        <w:t>2.1.1 Hipertansiyon Nedir?</w:t>
      </w:r>
    </w:p>
    <w:p w:rsidR="000A29A9" w:rsidRPr="000A29A9" w:rsidRDefault="004F185B" w:rsidP="000A29A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Tansiyon, damar içinde dolaşan kanın damar duvarına yaptığı basınçtır.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Sistolik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 xml:space="preserve"> kan basıncı (SKB)</w:t>
      </w:r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>
        <w:rPr>
          <w:rFonts w:ascii="Times New Roman" w:hAnsi="Times New Roman" w:cs="Times New Roman"/>
          <w:sz w:val="24"/>
          <w:szCs w:val="24"/>
        </w:rPr>
        <w:t>diyastolik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 basıncı</w:t>
      </w:r>
      <w:r w:rsidR="000A29A9">
        <w:rPr>
          <w:rFonts w:ascii="Times New Roman" w:hAnsi="Times New Roman" w:cs="Times New Roman"/>
          <w:sz w:val="24"/>
          <w:szCs w:val="24"/>
        </w:rPr>
        <w:t xml:space="preserve"> (DKB)</w:t>
      </w:r>
      <w:r>
        <w:rPr>
          <w:rFonts w:ascii="Times New Roman" w:hAnsi="Times New Roman" w:cs="Times New Roman"/>
          <w:sz w:val="24"/>
          <w:szCs w:val="24"/>
        </w:rPr>
        <w:t xml:space="preserve"> olmak üzere iki kan basıncı vardır. Kalbin kanı pompaladığı sırada</w:t>
      </w:r>
      <w:r w:rsidR="000A29A9">
        <w:rPr>
          <w:rFonts w:ascii="Times New Roman" w:hAnsi="Times New Roman" w:cs="Times New Roman"/>
          <w:sz w:val="24"/>
          <w:szCs w:val="24"/>
        </w:rPr>
        <w:t xml:space="preserve"> arterlerde</w:t>
      </w:r>
      <w:r>
        <w:rPr>
          <w:rFonts w:ascii="Times New Roman" w:hAnsi="Times New Roman" w:cs="Times New Roman"/>
          <w:sz w:val="24"/>
          <w:szCs w:val="24"/>
        </w:rPr>
        <w:t xml:space="preserve"> oluşan basınca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 basıncı</w:t>
      </w:r>
      <w:r w:rsidR="000A29A9">
        <w:rPr>
          <w:rFonts w:ascii="Times New Roman" w:hAnsi="Times New Roman" w:cs="Times New Roman"/>
          <w:sz w:val="24"/>
          <w:szCs w:val="24"/>
        </w:rPr>
        <w:t xml:space="preserve"> (SKB)</w:t>
      </w:r>
      <w:r>
        <w:rPr>
          <w:rFonts w:ascii="Times New Roman" w:hAnsi="Times New Roman" w:cs="Times New Roman"/>
          <w:sz w:val="24"/>
          <w:szCs w:val="24"/>
        </w:rPr>
        <w:t xml:space="preserve">, kalbin gevşemesiyle damar içinde kalan kanın yaptığı basınca </w:t>
      </w:r>
      <w:proofErr w:type="spellStart"/>
      <w:r>
        <w:rPr>
          <w:rFonts w:ascii="Times New Roman" w:hAnsi="Times New Roman" w:cs="Times New Roman"/>
          <w:sz w:val="24"/>
          <w:szCs w:val="24"/>
        </w:rPr>
        <w:t>diyastolik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 basıncı</w:t>
      </w:r>
      <w:r w:rsidR="000A29A9">
        <w:rPr>
          <w:rFonts w:ascii="Times New Roman" w:hAnsi="Times New Roman" w:cs="Times New Roman"/>
          <w:sz w:val="24"/>
          <w:szCs w:val="24"/>
        </w:rPr>
        <w:t xml:space="preserve"> (DKB)</w:t>
      </w:r>
      <w:r>
        <w:rPr>
          <w:rFonts w:ascii="Times New Roman" w:hAnsi="Times New Roman" w:cs="Times New Roman"/>
          <w:sz w:val="24"/>
          <w:szCs w:val="24"/>
        </w:rPr>
        <w:t xml:space="preserve"> denir.  Bu kan basıncı kişiden kişiye değişmekle birlikte</w:t>
      </w:r>
      <w:r w:rsidR="000A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9A9">
        <w:rPr>
          <w:rFonts w:ascii="Times New Roman" w:hAnsi="Times New Roman" w:cs="Times New Roman"/>
          <w:sz w:val="24"/>
          <w:szCs w:val="24"/>
        </w:rPr>
        <w:t>SKB’nin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120mmHg,</w:t>
      </w:r>
      <w:r w:rsidR="000A29A9">
        <w:rPr>
          <w:rFonts w:ascii="Times New Roman" w:hAnsi="Times New Roman" w:cs="Times New Roman"/>
          <w:sz w:val="24"/>
          <w:szCs w:val="24"/>
        </w:rPr>
        <w:t>DKB’nin</w:t>
      </w:r>
      <w:r w:rsidR="00260684">
        <w:rPr>
          <w:rFonts w:ascii="Times New Roman" w:hAnsi="Times New Roman" w:cs="Times New Roman"/>
          <w:sz w:val="24"/>
          <w:szCs w:val="24"/>
        </w:rPr>
        <w:t xml:space="preserve"> ise 80</w:t>
      </w:r>
      <w:r>
        <w:rPr>
          <w:rFonts w:ascii="Times New Roman" w:hAnsi="Times New Roman" w:cs="Times New Roman"/>
          <w:sz w:val="24"/>
          <w:szCs w:val="24"/>
        </w:rPr>
        <w:t xml:space="preserve">mmHg olduğu durumlar normal tansiyon olarak kabul edilir.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tansiyonun 140mmHg’den büyük ve </w:t>
      </w:r>
      <w:proofErr w:type="spellStart"/>
      <w:r>
        <w:rPr>
          <w:rFonts w:ascii="Times New Roman" w:hAnsi="Times New Roman" w:cs="Times New Roman"/>
          <w:sz w:val="24"/>
          <w:szCs w:val="24"/>
        </w:rPr>
        <w:t>diyastolik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tansiyonun da 90mmHg’den büyük olduğu durumlara hipertansiyon denir.</w:t>
      </w:r>
      <w:r w:rsidR="000A29A9">
        <w:rPr>
          <w:rFonts w:ascii="Times New Roman" w:hAnsi="Times New Roman" w:cs="Times New Roman"/>
          <w:sz w:val="24"/>
          <w:szCs w:val="24"/>
        </w:rPr>
        <w:t xml:space="preserve"> Eğer hipertansiyon erken teşhis edilip tedavi edilirse </w:t>
      </w:r>
      <w:proofErr w:type="spellStart"/>
      <w:r w:rsidR="000A29A9">
        <w:rPr>
          <w:rFonts w:ascii="Times New Roman" w:hAnsi="Times New Roman" w:cs="Times New Roman"/>
          <w:sz w:val="24"/>
          <w:szCs w:val="24"/>
        </w:rPr>
        <w:t>morbidite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="000A29A9">
        <w:rPr>
          <w:rFonts w:ascii="Times New Roman" w:hAnsi="Times New Roman" w:cs="Times New Roman"/>
          <w:sz w:val="24"/>
          <w:szCs w:val="24"/>
        </w:rPr>
        <w:t>mortalite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9A9">
        <w:rPr>
          <w:rFonts w:ascii="Times New Roman" w:hAnsi="Times New Roman" w:cs="Times New Roman"/>
          <w:sz w:val="24"/>
          <w:szCs w:val="24"/>
        </w:rPr>
        <w:t>insidansı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 xml:space="preserve"> önemli ölçüde düşer. Birleşik Ulusal Komite’nin 7. raporuna göre h</w:t>
      </w:r>
      <w:r w:rsidR="000A29A9" w:rsidRPr="000A29A9">
        <w:rPr>
          <w:rFonts w:ascii="Times New Roman" w:hAnsi="Times New Roman" w:cs="Times New Roman"/>
          <w:sz w:val="24"/>
          <w:szCs w:val="24"/>
        </w:rPr>
        <w:t>ipertansiyon tedavinin d</w:t>
      </w:r>
      <w:r w:rsidR="000A29A9" w:rsidRPr="000A29A9">
        <w:rPr>
          <w:rFonts w:ascii="Times New Roman" w:hAnsi="Times New Roman" w:cs="Times New Roman"/>
          <w:sz w:val="24"/>
          <w:szCs w:val="24"/>
          <w:lang w:val="en-US"/>
        </w:rPr>
        <w:t>ü</w:t>
      </w:r>
      <w:proofErr w:type="spellStart"/>
      <w:r w:rsidR="000A29A9" w:rsidRPr="000A29A9">
        <w:rPr>
          <w:rFonts w:ascii="Times New Roman" w:hAnsi="Times New Roman" w:cs="Times New Roman"/>
          <w:sz w:val="24"/>
          <w:szCs w:val="24"/>
        </w:rPr>
        <w:t>zenlenmesi</w:t>
      </w:r>
      <w:proofErr w:type="spellEnd"/>
      <w:r w:rsidR="000A29A9" w:rsidRPr="000A29A9">
        <w:rPr>
          <w:rFonts w:ascii="Times New Roman" w:hAnsi="Times New Roman" w:cs="Times New Roman"/>
          <w:sz w:val="24"/>
          <w:szCs w:val="24"/>
        </w:rPr>
        <w:t xml:space="preserve"> i</w:t>
      </w:r>
      <w:r w:rsidR="000A29A9" w:rsidRPr="000A29A9">
        <w:rPr>
          <w:rFonts w:ascii="Times New Roman" w:hAnsi="Times New Roman" w:cs="Times New Roman"/>
          <w:sz w:val="24"/>
          <w:szCs w:val="24"/>
          <w:lang w:val="en-US"/>
        </w:rPr>
        <w:t>ç</w:t>
      </w:r>
      <w:r w:rsidR="000A29A9" w:rsidRPr="000A29A9">
        <w:rPr>
          <w:rFonts w:ascii="Times New Roman" w:hAnsi="Times New Roman" w:cs="Times New Roman"/>
          <w:sz w:val="24"/>
          <w:szCs w:val="24"/>
        </w:rPr>
        <w:t xml:space="preserve">in 4 kategoriye ayrılmıştır. Bunlar; Normal (SKB/DKB, &lt;120/&lt;80), </w:t>
      </w:r>
      <w:proofErr w:type="spellStart"/>
      <w:r w:rsidR="000A29A9" w:rsidRPr="000A29A9">
        <w:rPr>
          <w:rFonts w:ascii="Times New Roman" w:hAnsi="Times New Roman" w:cs="Times New Roman"/>
          <w:sz w:val="24"/>
          <w:szCs w:val="24"/>
        </w:rPr>
        <w:t>prehipertansiyon</w:t>
      </w:r>
      <w:proofErr w:type="spellEnd"/>
      <w:r w:rsidR="000A29A9" w:rsidRPr="000A29A9">
        <w:rPr>
          <w:rFonts w:ascii="Times New Roman" w:hAnsi="Times New Roman" w:cs="Times New Roman"/>
          <w:sz w:val="24"/>
          <w:szCs w:val="24"/>
        </w:rPr>
        <w:t xml:space="preserve"> (SKB/DKB, 120-139/90-99), evre 1 hipertansiyon (SKB/DKB, 140-159/90-99) ve evre 2 hipertansiyon (SKB/DKB, &gt;160/&gt;100) </w:t>
      </w:r>
      <w:r w:rsidR="000A29A9">
        <w:rPr>
          <w:rFonts w:ascii="Times New Roman" w:hAnsi="Times New Roman" w:cs="Times New Roman"/>
          <w:sz w:val="24"/>
          <w:szCs w:val="24"/>
        </w:rPr>
        <w:t>dur.</w:t>
      </w:r>
    </w:p>
    <w:p w:rsidR="000A29A9" w:rsidRPr="000A29A9" w:rsidRDefault="000A29A9" w:rsidP="000A29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2.1.2 Etiyoloji</w:t>
      </w:r>
    </w:p>
    <w:p w:rsidR="004F185B" w:rsidRDefault="004F185B" w:rsidP="000A29A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Hipertansiyon diğer bazı hastalı</w:t>
      </w:r>
      <w:r w:rsidR="000A29A9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lara ikincil olarak ortaya çıkabilse de hastaların yüzde 90’ından fazlasında</w:t>
      </w:r>
      <w:r w:rsidR="000A29A9">
        <w:rPr>
          <w:rFonts w:ascii="Times New Roman" w:hAnsi="Times New Roman" w:cs="Times New Roman"/>
          <w:sz w:val="24"/>
          <w:szCs w:val="24"/>
        </w:rPr>
        <w:t xml:space="preserve"> kan basıncını düzenleyen mekanizmaları etkileyen neden saptanamaz ve </w:t>
      </w:r>
      <w:proofErr w:type="spellStart"/>
      <w:r w:rsidR="000A29A9">
        <w:rPr>
          <w:rFonts w:ascii="Times New Roman" w:hAnsi="Times New Roman" w:cs="Times New Roman"/>
          <w:sz w:val="24"/>
          <w:szCs w:val="24"/>
        </w:rPr>
        <w:t>esansiyel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 xml:space="preserve"> hipertansiyon olarak adlandırılır</w:t>
      </w:r>
      <w:r>
        <w:rPr>
          <w:rFonts w:ascii="Times New Roman" w:hAnsi="Times New Roman" w:cs="Times New Roman"/>
          <w:sz w:val="24"/>
          <w:szCs w:val="24"/>
        </w:rPr>
        <w:t>.</w:t>
      </w:r>
      <w:r w:rsidR="000A29A9">
        <w:rPr>
          <w:rFonts w:ascii="Times New Roman" w:hAnsi="Times New Roman" w:cs="Times New Roman"/>
          <w:sz w:val="24"/>
          <w:szCs w:val="24"/>
        </w:rPr>
        <w:t xml:space="preserve"> Hipertansiyon ile ilgili aile öyküsü olanlarda hipertansiyon çıkma olasılığı daha fazladır. Orta yaştaki erkeklerde aynı yaştaki kadınlara göre daha yaygın rastlanır. </w:t>
      </w:r>
      <w:proofErr w:type="spellStart"/>
      <w:r w:rsidR="000A29A9" w:rsidRPr="000A29A9">
        <w:rPr>
          <w:rFonts w:ascii="Times New Roman" w:hAnsi="Times New Roman" w:cs="Times New Roman"/>
          <w:sz w:val="24"/>
          <w:szCs w:val="24"/>
        </w:rPr>
        <w:t>Sekonder</w:t>
      </w:r>
      <w:proofErr w:type="spellEnd"/>
      <w:r w:rsidR="000A29A9" w:rsidRPr="000A29A9">
        <w:rPr>
          <w:rFonts w:ascii="Times New Roman" w:hAnsi="Times New Roman" w:cs="Times New Roman"/>
          <w:sz w:val="24"/>
          <w:szCs w:val="24"/>
        </w:rPr>
        <w:t xml:space="preserve"> hipe</w:t>
      </w:r>
      <w:r w:rsidR="000A29A9">
        <w:rPr>
          <w:rFonts w:ascii="Times New Roman" w:hAnsi="Times New Roman" w:cs="Times New Roman"/>
          <w:sz w:val="24"/>
          <w:szCs w:val="24"/>
        </w:rPr>
        <w:t xml:space="preserve">rtansiyon genellikle daha erken </w:t>
      </w:r>
      <w:r w:rsidR="000A29A9" w:rsidRPr="000A29A9">
        <w:rPr>
          <w:rFonts w:ascii="Times New Roman" w:hAnsi="Times New Roman" w:cs="Times New Roman"/>
          <w:sz w:val="24"/>
          <w:szCs w:val="24"/>
        </w:rPr>
        <w:t>ya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ş</w:t>
      </w:r>
      <w:r w:rsidR="000A29A9" w:rsidRPr="000A29A9">
        <w:rPr>
          <w:rFonts w:ascii="Times New Roman" w:hAnsi="Times New Roman" w:cs="Times New Roman"/>
          <w:sz w:val="24"/>
          <w:szCs w:val="24"/>
        </w:rPr>
        <w:t>ta ba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ş</w:t>
      </w:r>
      <w:r w:rsidR="000A29A9" w:rsidRPr="000A29A9">
        <w:rPr>
          <w:rFonts w:ascii="Times New Roman" w:hAnsi="Times New Roman" w:cs="Times New Roman"/>
          <w:sz w:val="24"/>
          <w:szCs w:val="24"/>
        </w:rPr>
        <w:t xml:space="preserve">lar, aile 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ö</w:t>
      </w:r>
      <w:r w:rsidR="000A29A9" w:rsidRPr="000A29A9">
        <w:rPr>
          <w:rFonts w:ascii="Times New Roman" w:hAnsi="Times New Roman" w:cs="Times New Roman"/>
          <w:sz w:val="24"/>
          <w:szCs w:val="24"/>
        </w:rPr>
        <w:t>yk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ü</w:t>
      </w:r>
      <w:r w:rsidR="000A29A9" w:rsidRPr="000A29A9">
        <w:rPr>
          <w:rFonts w:ascii="Times New Roman" w:hAnsi="Times New Roman" w:cs="Times New Roman"/>
          <w:sz w:val="24"/>
          <w:szCs w:val="24"/>
        </w:rPr>
        <w:t>s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ü</w:t>
      </w:r>
      <w:r w:rsidR="000A29A9" w:rsidRPr="000A29A9">
        <w:rPr>
          <w:rFonts w:ascii="Times New Roman" w:hAnsi="Times New Roman" w:cs="Times New Roman"/>
          <w:sz w:val="24"/>
          <w:szCs w:val="24"/>
        </w:rPr>
        <w:t xml:space="preserve"> yoktur ve b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ö</w:t>
      </w:r>
      <w:r w:rsidR="000A29A9" w:rsidRPr="000A29A9">
        <w:rPr>
          <w:rFonts w:ascii="Times New Roman" w:hAnsi="Times New Roman" w:cs="Times New Roman"/>
          <w:sz w:val="24"/>
          <w:szCs w:val="24"/>
        </w:rPr>
        <w:t>brek veya endokrin</w:t>
      </w:r>
      <w:r w:rsidR="000A29A9">
        <w:rPr>
          <w:rFonts w:ascii="Times New Roman" w:hAnsi="Times New Roman" w:cs="Times New Roman"/>
          <w:sz w:val="24"/>
          <w:szCs w:val="24"/>
        </w:rPr>
        <w:t xml:space="preserve"> </w:t>
      </w:r>
      <w:r w:rsidR="000A29A9" w:rsidRPr="000A29A9">
        <w:rPr>
          <w:rFonts w:ascii="Times New Roman" w:hAnsi="Times New Roman" w:cs="Times New Roman"/>
          <w:sz w:val="24"/>
          <w:szCs w:val="24"/>
        </w:rPr>
        <w:t>bozukluk gibi a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çı</w:t>
      </w:r>
      <w:r w:rsidR="000A29A9" w:rsidRPr="000A29A9">
        <w:rPr>
          <w:rFonts w:ascii="Times New Roman" w:hAnsi="Times New Roman" w:cs="Times New Roman"/>
          <w:sz w:val="24"/>
          <w:szCs w:val="24"/>
        </w:rPr>
        <w:t xml:space="preserve">k bir nedene veya oral </w:t>
      </w:r>
      <w:proofErr w:type="spellStart"/>
      <w:r w:rsidR="000A29A9" w:rsidRPr="000A29A9">
        <w:rPr>
          <w:rFonts w:ascii="Times New Roman" w:hAnsi="Times New Roman" w:cs="Times New Roman"/>
          <w:sz w:val="24"/>
          <w:szCs w:val="24"/>
        </w:rPr>
        <w:t>kontraseptif</w:t>
      </w:r>
      <w:proofErr w:type="spellEnd"/>
      <w:r w:rsidR="000A29A9" w:rsidRPr="000A29A9">
        <w:rPr>
          <w:rFonts w:ascii="Times New Roman" w:hAnsi="Times New Roman" w:cs="Times New Roman"/>
          <w:sz w:val="24"/>
          <w:szCs w:val="24"/>
        </w:rPr>
        <w:t xml:space="preserve"> kullan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ı</w:t>
      </w:r>
      <w:r w:rsidR="000A29A9" w:rsidRPr="000A29A9">
        <w:rPr>
          <w:rFonts w:ascii="Times New Roman" w:hAnsi="Times New Roman" w:cs="Times New Roman"/>
          <w:sz w:val="24"/>
          <w:szCs w:val="24"/>
        </w:rPr>
        <w:t>m</w:t>
      </w:r>
      <w:r w:rsidR="000A29A9" w:rsidRPr="000A29A9">
        <w:rPr>
          <w:rFonts w:ascii="Times New Roman" w:hAnsi="Times New Roman" w:cs="Times New Roman" w:hint="eastAsia"/>
          <w:sz w:val="24"/>
          <w:szCs w:val="24"/>
        </w:rPr>
        <w:t>ı</w:t>
      </w:r>
      <w:r w:rsidR="000A29A9">
        <w:rPr>
          <w:rFonts w:ascii="Times New Roman" w:hAnsi="Times New Roman" w:cs="Times New Roman"/>
          <w:sz w:val="24"/>
          <w:szCs w:val="24"/>
        </w:rPr>
        <w:t xml:space="preserve"> </w:t>
      </w:r>
      <w:r w:rsidR="000A29A9" w:rsidRPr="000A29A9">
        <w:rPr>
          <w:rFonts w:ascii="Times New Roman" w:hAnsi="Times New Roman" w:cs="Times New Roman"/>
          <w:sz w:val="24"/>
          <w:szCs w:val="24"/>
        </w:rPr>
        <w:t xml:space="preserve">gibi </w:t>
      </w:r>
      <w:proofErr w:type="spellStart"/>
      <w:r w:rsidR="000A29A9" w:rsidRPr="000A29A9">
        <w:rPr>
          <w:rFonts w:ascii="Times New Roman" w:hAnsi="Times New Roman" w:cs="Times New Roman"/>
          <w:sz w:val="24"/>
          <w:szCs w:val="24"/>
        </w:rPr>
        <w:t>iyatrojenik</w:t>
      </w:r>
      <w:proofErr w:type="spellEnd"/>
      <w:r w:rsidR="000A29A9" w:rsidRPr="000A29A9">
        <w:rPr>
          <w:rFonts w:ascii="Times New Roman" w:hAnsi="Times New Roman" w:cs="Times New Roman"/>
          <w:sz w:val="24"/>
          <w:szCs w:val="24"/>
        </w:rPr>
        <w:t xml:space="preserve"> bir tetikleyiciye sahiptir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lippincot</w:t>
      </w:r>
      <w:r w:rsidR="00C22C71"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0A29A9">
        <w:rPr>
          <w:rFonts w:ascii="Times New Roman" w:hAnsi="Times New Roman" w:cs="Times New Roman"/>
          <w:sz w:val="24"/>
          <w:szCs w:val="24"/>
        </w:rPr>
        <w:t>.</w:t>
      </w:r>
    </w:p>
    <w:p w:rsidR="00EE5959" w:rsidRPr="000A29A9" w:rsidRDefault="000A29A9" w:rsidP="000A29A9">
      <w:pPr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A29A9">
        <w:rPr>
          <w:rFonts w:ascii="Times New Roman" w:hAnsi="Times New Roman" w:cs="Times New Roman"/>
          <w:sz w:val="24"/>
          <w:szCs w:val="24"/>
        </w:rPr>
        <w:t xml:space="preserve">şırı sodyum tüketimi, diyetle yetersiz potasyum alımı, aşırı kilo ve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obezite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>, alkol gibi zaman içinde kan basıncını kademeli olarak artıran çok sayıda çevresel faktöre maruz kalma</w:t>
      </w:r>
      <w:r>
        <w:rPr>
          <w:rFonts w:ascii="Times New Roman" w:hAnsi="Times New Roman" w:cs="Times New Roman"/>
          <w:sz w:val="24"/>
          <w:szCs w:val="24"/>
        </w:rPr>
        <w:t xml:space="preserve"> hipertansiyon riskini arttırabilir.(hipertansiyon 1)</w:t>
      </w:r>
      <w:r w:rsidRPr="000A29A9">
        <w:rPr>
          <w:rFonts w:ascii="Times New Roman" w:hAnsi="Times New Roman" w:cs="Times New Roman"/>
          <w:sz w:val="24"/>
          <w:szCs w:val="28"/>
        </w:rPr>
        <w:t xml:space="preserve"> </w:t>
      </w:r>
    </w:p>
    <w:p w:rsidR="0028570C" w:rsidRDefault="000A29A9" w:rsidP="00D03E0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2.1.3 Kan Basıncı Kontrolünü Sağlayan Mekanizmalar Ve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Patofizyoloji</w:t>
      </w:r>
      <w:proofErr w:type="spellEnd"/>
    </w:p>
    <w:p w:rsidR="002541A8" w:rsidRPr="002541A8" w:rsidRDefault="002541A8" w:rsidP="002541A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0A29A9">
        <w:rPr>
          <w:rFonts w:ascii="Times New Roman" w:hAnsi="Times New Roman" w:cs="Times New Roman"/>
          <w:sz w:val="24"/>
          <w:szCs w:val="24"/>
        </w:rPr>
        <w:t>ardiyovask</w:t>
      </w:r>
      <w:proofErr w:type="spellEnd"/>
      <w:r w:rsidRPr="000A29A9">
        <w:rPr>
          <w:rFonts w:ascii="Times New Roman" w:hAnsi="Times New Roman" w:cs="Times New Roman"/>
          <w:sz w:val="24"/>
          <w:szCs w:val="24"/>
          <w:lang w:val="en-US"/>
        </w:rPr>
        <w:t>ü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ler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hastalıkların altında yatan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patofizyolojik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mekanizm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A29A9">
        <w:rPr>
          <w:rFonts w:ascii="Times New Roman" w:hAnsi="Times New Roman" w:cs="Times New Roman"/>
          <w:sz w:val="24"/>
          <w:szCs w:val="24"/>
        </w:rPr>
        <w:t>larrın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değerlendirilmesi gen</w:t>
      </w:r>
      <w:r>
        <w:rPr>
          <w:rFonts w:ascii="Times New Roman" w:hAnsi="Times New Roman" w:cs="Times New Roman"/>
          <w:sz w:val="24"/>
          <w:szCs w:val="24"/>
        </w:rPr>
        <w:t>ellikle zordur ve bu nedenle te</w:t>
      </w:r>
      <w:r w:rsidRPr="000A29A9">
        <w:rPr>
          <w:rFonts w:ascii="Times New Roman" w:hAnsi="Times New Roman" w:cs="Times New Roman"/>
          <w:sz w:val="24"/>
          <w:szCs w:val="24"/>
        </w:rPr>
        <w:t>davi se</w:t>
      </w:r>
      <w:r w:rsidRPr="000A29A9">
        <w:rPr>
          <w:rFonts w:ascii="Times New Roman" w:hAnsi="Times New Roman" w:cs="Times New Roman"/>
          <w:sz w:val="24"/>
          <w:szCs w:val="24"/>
          <w:lang w:val="en-US"/>
        </w:rPr>
        <w:t>ç</w:t>
      </w:r>
      <w:r w:rsidRPr="000A29A9">
        <w:rPr>
          <w:rFonts w:ascii="Times New Roman" w:hAnsi="Times New Roman" w:cs="Times New Roman"/>
          <w:sz w:val="24"/>
          <w:szCs w:val="24"/>
        </w:rPr>
        <w:t>iminde dikkate alınmaz.</w:t>
      </w:r>
      <w:r>
        <w:rPr>
          <w:rFonts w:ascii="Times New Roman" w:hAnsi="Times New Roman" w:cs="Times New Roman"/>
          <w:sz w:val="24"/>
          <w:szCs w:val="24"/>
        </w:rPr>
        <w:t xml:space="preserve"> Örneğin üremiye bağlı </w:t>
      </w:r>
      <w:proofErr w:type="spellStart"/>
      <w:r>
        <w:rPr>
          <w:rFonts w:ascii="Times New Roman" w:hAnsi="Times New Roman" w:cs="Times New Roman"/>
          <w:sz w:val="24"/>
          <w:szCs w:val="24"/>
        </w:rPr>
        <w:t>serebrovasküler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myojenik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fonksiyon bozukluğunun kronik hemodiyalizdeki </w:t>
      </w:r>
      <w:proofErr w:type="spellStart"/>
      <w:r>
        <w:rPr>
          <w:rFonts w:ascii="Times New Roman" w:hAnsi="Times New Roman" w:cs="Times New Roman"/>
          <w:sz w:val="24"/>
          <w:szCs w:val="24"/>
        </w:rPr>
        <w:t>hipertansif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hastalarda yüksek </w:t>
      </w:r>
      <w:proofErr w:type="spellStart"/>
      <w:r>
        <w:rPr>
          <w:rFonts w:ascii="Times New Roman" w:hAnsi="Times New Roman" w:cs="Times New Roman"/>
          <w:sz w:val="24"/>
          <w:szCs w:val="24"/>
        </w:rPr>
        <w:t>hemarojik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insidansına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neden olduğu öne sürülmüştür. Bu nedenle, </w:t>
      </w:r>
      <w:proofErr w:type="spellStart"/>
      <w:r>
        <w:rPr>
          <w:rFonts w:ascii="Times New Roman" w:hAnsi="Times New Roman" w:cs="Times New Roman"/>
          <w:sz w:val="24"/>
          <w:szCs w:val="24"/>
        </w:rPr>
        <w:t>myojenik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fonksiyonun değerlendirilmesi sadece bireysel hastalarda </w:t>
      </w:r>
      <w:proofErr w:type="spellStart"/>
      <w:r>
        <w:rPr>
          <w:rFonts w:ascii="Times New Roman" w:hAnsi="Times New Roman" w:cs="Times New Roman"/>
          <w:sz w:val="24"/>
          <w:szCs w:val="24"/>
        </w:rPr>
        <w:t>hemarojik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inme riskini </w:t>
      </w:r>
      <w:proofErr w:type="spellStart"/>
      <w:r>
        <w:rPr>
          <w:rFonts w:ascii="Times New Roman" w:hAnsi="Times New Roman" w:cs="Times New Roman"/>
          <w:sz w:val="24"/>
          <w:szCs w:val="24"/>
        </w:rPr>
        <w:t>öngürmek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için yararlı olmakla birlikte aynı zamanda antihipertansif ilacın seçiminde de yardımcı olur. Örneğin kalsiyum kanal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blokerleri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diyaliz hastalarında </w:t>
      </w:r>
      <w:proofErr w:type="spellStart"/>
      <w:r>
        <w:rPr>
          <w:rFonts w:ascii="Times New Roman" w:hAnsi="Times New Roman" w:cs="Times New Roman"/>
          <w:sz w:val="24"/>
          <w:szCs w:val="24"/>
        </w:rPr>
        <w:t>hemarojik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inme riskini arttırabilir çünkü bu ilaçlar </w:t>
      </w:r>
      <w:proofErr w:type="spellStart"/>
      <w:r>
        <w:rPr>
          <w:rFonts w:ascii="Times New Roman" w:hAnsi="Times New Roman" w:cs="Times New Roman"/>
          <w:sz w:val="24"/>
          <w:szCs w:val="24"/>
        </w:rPr>
        <w:t>myojenik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fonksiyonu daha da kötüleştirir. (</w:t>
      </w:r>
      <w:proofErr w:type="spellStart"/>
      <w:r>
        <w:rPr>
          <w:rFonts w:ascii="Times New Roman" w:hAnsi="Times New Roman" w:cs="Times New Roman"/>
          <w:sz w:val="24"/>
          <w:szCs w:val="24"/>
        </w:rPr>
        <w:t>blood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pressure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mechanizm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A29A9" w:rsidRDefault="0028570C" w:rsidP="000A2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Kan basıncı, kan hacmi ve kalp debisi (dakikada kalp tarafından pompalanan kan miktarı) ve </w:t>
      </w:r>
      <w:proofErr w:type="spellStart"/>
      <w:r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tonus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dengesi de </w:t>
      </w:r>
      <w:proofErr w:type="gramStart"/>
      <w:r>
        <w:rPr>
          <w:rFonts w:ascii="Times New Roman" w:hAnsi="Times New Roman" w:cs="Times New Roman"/>
          <w:sz w:val="24"/>
          <w:szCs w:val="24"/>
        </w:rPr>
        <w:t>dahil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olmak üzere </w:t>
      </w:r>
      <w:proofErr w:type="spellStart"/>
      <w:r>
        <w:rPr>
          <w:rFonts w:ascii="Times New Roman" w:hAnsi="Times New Roman" w:cs="Times New Roman"/>
          <w:sz w:val="24"/>
          <w:szCs w:val="24"/>
        </w:rPr>
        <w:t>kardiyavasküler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sistemin çeşitli parametreleri </w:t>
      </w:r>
      <w:proofErr w:type="spellStart"/>
      <w:r>
        <w:rPr>
          <w:rFonts w:ascii="Times New Roman" w:hAnsi="Times New Roman" w:cs="Times New Roman"/>
          <w:sz w:val="24"/>
          <w:szCs w:val="24"/>
        </w:rPr>
        <w:t>baroreseptör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refleksi ve renin-</w:t>
      </w:r>
      <w:proofErr w:type="spellStart"/>
      <w:r>
        <w:rPr>
          <w:rFonts w:ascii="Times New Roman" w:hAnsi="Times New Roman" w:cs="Times New Roman"/>
          <w:sz w:val="24"/>
          <w:szCs w:val="24"/>
        </w:rPr>
        <w:t>anjiyotensin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sistemi (RAAS) gibi çeşitli </w:t>
      </w:r>
      <w:proofErr w:type="spellStart"/>
      <w:r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kotnrol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sistemleri ve </w:t>
      </w:r>
      <w:proofErr w:type="spellStart"/>
      <w:r>
        <w:rPr>
          <w:rFonts w:ascii="Times New Roman" w:hAnsi="Times New Roman" w:cs="Times New Roman"/>
          <w:sz w:val="24"/>
          <w:szCs w:val="24"/>
        </w:rPr>
        <w:t>endotelden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nitrik oksit (NO) gibi </w:t>
      </w:r>
      <w:proofErr w:type="spellStart"/>
      <w:r>
        <w:rPr>
          <w:rFonts w:ascii="Times New Roman" w:hAnsi="Times New Roman" w:cs="Times New Roman"/>
          <w:sz w:val="24"/>
          <w:szCs w:val="24"/>
        </w:rPr>
        <w:t>nörohumural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mekanizmalar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tarfından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kontrol edilir. </w:t>
      </w:r>
      <w:r w:rsidR="000A29A9">
        <w:rPr>
          <w:rFonts w:ascii="Times New Roman" w:hAnsi="Times New Roman" w:cs="Times New Roman"/>
          <w:sz w:val="24"/>
          <w:szCs w:val="24"/>
        </w:rPr>
        <w:t>(hipertansiyon 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pressure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mechanizm</w:t>
      </w:r>
      <w:proofErr w:type="spellEnd"/>
      <w:r w:rsidR="000A29A9">
        <w:rPr>
          <w:rFonts w:ascii="Times New Roman" w:hAnsi="Times New Roman" w:cs="Times New Roman"/>
          <w:sz w:val="24"/>
          <w:szCs w:val="24"/>
        </w:rPr>
        <w:t>)</w:t>
      </w:r>
    </w:p>
    <w:p w:rsidR="00C22C71" w:rsidRDefault="000A29A9" w:rsidP="000A29A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9A9">
        <w:rPr>
          <w:rFonts w:ascii="Times New Roman" w:hAnsi="Times New Roman" w:cs="Times New Roman"/>
          <w:sz w:val="24"/>
          <w:szCs w:val="24"/>
        </w:rPr>
        <w:t xml:space="preserve">Fizyolojik kan basıncı seviyelerinin korunması, </w:t>
      </w:r>
      <w:r w:rsidR="002541A8">
        <w:rPr>
          <w:rFonts w:ascii="Times New Roman" w:hAnsi="Times New Roman" w:cs="Times New Roman"/>
          <w:sz w:val="24"/>
          <w:szCs w:val="24"/>
        </w:rPr>
        <w:t>RAAS</w:t>
      </w:r>
      <w:r w:rsidRPr="000A2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natriüretik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peptitlerin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endotelin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rolleri</w:t>
      </w:r>
      <w:r>
        <w:rPr>
          <w:rFonts w:ascii="Times New Roman" w:hAnsi="Times New Roman" w:cs="Times New Roman"/>
          <w:sz w:val="24"/>
          <w:szCs w:val="24"/>
        </w:rPr>
        <w:t>ni, sempatik sinir sistemini (SS</w:t>
      </w:r>
      <w:r w:rsidRPr="000A29A9">
        <w:rPr>
          <w:rFonts w:ascii="Times New Roman" w:hAnsi="Times New Roman" w:cs="Times New Roman"/>
          <w:sz w:val="24"/>
          <w:szCs w:val="24"/>
        </w:rPr>
        <w:t>S) ve bağı</w:t>
      </w:r>
      <w:r>
        <w:rPr>
          <w:rFonts w:ascii="Times New Roman" w:hAnsi="Times New Roman" w:cs="Times New Roman"/>
          <w:sz w:val="24"/>
          <w:szCs w:val="24"/>
        </w:rPr>
        <w:t xml:space="preserve">şıklık sistemini içeren </w:t>
      </w:r>
      <w:proofErr w:type="spellStart"/>
      <w:r>
        <w:rPr>
          <w:rFonts w:ascii="Times New Roman" w:hAnsi="Times New Roman" w:cs="Times New Roman"/>
          <w:sz w:val="24"/>
          <w:szCs w:val="24"/>
        </w:rPr>
        <w:t>entegere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9A9">
        <w:rPr>
          <w:rFonts w:ascii="Times New Roman" w:hAnsi="Times New Roman" w:cs="Times New Roman"/>
          <w:sz w:val="24"/>
          <w:szCs w:val="24"/>
        </w:rPr>
        <w:t xml:space="preserve">bir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nörohumoral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sistemin çeşitli elemanlarının karmaşık bir etkileşimini içerir.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9A9">
        <w:rPr>
          <w:rFonts w:ascii="Times New Roman" w:hAnsi="Times New Roman" w:cs="Times New Roman"/>
          <w:sz w:val="24"/>
          <w:szCs w:val="24"/>
        </w:rPr>
        <w:t xml:space="preserve">Bu </w:t>
      </w:r>
      <w:proofErr w:type="gramStart"/>
      <w:r w:rsidRPr="000A29A9">
        <w:rPr>
          <w:rFonts w:ascii="Times New Roman" w:hAnsi="Times New Roman" w:cs="Times New Roman"/>
          <w:sz w:val="24"/>
          <w:szCs w:val="24"/>
        </w:rPr>
        <w:t>entegre</w:t>
      </w:r>
      <w:proofErr w:type="gramEnd"/>
      <w:r w:rsidRPr="000A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9A9">
        <w:rPr>
          <w:rFonts w:ascii="Times New Roman" w:hAnsi="Times New Roman" w:cs="Times New Roman"/>
          <w:sz w:val="24"/>
          <w:szCs w:val="24"/>
        </w:rPr>
        <w:t>nörohumoral</w:t>
      </w:r>
      <w:proofErr w:type="spellEnd"/>
      <w:r w:rsidRPr="000A29A9">
        <w:rPr>
          <w:rFonts w:ascii="Times New Roman" w:hAnsi="Times New Roman" w:cs="Times New Roman"/>
          <w:sz w:val="24"/>
          <w:szCs w:val="24"/>
        </w:rPr>
        <w:t xml:space="preserve"> sistemin herhangi bir bileşenindeki </w:t>
      </w:r>
      <w:r>
        <w:rPr>
          <w:rFonts w:ascii="Times New Roman" w:hAnsi="Times New Roman" w:cs="Times New Roman"/>
          <w:sz w:val="24"/>
          <w:szCs w:val="24"/>
        </w:rPr>
        <w:t>kan basıncı (</w:t>
      </w:r>
      <w:r w:rsidRPr="000A29A9">
        <w:rPr>
          <w:rFonts w:ascii="Times New Roman" w:hAnsi="Times New Roman" w:cs="Times New Roman"/>
          <w:sz w:val="24"/>
          <w:szCs w:val="24"/>
        </w:rPr>
        <w:t>KB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A29A9">
        <w:rPr>
          <w:rFonts w:ascii="Times New Roman" w:hAnsi="Times New Roman" w:cs="Times New Roman"/>
          <w:sz w:val="24"/>
          <w:szCs w:val="24"/>
        </w:rPr>
        <w:t xml:space="preserve"> kontrolünde yer alan faktörlerin bozulması veya bozulması, doğrudan veya dolaylı olarak ortalama KB'de, KB değişkenliğinde veya her ikisinde de artışlara neden olabilir</w:t>
      </w:r>
      <w:r>
        <w:rPr>
          <w:rFonts w:ascii="Times New Roman" w:hAnsi="Times New Roman" w:cs="Times New Roman"/>
          <w:sz w:val="24"/>
          <w:szCs w:val="24"/>
        </w:rPr>
        <w:t>. (hipertansiyon 1)</w:t>
      </w:r>
    </w:p>
    <w:p w:rsidR="00C22C71" w:rsidRDefault="00C22C71" w:rsidP="000A29A9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625E3E" w:rsidRDefault="00C22C71" w:rsidP="00625E3E">
      <w:pPr>
        <w:keepNext/>
        <w:ind w:firstLine="708"/>
      </w:pPr>
      <w:r w:rsidRPr="00C22C71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w:drawing>
          <wp:inline distT="0" distB="0" distL="0" distR="0" wp14:anchorId="50DB57C3" wp14:editId="09C2ADC2">
            <wp:extent cx="5056505" cy="47244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959" cy="473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C71" w:rsidRDefault="00625E3E" w:rsidP="00625E3E">
      <w:pPr>
        <w:pStyle w:val="ResimYazs"/>
        <w:rPr>
          <w:rFonts w:ascii="Times New Roman" w:hAnsi="Times New Roman" w:cs="Times New Roman"/>
          <w:sz w:val="24"/>
          <w:szCs w:val="24"/>
        </w:rPr>
      </w:pPr>
      <w:r>
        <w:t xml:space="preserve">Şekil </w:t>
      </w:r>
      <w:fldSimple w:instr=" SEQ Şekil \* ARABIC ">
        <w:r>
          <w:rPr>
            <w:noProof/>
          </w:rPr>
          <w:t>1</w:t>
        </w:r>
      </w:fldSimple>
      <w:r w:rsidR="00782E0B">
        <w:t>:</w:t>
      </w:r>
      <w:r w:rsidRPr="00111C33">
        <w:t xml:space="preserve"> Kan basıncı düşüşüne otonom sinir sistemi ve RAAS yanıt</w:t>
      </w:r>
      <w:r>
        <w:t>.</w:t>
      </w:r>
      <w:r w:rsidRPr="00111C33">
        <w:t xml:space="preserve"> (</w:t>
      </w:r>
      <w:proofErr w:type="spellStart"/>
      <w:r w:rsidRPr="00111C33">
        <w:t>lippincot</w:t>
      </w:r>
      <w:proofErr w:type="spellEnd"/>
      <w:r w:rsidRPr="00111C33">
        <w:t>)</w:t>
      </w:r>
    </w:p>
    <w:p w:rsidR="005022DB" w:rsidRDefault="005022DB" w:rsidP="00C22C7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Vücudun kan basıncını </w:t>
      </w:r>
      <w:proofErr w:type="spellStart"/>
      <w:r>
        <w:rPr>
          <w:rFonts w:ascii="Times New Roman" w:hAnsi="Times New Roman" w:cs="Times New Roman"/>
          <w:sz w:val="24"/>
          <w:szCs w:val="24"/>
        </w:rPr>
        <w:t>düzneleyen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birlikte </w:t>
      </w:r>
      <w:proofErr w:type="gramStart"/>
      <w:r>
        <w:rPr>
          <w:rFonts w:ascii="Times New Roman" w:hAnsi="Times New Roman" w:cs="Times New Roman"/>
          <w:sz w:val="24"/>
          <w:szCs w:val="24"/>
        </w:rPr>
        <w:t>entegre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biçimde çalışan birkaç mekanizma vardır bunlar;</w:t>
      </w:r>
    </w:p>
    <w:p w:rsidR="004C284C" w:rsidRPr="00625E3E" w:rsidRDefault="003C6A59" w:rsidP="004C284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Baroreseptör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Refleksi</w:t>
      </w:r>
    </w:p>
    <w:p w:rsidR="00902300" w:rsidRDefault="002F2D40" w:rsidP="004C2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F2D40">
        <w:rPr>
          <w:rFonts w:ascii="Times New Roman" w:hAnsi="Times New Roman" w:cs="Times New Roman"/>
          <w:sz w:val="24"/>
          <w:szCs w:val="24"/>
        </w:rPr>
        <w:t>Baroreseptör</w:t>
      </w:r>
      <w:proofErr w:type="spellEnd"/>
      <w:r w:rsidRPr="002F2D40">
        <w:rPr>
          <w:rFonts w:ascii="Times New Roman" w:hAnsi="Times New Roman" w:cs="Times New Roman"/>
          <w:sz w:val="24"/>
          <w:szCs w:val="24"/>
        </w:rPr>
        <w:t xml:space="preserve"> refleksi, kısa vadede kan basıncını düzenleyen </w:t>
      </w:r>
      <w:proofErr w:type="spellStart"/>
      <w:r w:rsidRPr="002F2D40">
        <w:rPr>
          <w:rFonts w:ascii="Times New Roman" w:hAnsi="Times New Roman" w:cs="Times New Roman"/>
          <w:sz w:val="24"/>
          <w:szCs w:val="24"/>
        </w:rPr>
        <w:t>nöral</w:t>
      </w:r>
      <w:proofErr w:type="spellEnd"/>
      <w:r w:rsidRPr="002F2D40">
        <w:rPr>
          <w:rFonts w:ascii="Times New Roman" w:hAnsi="Times New Roman" w:cs="Times New Roman"/>
          <w:sz w:val="24"/>
          <w:szCs w:val="24"/>
        </w:rPr>
        <w:t xml:space="preserve"> aracılı bir reflekstir. Bu refleks, gün boyunca kan basıncını korumak için çok önemlidir ve yokluğunda, duruştaki hafif bir değişiklik bile kan basıncında önemli değişikliklere yol açabilir.</w:t>
      </w:r>
    </w:p>
    <w:p w:rsidR="00902300" w:rsidRDefault="00902300" w:rsidP="0090230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2300">
        <w:rPr>
          <w:rFonts w:ascii="Times New Roman" w:hAnsi="Times New Roman" w:cs="Times New Roman"/>
          <w:sz w:val="24"/>
          <w:szCs w:val="24"/>
        </w:rPr>
        <w:t xml:space="preserve">Sempatik sinir sistemi iletilen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barorefleksler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kan basıncının anlık hızlı kontrolünü sağlar. Kan basıncındaki düşüşü basınca duyarlı nöronların (aort kavisi ve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karotik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sinüsteki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baroresptörler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medulla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spinalisteki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merkezlere daha az uyarı göndermesine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sebeb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olur. Bunun sonucunda refleks yanıt olarak kalp ve damarlara ulaşan sempatik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ajtivite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artar ve parasempatik aktivite azalarak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vazokonstrüksiuyon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ve kalp debisinde artış sağlanır. Bu değişiklikler kan basıncında dengeleyici bir artış sağlar.  (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lippincott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02300" w:rsidRDefault="00902300" w:rsidP="00902300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Aortik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ark ve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karotis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sinüste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baroreseptörler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olarak bilinen ve sürekli olarak ortalama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kan basıncı ve nabız basıncını izleyen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mekanoreseptörler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bulunmaktadır.1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basınçtaki artışlar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baroreseptör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aktivitesinde artışa neden olarak ilişkili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afferent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nöronlardaki ateşleme hızını artırır ve bu bilgiyi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medulladaki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merkeze taşır </w:t>
      </w:r>
    </w:p>
    <w:p w:rsidR="00902300" w:rsidRPr="00902300" w:rsidRDefault="00902300" w:rsidP="0090230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2300">
        <w:rPr>
          <w:rFonts w:ascii="Times New Roman" w:hAnsi="Times New Roman" w:cs="Times New Roman"/>
          <w:sz w:val="24"/>
          <w:szCs w:val="24"/>
        </w:rPr>
        <w:t xml:space="preserve">Buna yanıt olarak parasempatik sinir sistemi (PSS) aktivitesi artar ve sempatik sinir sistemi (SSS) aktivitesi azalır. Net etki, kalp atış hızının azalması ve sistemik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vazodilatasyondur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ve toplu olarak ortalama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kan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bassıncını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azaltır.</w:t>
      </w:r>
    </w:p>
    <w:p w:rsidR="00C22C71" w:rsidRDefault="00902300" w:rsidP="0090230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2300">
        <w:rPr>
          <w:rFonts w:ascii="Times New Roman" w:hAnsi="Times New Roman" w:cs="Times New Roman"/>
          <w:sz w:val="24"/>
          <w:szCs w:val="24"/>
        </w:rPr>
        <w:t xml:space="preserve">Tersine, kan basıncı düştüğünde, daha az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baroreseptör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aktivasyonu olur, yani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afferent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liflerin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hızı azalır, bu da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merkezin SNS çıkışını artırmasına ve PSNS çıkışını azaltmasına neden olur. Bunun net etkisi, artmış kardiyak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kontraktilite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, artmış kalp hızı ve artmış sistemik </w:t>
      </w:r>
      <w:proofErr w:type="spellStart"/>
      <w:r w:rsidRPr="00902300">
        <w:rPr>
          <w:rFonts w:ascii="Times New Roman" w:hAnsi="Times New Roman" w:cs="Times New Roman"/>
          <w:sz w:val="24"/>
          <w:szCs w:val="24"/>
        </w:rPr>
        <w:t>vazokonstriksiyondur</w:t>
      </w:r>
      <w:proofErr w:type="spellEnd"/>
      <w:r w:rsidRPr="00902300">
        <w:rPr>
          <w:rFonts w:ascii="Times New Roman" w:hAnsi="Times New Roman" w:cs="Times New Roman"/>
          <w:sz w:val="24"/>
          <w:szCs w:val="24"/>
        </w:rPr>
        <w:t xml:space="preserve"> ve kan basıncında genel bir artışa neden olur. (</w:t>
      </w:r>
      <w:hyperlink r:id="rId7" w:history="1">
        <w:r w:rsidRPr="002A138F">
          <w:rPr>
            <w:rStyle w:val="Kpr"/>
            <w:rFonts w:ascii="Times New Roman" w:hAnsi="Times New Roman" w:cs="Times New Roman"/>
            <w:sz w:val="24"/>
            <w:szCs w:val="24"/>
          </w:rPr>
          <w:t>https://geekymedics.com/regulation-of-blood-pressure/</w:t>
        </w:r>
      </w:hyperlink>
      <w:r w:rsidRPr="00902300">
        <w:rPr>
          <w:rFonts w:ascii="Times New Roman" w:hAnsi="Times New Roman" w:cs="Times New Roman"/>
          <w:sz w:val="24"/>
          <w:szCs w:val="24"/>
        </w:rPr>
        <w:t>)</w:t>
      </w:r>
    </w:p>
    <w:p w:rsidR="00902300" w:rsidRDefault="00BF4FD2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Renin-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Anjiyotensin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Aldosteron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Sistemi (RAAS) </w:t>
      </w:r>
    </w:p>
    <w:p w:rsidR="00802B4F" w:rsidRDefault="009D399A" w:rsidP="00802B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802B4F">
        <w:rPr>
          <w:rFonts w:ascii="Times New Roman" w:hAnsi="Times New Roman" w:cs="Times New Roman"/>
          <w:sz w:val="24"/>
          <w:szCs w:val="24"/>
        </w:rPr>
        <w:t>Böbreklerk</w:t>
      </w:r>
      <w:proofErr w:type="spellEnd"/>
      <w:r w:rsidR="00802B4F">
        <w:rPr>
          <w:rFonts w:ascii="Times New Roman" w:hAnsi="Times New Roman" w:cs="Times New Roman"/>
          <w:sz w:val="24"/>
          <w:szCs w:val="24"/>
        </w:rPr>
        <w:t xml:space="preserve"> kan hacmini değiştirerek kan basıncının uzun dönem </w:t>
      </w:r>
      <w:proofErr w:type="spellStart"/>
      <w:r w:rsidR="00802B4F">
        <w:rPr>
          <w:rFonts w:ascii="Times New Roman" w:hAnsi="Times New Roman" w:cs="Times New Roman"/>
          <w:sz w:val="24"/>
          <w:szCs w:val="24"/>
        </w:rPr>
        <w:t>kontrolğnde</w:t>
      </w:r>
      <w:proofErr w:type="spellEnd"/>
      <w:r w:rsidR="00802B4F">
        <w:rPr>
          <w:rFonts w:ascii="Times New Roman" w:hAnsi="Times New Roman" w:cs="Times New Roman"/>
          <w:sz w:val="24"/>
          <w:szCs w:val="24"/>
        </w:rPr>
        <w:t xml:space="preserve"> rol alır. Böbreklerdeki </w:t>
      </w:r>
      <w:proofErr w:type="spellStart"/>
      <w:r w:rsidR="00802B4F">
        <w:rPr>
          <w:rFonts w:ascii="Times New Roman" w:hAnsi="Times New Roman" w:cs="Times New Roman"/>
          <w:sz w:val="24"/>
          <w:szCs w:val="24"/>
        </w:rPr>
        <w:t>basroreseptörlerin</w:t>
      </w:r>
      <w:proofErr w:type="spellEnd"/>
      <w:r w:rsidR="00802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B4F">
        <w:rPr>
          <w:rFonts w:ascii="Times New Roman" w:hAnsi="Times New Roman" w:cs="Times New Roman"/>
          <w:sz w:val="24"/>
          <w:szCs w:val="24"/>
        </w:rPr>
        <w:t>arteyiel</w:t>
      </w:r>
      <w:proofErr w:type="spellEnd"/>
      <w:r w:rsidR="00802B4F">
        <w:rPr>
          <w:rFonts w:ascii="Times New Roman" w:hAnsi="Times New Roman" w:cs="Times New Roman"/>
          <w:sz w:val="24"/>
          <w:szCs w:val="24"/>
        </w:rPr>
        <w:t xml:space="preserve"> kan basıncındaki düşüşe yanıtları bir enzim olan renin salgılanması şeklindedir. (</w:t>
      </w:r>
      <w:proofErr w:type="spellStart"/>
      <w:r w:rsidR="00802B4F">
        <w:rPr>
          <w:rFonts w:ascii="Times New Roman" w:hAnsi="Times New Roman" w:cs="Times New Roman"/>
          <w:sz w:val="24"/>
          <w:szCs w:val="24"/>
        </w:rPr>
        <w:t>lippincott</w:t>
      </w:r>
      <w:proofErr w:type="spellEnd"/>
      <w:r w:rsidR="00802B4F">
        <w:rPr>
          <w:rFonts w:ascii="Times New Roman" w:hAnsi="Times New Roman" w:cs="Times New Roman"/>
          <w:sz w:val="24"/>
          <w:szCs w:val="24"/>
        </w:rPr>
        <w:t>)</w:t>
      </w:r>
    </w:p>
    <w:p w:rsidR="00802B4F" w:rsidRPr="00802B4F" w:rsidRDefault="00802B4F" w:rsidP="00802B4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RAAS sıvı dengesi kontrolü ve kan basıncının düzenlenmesinde önemli bir rol oynar. Bu sistem renin, anjiyotensin2 ve </w:t>
      </w:r>
      <w:proofErr w:type="spellStart"/>
      <w:r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hormonlarından oluşur. </w:t>
      </w:r>
    </w:p>
    <w:p w:rsidR="00902300" w:rsidRDefault="00802B4F" w:rsidP="00782E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2B4F">
        <w:rPr>
          <w:rFonts w:ascii="Times New Roman" w:hAnsi="Times New Roman" w:cs="Times New Roman"/>
          <w:sz w:val="24"/>
          <w:szCs w:val="24"/>
        </w:rPr>
        <w:t xml:space="preserve">Renin,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jukstaglomerüler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aparatın granül hücreleri tarafından salgılanır ve kan basıncındaki düşüşe yanıt ola</w:t>
      </w:r>
      <w:r>
        <w:rPr>
          <w:rFonts w:ascii="Times New Roman" w:hAnsi="Times New Roman" w:cs="Times New Roman"/>
          <w:sz w:val="24"/>
          <w:szCs w:val="24"/>
        </w:rPr>
        <w:t xml:space="preserve">rak salınımı </w:t>
      </w:r>
      <w:proofErr w:type="spellStart"/>
      <w:r>
        <w:rPr>
          <w:rFonts w:ascii="Times New Roman" w:hAnsi="Times New Roman" w:cs="Times New Roman"/>
          <w:sz w:val="24"/>
          <w:szCs w:val="24"/>
        </w:rPr>
        <w:t>artae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02B4F">
        <w:rPr>
          <w:rFonts w:ascii="Times New Roman" w:hAnsi="Times New Roman" w:cs="Times New Roman"/>
          <w:sz w:val="24"/>
          <w:szCs w:val="24"/>
        </w:rPr>
        <w:t xml:space="preserve"> Renin,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anjiyotensinojen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adı verilen bir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prekürsör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proteini</w:t>
      </w:r>
      <w:r>
        <w:rPr>
          <w:rFonts w:ascii="Times New Roman" w:hAnsi="Times New Roman" w:cs="Times New Roman"/>
          <w:sz w:val="24"/>
          <w:szCs w:val="24"/>
        </w:rPr>
        <w:t xml:space="preserve"> anjiyotensin1’e dönüştürür. Anjiyotensin1 </w:t>
      </w:r>
      <w:r w:rsidRPr="00802B4F">
        <w:rPr>
          <w:rFonts w:ascii="Times New Roman" w:hAnsi="Times New Roman" w:cs="Times New Roman"/>
          <w:sz w:val="24"/>
          <w:szCs w:val="24"/>
        </w:rPr>
        <w:t xml:space="preserve">daha sonra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anjiyotensin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dönüştürücü enzim (ACE) ile anj</w:t>
      </w:r>
      <w:r>
        <w:rPr>
          <w:rFonts w:ascii="Times New Roman" w:hAnsi="Times New Roman" w:cs="Times New Roman"/>
          <w:sz w:val="24"/>
          <w:szCs w:val="24"/>
        </w:rPr>
        <w:t>iyotensin2’ye dönüştürülür. Anjiyotensin2</w:t>
      </w:r>
      <w:r w:rsidRPr="00802B4F">
        <w:rPr>
          <w:rFonts w:ascii="Times New Roman" w:hAnsi="Times New Roman" w:cs="Times New Roman"/>
          <w:sz w:val="24"/>
          <w:szCs w:val="24"/>
        </w:rPr>
        <w:t>, vücuttaki çeşitli reseptör</w:t>
      </w:r>
      <w:r>
        <w:rPr>
          <w:rFonts w:ascii="Times New Roman" w:hAnsi="Times New Roman" w:cs="Times New Roman"/>
          <w:sz w:val="24"/>
          <w:szCs w:val="24"/>
        </w:rPr>
        <w:t xml:space="preserve">lere bağlanarak etki gösterir. Çoğu eylem </w:t>
      </w:r>
      <w:r>
        <w:rPr>
          <w:rFonts w:ascii="Times New Roman" w:hAnsi="Times New Roman" w:cs="Times New Roman"/>
          <w:sz w:val="24"/>
          <w:szCs w:val="24"/>
        </w:rPr>
        <w:lastRenderedPageBreak/>
        <w:t>AT1 reseptörü aracılığıy</w:t>
      </w:r>
      <w:r w:rsidR="00993316">
        <w:rPr>
          <w:rFonts w:ascii="Times New Roman" w:hAnsi="Times New Roman" w:cs="Times New Roman"/>
          <w:sz w:val="24"/>
          <w:szCs w:val="24"/>
        </w:rPr>
        <w:t>la gerçekleşmesine rağmen AT1,</w:t>
      </w:r>
      <w:r>
        <w:rPr>
          <w:rFonts w:ascii="Times New Roman" w:hAnsi="Times New Roman" w:cs="Times New Roman"/>
          <w:sz w:val="24"/>
          <w:szCs w:val="24"/>
        </w:rPr>
        <w:t xml:space="preserve"> AT2</w:t>
      </w:r>
      <w:r w:rsidR="00993316">
        <w:rPr>
          <w:rFonts w:ascii="Times New Roman" w:hAnsi="Times New Roman" w:cs="Times New Roman"/>
          <w:sz w:val="24"/>
          <w:szCs w:val="24"/>
        </w:rPr>
        <w:t>, Ang2 ev Ang3 olmak üzere dört</w:t>
      </w:r>
      <w:r>
        <w:rPr>
          <w:rFonts w:ascii="Times New Roman" w:hAnsi="Times New Roman" w:cs="Times New Roman"/>
          <w:sz w:val="24"/>
          <w:szCs w:val="24"/>
        </w:rPr>
        <w:t xml:space="preserve"> reseptörü vardır. </w:t>
      </w:r>
      <w:r w:rsidR="00782E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Anjiyotensin2</w:t>
      </w:r>
      <w:r w:rsidRPr="00802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vaz</w:t>
      </w:r>
      <w:r>
        <w:rPr>
          <w:rFonts w:ascii="Times New Roman" w:hAnsi="Times New Roman" w:cs="Times New Roman"/>
          <w:sz w:val="24"/>
          <w:szCs w:val="24"/>
        </w:rPr>
        <w:t>okonstriksiyon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böbreklerde sodyum </w:t>
      </w:r>
      <w:r w:rsidRPr="00802B4F">
        <w:rPr>
          <w:rFonts w:ascii="Times New Roman" w:hAnsi="Times New Roman" w:cs="Times New Roman"/>
          <w:sz w:val="24"/>
          <w:szCs w:val="24"/>
        </w:rPr>
        <w:t xml:space="preserve">emilimini uyarır,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salınımını uyarır, susuzluk hissini artırır ve anti-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 xml:space="preserve">rmon (ADH) salınımını uyarır.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, böbrek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tübüllerinden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kana sodyum ve su geri alımını artırarak vücudun sıvı miktarını ve dola</w:t>
      </w:r>
      <w:r>
        <w:rPr>
          <w:rFonts w:ascii="Times New Roman" w:hAnsi="Times New Roman" w:cs="Times New Roman"/>
          <w:sz w:val="24"/>
          <w:szCs w:val="24"/>
        </w:rPr>
        <w:t xml:space="preserve">yısıyla kan basıncını artırır. </w:t>
      </w:r>
    </w:p>
    <w:p w:rsidR="00902300" w:rsidRDefault="00902300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Sodyum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Homeostazisi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Düzenlenmesi</w:t>
      </w:r>
    </w:p>
    <w:p w:rsidR="00BF4FD2" w:rsidRPr="00BF4FD2" w:rsidRDefault="00BF4FD2" w:rsidP="00BF4FD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BF4FD2">
        <w:rPr>
          <w:rFonts w:ascii="Times New Roman" w:hAnsi="Times New Roman" w:cs="Times New Roman"/>
          <w:sz w:val="24"/>
          <w:szCs w:val="24"/>
        </w:rPr>
        <w:t xml:space="preserve">Sodyum, kan hacminin çok önemli bir düzenleyicisidir: yüksek serum sodyum </w:t>
      </w:r>
      <w:proofErr w:type="gramStart"/>
      <w:r w:rsidRPr="00BF4FD2">
        <w:rPr>
          <w:rFonts w:ascii="Times New Roman" w:hAnsi="Times New Roman" w:cs="Times New Roman"/>
          <w:sz w:val="24"/>
          <w:szCs w:val="24"/>
        </w:rPr>
        <w:t>konsantrasyonu</w:t>
      </w:r>
      <w:proofErr w:type="gramEnd"/>
      <w:r w:rsidRPr="00BF4FD2">
        <w:rPr>
          <w:rFonts w:ascii="Times New Roman" w:hAnsi="Times New Roman" w:cs="Times New Roman"/>
          <w:sz w:val="24"/>
          <w:szCs w:val="24"/>
        </w:rPr>
        <w:t xml:space="preserve">, sıvı (su) tutulmasını teşvik eder, böylece kan hacmini ve kan basıncını artırır.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Normotansif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bireylerde diyetteki sodyum arttığında, kan basıncını sabit tutmak için telafi edici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hemodinamik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değişiklikler meydana gelir. Bu değişiklikler arasında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renal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periferik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dirençte azalma ve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endotelden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nitrik oksit (NO, bir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vazodilatör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) üretiminin artması yer alır. Ancak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NO'nun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etkisi bozulursa veya yok olursa kan basıncında artış meydana gelir.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Endotel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disfonksiyonu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>, tuz duyarlılığının ve ardından gelen hipertansiyonun gelişimi için bir risk faktörüdür.</w:t>
      </w:r>
      <w:r>
        <w:rPr>
          <w:rFonts w:ascii="Times New Roman" w:hAnsi="Times New Roman" w:cs="Times New Roman"/>
          <w:sz w:val="24"/>
          <w:szCs w:val="24"/>
        </w:rPr>
        <w:t xml:space="preserve"> Tuz duyarlılığı &lt;5g sodyum yükünün ardından kan basıncında belirgin bir artış olarak tanımlanır ve tuz alımından sonraki birkaç saat içinde </w:t>
      </w:r>
      <w:proofErr w:type="spellStart"/>
      <w:r>
        <w:rPr>
          <w:rFonts w:ascii="Times New Roman" w:hAnsi="Times New Roman" w:cs="Times New Roman"/>
          <w:sz w:val="24"/>
          <w:szCs w:val="24"/>
        </w:rPr>
        <w:t>SKB’de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az 10mmHg bir artış gözlemlenir. </w:t>
      </w:r>
      <w:r w:rsidRPr="00BF4FD2">
        <w:rPr>
          <w:rFonts w:ascii="Times New Roman" w:hAnsi="Times New Roman" w:cs="Times New Roman"/>
          <w:sz w:val="24"/>
          <w:szCs w:val="24"/>
        </w:rPr>
        <w:t xml:space="preserve">Tuza duyarlı bireylerde genetik veya çevresel etkilere bağlı olarak altta yatan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endotel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disfonksiyonu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vardır. Yüksek tuz yüküne yanıt olarak bu bireylerde genellikle,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fibrozis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oksidatif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stres riskini artıran ve sınırlı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biyoyararlanımlı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NO'ya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sahip olan dönüştürücü büyüme faktörü-β'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nın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(TGFβ) aşırı üretimi görülür. Kronik yüksek tuz alımı, tuza duyarlı olmayan kişilerde bile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endotel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disfonksiyonuna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neden olabilir.30Ayrıca bağırsak </w:t>
      </w:r>
      <w:proofErr w:type="spellStart"/>
      <w:r w:rsidRPr="00BF4FD2">
        <w:rPr>
          <w:rFonts w:ascii="Times New Roman" w:hAnsi="Times New Roman" w:cs="Times New Roman"/>
          <w:sz w:val="24"/>
          <w:szCs w:val="24"/>
        </w:rPr>
        <w:t>mikrobiyotasını</w:t>
      </w:r>
      <w:proofErr w:type="spellEnd"/>
      <w:r w:rsidRPr="00BF4FD2">
        <w:rPr>
          <w:rFonts w:ascii="Times New Roman" w:hAnsi="Times New Roman" w:cs="Times New Roman"/>
          <w:sz w:val="24"/>
          <w:szCs w:val="24"/>
        </w:rPr>
        <w:t xml:space="preserve"> da etkiler ve bunun sonucunda tuz duyarlılığının artmasına ve hipertansiyon gelişimine katkıda bulunan değişiklikler ortaya çıkar</w:t>
      </w:r>
      <w:r w:rsidR="009D399A">
        <w:rPr>
          <w:rFonts w:ascii="Times New Roman" w:hAnsi="Times New Roman" w:cs="Times New Roman"/>
          <w:sz w:val="24"/>
          <w:szCs w:val="24"/>
        </w:rPr>
        <w:t>.</w:t>
      </w:r>
    </w:p>
    <w:p w:rsidR="00782E0B" w:rsidRDefault="00782E0B" w:rsidP="00902300">
      <w:pPr>
        <w:rPr>
          <w:rFonts w:ascii="Times New Roman" w:hAnsi="Times New Roman" w:cs="Times New Roman"/>
          <w:b/>
          <w:sz w:val="24"/>
          <w:szCs w:val="24"/>
        </w:rPr>
      </w:pPr>
    </w:p>
    <w:p w:rsidR="00902300" w:rsidRDefault="00782E0B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2.1.4 Tedavi Yaklaşımları</w:t>
      </w:r>
    </w:p>
    <w:p w:rsidR="001173F7" w:rsidRDefault="001173F7" w:rsidP="00902300">
      <w:pPr>
        <w:rPr>
          <w:rFonts w:ascii="Times New Roman" w:hAnsi="Times New Roman" w:cs="Times New Roman"/>
          <w:b/>
          <w:sz w:val="24"/>
          <w:szCs w:val="24"/>
        </w:rPr>
      </w:pPr>
    </w:p>
    <w:p w:rsidR="001173F7" w:rsidRDefault="001173F7" w:rsidP="00902300">
      <w:pPr>
        <w:rPr>
          <w:rFonts w:ascii="Times New Roman" w:hAnsi="Times New Roman" w:cs="Times New Roman"/>
          <w:b/>
          <w:sz w:val="24"/>
          <w:szCs w:val="24"/>
        </w:rPr>
      </w:pPr>
    </w:p>
    <w:p w:rsidR="001173F7" w:rsidRDefault="001173F7" w:rsidP="0090230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2.2 ANTİHİPERTANSİF İLAÇLAR</w:t>
      </w:r>
    </w:p>
    <w:p w:rsidR="001173F7" w:rsidRPr="001173F7" w:rsidRDefault="001173F7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782E0B" w:rsidRDefault="00993316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2.2.1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Anjiyotensin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Dönüştürücü Enzim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İnhibtörleri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(ADEİ)</w:t>
      </w:r>
    </w:p>
    <w:p w:rsidR="00993316" w:rsidRDefault="00993316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Anjiyotensin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dönüştürücü enzim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(ADEİ) RAAS üzerine etkileri anjiyotensin1’in anjiyotensin2’ye dönüşünü engellemektir</w:t>
      </w:r>
      <w:r w:rsidRPr="009933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Anjiyotensin2’nin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vaz</w:t>
      </w:r>
      <w:r>
        <w:rPr>
          <w:rFonts w:ascii="Times New Roman" w:hAnsi="Times New Roman" w:cs="Times New Roman"/>
          <w:sz w:val="24"/>
          <w:szCs w:val="24"/>
        </w:rPr>
        <w:t>okonstriksiyoon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etkisi vardır. Bunun yanında, böbreklerde sodyum </w:t>
      </w:r>
      <w:r w:rsidRPr="00802B4F">
        <w:rPr>
          <w:rFonts w:ascii="Times New Roman" w:hAnsi="Times New Roman" w:cs="Times New Roman"/>
          <w:sz w:val="24"/>
          <w:szCs w:val="24"/>
        </w:rPr>
        <w:t xml:space="preserve">emilimini uyarır,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salınımını uyarır, susuzluk hissini artırır ve anti-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 xml:space="preserve">rmon (ADH) salınımını uyarır.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Aldosteron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, böbrek </w:t>
      </w:r>
      <w:proofErr w:type="spellStart"/>
      <w:r w:rsidRPr="00802B4F">
        <w:rPr>
          <w:rFonts w:ascii="Times New Roman" w:hAnsi="Times New Roman" w:cs="Times New Roman"/>
          <w:sz w:val="24"/>
          <w:szCs w:val="24"/>
        </w:rPr>
        <w:t>tübüllerinden</w:t>
      </w:r>
      <w:proofErr w:type="spellEnd"/>
      <w:r w:rsidRPr="00802B4F">
        <w:rPr>
          <w:rFonts w:ascii="Times New Roman" w:hAnsi="Times New Roman" w:cs="Times New Roman"/>
          <w:sz w:val="24"/>
          <w:szCs w:val="24"/>
        </w:rPr>
        <w:t xml:space="preserve"> kana sodyum ve su geri alımını artırarak vücudun sıvı miktarını ve dola</w:t>
      </w:r>
      <w:r>
        <w:rPr>
          <w:rFonts w:ascii="Times New Roman" w:hAnsi="Times New Roman" w:cs="Times New Roman"/>
          <w:sz w:val="24"/>
          <w:szCs w:val="24"/>
        </w:rPr>
        <w:t xml:space="preserve">yısıyla kan basıncını artırır. Tüm bunlar göz önüne alındığında anjiyotensin2’nin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inhibsiyonu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kan basıncını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düşürecektir. </w:t>
      </w:r>
      <w:r w:rsidR="00033B0C">
        <w:rPr>
          <w:rFonts w:ascii="Times New Roman" w:hAnsi="Times New Roman" w:cs="Times New Roman"/>
          <w:sz w:val="24"/>
          <w:szCs w:val="24"/>
        </w:rPr>
        <w:t xml:space="preserve">ADE aynı zamanda </w:t>
      </w:r>
      <w:proofErr w:type="spellStart"/>
      <w:r w:rsidR="00033B0C">
        <w:rPr>
          <w:rFonts w:ascii="Times New Roman" w:hAnsi="Times New Roman" w:cs="Times New Roman"/>
          <w:sz w:val="24"/>
          <w:szCs w:val="24"/>
        </w:rPr>
        <w:t>bradikinin</w:t>
      </w:r>
      <w:proofErr w:type="spellEnd"/>
      <w:r w:rsidR="00033B0C">
        <w:rPr>
          <w:rFonts w:ascii="Times New Roman" w:hAnsi="Times New Roman" w:cs="Times New Roman"/>
          <w:sz w:val="24"/>
          <w:szCs w:val="24"/>
        </w:rPr>
        <w:t xml:space="preserve"> yıkımından da sorumludur, ADE </w:t>
      </w:r>
      <w:proofErr w:type="spellStart"/>
      <w:r w:rsidR="00033B0C">
        <w:rPr>
          <w:rFonts w:ascii="Times New Roman" w:hAnsi="Times New Roman" w:cs="Times New Roman"/>
          <w:sz w:val="24"/>
          <w:szCs w:val="24"/>
        </w:rPr>
        <w:t>inhibsiyonu</w:t>
      </w:r>
      <w:proofErr w:type="spellEnd"/>
      <w:r w:rsidR="00033B0C">
        <w:rPr>
          <w:rFonts w:ascii="Times New Roman" w:hAnsi="Times New Roman" w:cs="Times New Roman"/>
          <w:sz w:val="24"/>
          <w:szCs w:val="24"/>
        </w:rPr>
        <w:t xml:space="preserve"> sonrası biriken </w:t>
      </w:r>
      <w:proofErr w:type="spellStart"/>
      <w:r w:rsidR="00033B0C">
        <w:rPr>
          <w:rFonts w:ascii="Times New Roman" w:hAnsi="Times New Roman" w:cs="Times New Roman"/>
          <w:sz w:val="24"/>
          <w:szCs w:val="24"/>
        </w:rPr>
        <w:t>bradikinin</w:t>
      </w:r>
      <w:proofErr w:type="spellEnd"/>
      <w:r w:rsidR="00033B0C">
        <w:rPr>
          <w:rFonts w:ascii="Times New Roman" w:hAnsi="Times New Roman" w:cs="Times New Roman"/>
          <w:sz w:val="24"/>
          <w:szCs w:val="24"/>
        </w:rPr>
        <w:t xml:space="preserve"> güçlü </w:t>
      </w:r>
      <w:proofErr w:type="spellStart"/>
      <w:r w:rsidR="00033B0C">
        <w:rPr>
          <w:rFonts w:ascii="Times New Roman" w:hAnsi="Times New Roman" w:cs="Times New Roman"/>
          <w:sz w:val="24"/>
          <w:szCs w:val="24"/>
        </w:rPr>
        <w:t>vazodilatör</w:t>
      </w:r>
      <w:proofErr w:type="spellEnd"/>
      <w:r w:rsidR="00033B0C">
        <w:rPr>
          <w:rFonts w:ascii="Times New Roman" w:hAnsi="Times New Roman" w:cs="Times New Roman"/>
          <w:sz w:val="24"/>
          <w:szCs w:val="24"/>
        </w:rPr>
        <w:t xml:space="preserve"> etkisi vardır.</w:t>
      </w:r>
    </w:p>
    <w:p w:rsidR="00993316" w:rsidRDefault="00993316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Ayrıca 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renin salıverilmesi üzerindeki hem</w:t>
      </w:r>
      <w:r w:rsidR="00033B0C">
        <w:rPr>
          <w:rFonts w:ascii="Times New Roman" w:hAnsi="Times New Roman" w:cs="Times New Roman"/>
          <w:sz w:val="24"/>
          <w:szCs w:val="24"/>
        </w:rPr>
        <w:t xml:space="preserve"> kısa hem de uzun döngü negatif-</w:t>
      </w:r>
      <w:r>
        <w:rPr>
          <w:rFonts w:ascii="Times New Roman" w:hAnsi="Times New Roman" w:cs="Times New Roman"/>
          <w:sz w:val="24"/>
          <w:szCs w:val="24"/>
        </w:rPr>
        <w:t xml:space="preserve">geri beslemeler ile etkileşerek anjiyotensin1 </w:t>
      </w:r>
      <w:proofErr w:type="spellStart"/>
      <w:r>
        <w:rPr>
          <w:rFonts w:ascii="Times New Roman" w:hAnsi="Times New Roman" w:cs="Times New Roman"/>
          <w:sz w:val="24"/>
          <w:szCs w:val="24"/>
        </w:rPr>
        <w:t>oluşumunnu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hızlandırır. Oluşan anjiyotensin1 </w:t>
      </w:r>
      <w:proofErr w:type="spellStart"/>
      <w:r>
        <w:rPr>
          <w:rFonts w:ascii="Times New Roman" w:hAnsi="Times New Roman" w:cs="Times New Roman"/>
          <w:sz w:val="24"/>
          <w:szCs w:val="24"/>
        </w:rPr>
        <w:t>vazodilatör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peptidlerin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üretimini arttıran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yolaklara katılır. (</w:t>
      </w:r>
      <w:proofErr w:type="spellStart"/>
      <w:r>
        <w:rPr>
          <w:rFonts w:ascii="Times New Roman" w:hAnsi="Times New Roman" w:cs="Times New Roman"/>
          <w:sz w:val="24"/>
          <w:szCs w:val="24"/>
        </w:rPr>
        <w:t>goodman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Gilman </w:t>
      </w:r>
      <w:proofErr w:type="gramStart"/>
      <w:r>
        <w:rPr>
          <w:rFonts w:ascii="Times New Roman" w:hAnsi="Times New Roman" w:cs="Times New Roman"/>
          <w:sz w:val="24"/>
          <w:szCs w:val="24"/>
        </w:rPr>
        <w:t>farmakoloji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033B0C" w:rsidRDefault="00033B0C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ilk seçenek ilaçların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kontrendike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olduğu veya yararlı olmadığı durumlarda önerilirler. (</w:t>
      </w:r>
      <w:proofErr w:type="spellStart"/>
      <w:r>
        <w:rPr>
          <w:rFonts w:ascii="Times New Roman" w:hAnsi="Times New Roman" w:cs="Times New Roman"/>
          <w:sz w:val="24"/>
          <w:szCs w:val="24"/>
        </w:rPr>
        <w:t>lippincott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33B0C" w:rsidRDefault="00033B0C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hipertansiyon tedavisinde aygın olarak kullanılmaya devam ederken,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konjestif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kalp yetmezliğinde de faydalı olmakta ve </w:t>
      </w:r>
      <w:proofErr w:type="spellStart"/>
      <w:r>
        <w:rPr>
          <w:rFonts w:ascii="Times New Roman" w:hAnsi="Times New Roman" w:cs="Times New Roman"/>
          <w:sz w:val="24"/>
          <w:szCs w:val="24"/>
        </w:rPr>
        <w:t>böbreklei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korumaktadır. </w:t>
      </w:r>
      <w:proofErr w:type="spellStart"/>
      <w:r>
        <w:rPr>
          <w:rFonts w:ascii="Times New Roman" w:hAnsi="Times New Roman" w:cs="Times New Roman"/>
          <w:sz w:val="24"/>
          <w:szCs w:val="24"/>
        </w:rPr>
        <w:t>Hemodinamik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etkilerinini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yanısıra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kalp üzerindeki doğrudan etkileri de 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inihbtörlerin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kardiyak faydalarına aracılık edebilir. 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insülin duyarlılığını arttırdığı bilinmektedir. Bu ilaçların </w:t>
      </w:r>
      <w:proofErr w:type="spellStart"/>
      <w:r>
        <w:rPr>
          <w:rFonts w:ascii="Times New Roman" w:hAnsi="Times New Roman" w:cs="Times New Roman"/>
          <w:sz w:val="24"/>
          <w:szCs w:val="24"/>
        </w:rPr>
        <w:t>renal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etkileri, onları </w:t>
      </w:r>
      <w:proofErr w:type="spellStart"/>
      <w:r>
        <w:rPr>
          <w:rFonts w:ascii="Times New Roman" w:hAnsi="Times New Roman" w:cs="Times New Roman"/>
          <w:sz w:val="24"/>
          <w:szCs w:val="24"/>
        </w:rPr>
        <w:t>diabetus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mellitus’lu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hastalar için üstün bir seçenek haline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getirmekteidir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Monoterapi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yeterince etkili olmadığında bir </w:t>
      </w:r>
      <w:proofErr w:type="spellStart"/>
      <w:r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eklenmelidir. </w:t>
      </w:r>
      <w:proofErr w:type="spellStart"/>
      <w:r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ile birlikte kan basıncında önemli düşüşler gözlenir. Bu </w:t>
      </w:r>
      <w:proofErr w:type="spellStart"/>
      <w:r>
        <w:rPr>
          <w:rFonts w:ascii="Times New Roman" w:hAnsi="Times New Roman" w:cs="Times New Roman"/>
          <w:sz w:val="24"/>
          <w:szCs w:val="24"/>
        </w:rPr>
        <w:t>sinerjik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etkiye ek olarak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ADEİ’ler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diüretiklerin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hipokalemik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etkilerini en az indirir. Bununla birlikte hipotansiyon riski nedeniyle </w:t>
      </w:r>
      <w:proofErr w:type="spellStart"/>
      <w:r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kullanan veya hacmi azalmış hastalarda ADEİ kullanılırken dikkat edilmelidir, aynı önlem yüksek plazma renin seviyesi olan hastalar için de geçerlidir. (</w:t>
      </w:r>
      <w:proofErr w:type="spellStart"/>
      <w:r>
        <w:rPr>
          <w:rFonts w:ascii="Times New Roman" w:hAnsi="Times New Roman" w:cs="Times New Roman"/>
          <w:sz w:val="24"/>
          <w:szCs w:val="24"/>
        </w:rPr>
        <w:t>ANtihypertensive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drugs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265AD" w:rsidRDefault="007265AD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Kaptopril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Enalapril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Lizinopril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Benazapril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Fosinopril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Trandolopril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Kinapril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PErindopril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Ramipril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Silazapril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Meoksipril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gibi ilaçlar </w:t>
      </w:r>
      <w:proofErr w:type="spellStart"/>
      <w:r>
        <w:rPr>
          <w:rFonts w:ascii="Times New Roman" w:hAnsi="Times New Roman" w:cs="Times New Roman"/>
          <w:sz w:val="24"/>
          <w:szCs w:val="24"/>
        </w:rPr>
        <w:t>ADE’yi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ederek etki gösterirler.  </w:t>
      </w:r>
    </w:p>
    <w:p w:rsidR="007265AD" w:rsidRDefault="007265AD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genellikle iyi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tolere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edilirler. İlk doz ADE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inhibtöründen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sonra kan basıncında dik bir düşüş meydana gelebilir. Hastaların %5-20’sinde rahatsız edici kuru bir öksürük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oluışturabilirler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. Bu öksürüğün artan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bradikinin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ile alakalı olduğu varsayılmaktadır. Öksürük,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tramboksan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antagonizması,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asprin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ve demir desteği ile azaltılabilir. ADE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inhibtörleri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, böbrek yetmezliği ya da diyabeti olan veya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potsasyum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tutucu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>, potasyum destekleri, B-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blokerler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ya da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non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steroidal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anti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inflamatuar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drugs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(NSAİD)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kullannalarda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hiperkalemiye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sebep olabilir. Ağır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renal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arter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stenozu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olan hastalarda geri dönüşümlü böbrek işlev bozukluğu gelişebilir.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ANjiyoödem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nadir fakat hayatı tehdit edici bir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drumdur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. Bu da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bradikinin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sevisyesi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artışıyla ilişkili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olaibilir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. ADE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inhibtröü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kesildiğinde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anjiyoödemm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saatler içinde kaybolur, bu esnada hastanın hava yolu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kornmalı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hatta gerekirse adrenalin, bir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antihistaminik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ve ya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glokok</w:t>
      </w:r>
      <w:r w:rsidR="003D43EA">
        <w:rPr>
          <w:rFonts w:ascii="Times New Roman" w:hAnsi="Times New Roman" w:cs="Times New Roman"/>
          <w:sz w:val="24"/>
          <w:szCs w:val="24"/>
        </w:rPr>
        <w:t>ortikoid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uygulanmalıdır. ADE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in</w:t>
      </w:r>
      <w:r w:rsidR="00E2111F">
        <w:rPr>
          <w:rFonts w:ascii="Times New Roman" w:hAnsi="Times New Roman" w:cs="Times New Roman"/>
          <w:sz w:val="24"/>
          <w:szCs w:val="24"/>
        </w:rPr>
        <w:t>hibtörleri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11F">
        <w:rPr>
          <w:rFonts w:ascii="Times New Roman" w:hAnsi="Times New Roman" w:cs="Times New Roman"/>
          <w:sz w:val="24"/>
          <w:szCs w:val="24"/>
        </w:rPr>
        <w:t>fenotkosiktir</w:t>
      </w:r>
      <w:proofErr w:type="spellEnd"/>
      <w:r w:rsidR="00E2111F">
        <w:rPr>
          <w:rFonts w:ascii="Times New Roman" w:hAnsi="Times New Roman" w:cs="Times New Roman"/>
          <w:sz w:val="24"/>
          <w:szCs w:val="24"/>
        </w:rPr>
        <w:t xml:space="preserve"> ve gebelikte kullanılmamalı. </w:t>
      </w:r>
      <w:r w:rsidR="003D43EA">
        <w:rPr>
          <w:rFonts w:ascii="Times New Roman" w:hAnsi="Times New Roman" w:cs="Times New Roman"/>
          <w:sz w:val="24"/>
          <w:szCs w:val="24"/>
        </w:rPr>
        <w:t xml:space="preserve">İnsülin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duyarlılıında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iyileşme ADE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inhibtörlerinin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istenen bir etkisi olsa da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diabetus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mellituslu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hastalarda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hipoglesmi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nadiren de olsa bildirilmiştir.(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Goodman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Gilman,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lippincot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antihypertensive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EA">
        <w:rPr>
          <w:rFonts w:ascii="Times New Roman" w:hAnsi="Times New Roman" w:cs="Times New Roman"/>
          <w:sz w:val="24"/>
          <w:szCs w:val="24"/>
        </w:rPr>
        <w:t>drugs</w:t>
      </w:r>
      <w:proofErr w:type="spellEnd"/>
      <w:r w:rsidR="003D43EA">
        <w:rPr>
          <w:rFonts w:ascii="Times New Roman" w:hAnsi="Times New Roman" w:cs="Times New Roman"/>
          <w:sz w:val="24"/>
          <w:szCs w:val="24"/>
        </w:rPr>
        <w:t>)</w:t>
      </w:r>
    </w:p>
    <w:p w:rsidR="003D43EA" w:rsidRDefault="003D43EA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Antiasidler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inhibtörlerinin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biyoyararlanımını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azaltabilirler;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kapaisin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ADEİ’lerin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oluşturduğu kuru </w:t>
      </w:r>
      <w:proofErr w:type="spellStart"/>
      <w:r>
        <w:rPr>
          <w:rFonts w:ascii="Times New Roman" w:hAnsi="Times New Roman" w:cs="Times New Roman"/>
          <w:sz w:val="24"/>
          <w:szCs w:val="24"/>
        </w:rPr>
        <w:t>öksürğü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daha da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kötüleştirebilirler.NSAİD’ler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ADEİ’lere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antihpertansif yanıtı azaltabilirler. K+ tutucu Diüretikler </w:t>
      </w:r>
      <w:proofErr w:type="spellStart"/>
      <w:r>
        <w:rPr>
          <w:rFonts w:ascii="Times New Roman" w:hAnsi="Times New Roman" w:cs="Times New Roman"/>
          <w:sz w:val="24"/>
          <w:szCs w:val="24"/>
        </w:rPr>
        <w:t>hiperkalemiyi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şiddetlendirebilirler.ADEİ’ler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digoksin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lityumun plazma </w:t>
      </w:r>
      <w:proofErr w:type="spellStart"/>
      <w:r>
        <w:rPr>
          <w:rFonts w:ascii="Times New Roman" w:hAnsi="Times New Roman" w:cs="Times New Roman"/>
          <w:sz w:val="24"/>
          <w:szCs w:val="24"/>
        </w:rPr>
        <w:t>dğzeylerini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arttırabilir ve </w:t>
      </w:r>
      <w:proofErr w:type="spellStart"/>
      <w:r>
        <w:rPr>
          <w:rFonts w:ascii="Times New Roman" w:hAnsi="Times New Roman" w:cs="Times New Roman"/>
          <w:sz w:val="24"/>
          <w:szCs w:val="24"/>
        </w:rPr>
        <w:t>allopurinile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karşı aşırı duyarlılık reaksiyonlarını </w:t>
      </w:r>
      <w:proofErr w:type="spellStart"/>
      <w:r>
        <w:rPr>
          <w:rFonts w:ascii="Times New Roman" w:hAnsi="Times New Roman" w:cs="Times New Roman"/>
          <w:sz w:val="24"/>
          <w:szCs w:val="24"/>
        </w:rPr>
        <w:t>arttırabilrler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Goodman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Gilman)</w:t>
      </w:r>
    </w:p>
    <w:p w:rsidR="003D43EA" w:rsidRDefault="003D43EA" w:rsidP="00902300">
      <w:pPr>
        <w:rPr>
          <w:rFonts w:ascii="Times New Roman" w:hAnsi="Times New Roman" w:cs="Times New Roman"/>
          <w:sz w:val="24"/>
          <w:szCs w:val="24"/>
        </w:rPr>
      </w:pPr>
    </w:p>
    <w:p w:rsidR="009C5E61" w:rsidRDefault="009C5E61" w:rsidP="009023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2.2.2 Anjiyotensin2 Reseptör Blokerleri (ARB)</w:t>
      </w:r>
    </w:p>
    <w:p w:rsidR="009C5E61" w:rsidRDefault="009C5E61" w:rsidP="00902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Hipertansiyon tedavisinde kullanılan ilk anjiyotensin2 reseptör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(ARB) </w:t>
      </w:r>
      <w:proofErr w:type="spellStart"/>
      <w:r>
        <w:rPr>
          <w:rFonts w:ascii="Times New Roman" w:hAnsi="Times New Roman" w:cs="Times New Roman"/>
          <w:sz w:val="24"/>
          <w:szCs w:val="24"/>
        </w:rPr>
        <w:t>losartan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olmuş ve onu hızla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kandesartan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eprosartan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irbesartan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valsartan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telmisartan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>
        <w:rPr>
          <w:rFonts w:ascii="Times New Roman" w:hAnsi="Times New Roman" w:cs="Times New Roman"/>
          <w:sz w:val="24"/>
          <w:szCs w:val="24"/>
        </w:rPr>
        <w:t>olmesartan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takip etmiştir. (</w:t>
      </w:r>
      <w:proofErr w:type="spellStart"/>
      <w:r>
        <w:rPr>
          <w:rFonts w:ascii="Times New Roman" w:hAnsi="Times New Roman" w:cs="Times New Roman"/>
          <w:sz w:val="24"/>
          <w:szCs w:val="24"/>
        </w:rPr>
        <w:t>anthypertensive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drugs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  <w:bookmarkStart w:id="0" w:name="_GoBack"/>
      <w:bookmarkEnd w:id="0"/>
    </w:p>
    <w:p w:rsidR="009C5E61" w:rsidRPr="009C5E61" w:rsidRDefault="009C5E61" w:rsidP="00902300">
      <w:pPr>
        <w:rPr>
          <w:rFonts w:ascii="Times New Roman" w:hAnsi="Times New Roman" w:cs="Times New Roman"/>
          <w:sz w:val="24"/>
          <w:szCs w:val="24"/>
        </w:rPr>
      </w:pPr>
    </w:p>
    <w:sectPr w:rsidR="009C5E61" w:rsidRPr="009C5E61" w:rsidSect="004F185B">
      <w:pgSz w:w="11906" w:h="16838"/>
      <w:pgMar w:top="1701" w:right="1418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A3C11"/>
    <w:multiLevelType w:val="hybridMultilevel"/>
    <w:tmpl w:val="2E409B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E0E"/>
    <w:rsid w:val="0001326E"/>
    <w:rsid w:val="00033B0C"/>
    <w:rsid w:val="000A29A9"/>
    <w:rsid w:val="000C3729"/>
    <w:rsid w:val="001173F7"/>
    <w:rsid w:val="00131718"/>
    <w:rsid w:val="002541A8"/>
    <w:rsid w:val="00260684"/>
    <w:rsid w:val="0028570C"/>
    <w:rsid w:val="002F2D40"/>
    <w:rsid w:val="003C6A59"/>
    <w:rsid w:val="003D43EA"/>
    <w:rsid w:val="004C27F7"/>
    <w:rsid w:val="004C284C"/>
    <w:rsid w:val="004E29DF"/>
    <w:rsid w:val="004F185B"/>
    <w:rsid w:val="005022DB"/>
    <w:rsid w:val="005E6345"/>
    <w:rsid w:val="00625E3E"/>
    <w:rsid w:val="006640BB"/>
    <w:rsid w:val="006D330A"/>
    <w:rsid w:val="007265AD"/>
    <w:rsid w:val="00782E0B"/>
    <w:rsid w:val="00802B4F"/>
    <w:rsid w:val="00902300"/>
    <w:rsid w:val="00993316"/>
    <w:rsid w:val="009C5E61"/>
    <w:rsid w:val="009D399A"/>
    <w:rsid w:val="009F7E2F"/>
    <w:rsid w:val="00A175F7"/>
    <w:rsid w:val="00BD6E8C"/>
    <w:rsid w:val="00BF4FD2"/>
    <w:rsid w:val="00C07DA6"/>
    <w:rsid w:val="00C22C71"/>
    <w:rsid w:val="00D03E0E"/>
    <w:rsid w:val="00D21C8A"/>
    <w:rsid w:val="00DA332A"/>
    <w:rsid w:val="00E2111F"/>
    <w:rsid w:val="00E344DE"/>
    <w:rsid w:val="00E578A8"/>
    <w:rsid w:val="00E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0A93"/>
  <w15:chartTrackingRefBased/>
  <w15:docId w15:val="{E042CD30-8348-4189-AC3F-CEB96B96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03E0E"/>
    <w:pPr>
      <w:ind w:left="720"/>
      <w:contextualSpacing/>
    </w:pPr>
  </w:style>
  <w:style w:type="paragraph" w:styleId="ResimYazs">
    <w:name w:val="caption"/>
    <w:basedOn w:val="Normal"/>
    <w:next w:val="Normal"/>
    <w:uiPriority w:val="35"/>
    <w:unhideWhenUsed/>
    <w:qFormat/>
    <w:rsid w:val="00625E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9023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eekymedics.com/regulation-of-blood-press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89792-F804-40EA-A853-DFC9166A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3532</TotalTime>
  <Pages>6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OGR-30</dc:creator>
  <cp:keywords/>
  <dc:description/>
  <cp:lastModifiedBy>doğan CEYLANCI</cp:lastModifiedBy>
  <cp:revision>42</cp:revision>
  <dcterms:created xsi:type="dcterms:W3CDTF">2023-11-18T11:16:00Z</dcterms:created>
  <dcterms:modified xsi:type="dcterms:W3CDTF">2023-12-12T07:51:00Z</dcterms:modified>
</cp:coreProperties>
</file>