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240"/>
        <w:jc w:val="center"/>
      </w:pPr>
      <w:r>
        <w:rPr>
          <w:rFonts w:ascii="Carlito" w:hAnsi="Carlito"/>
          <w:b/>
          <w:color w:val="2F5597"/>
          <w:sz w:val="34"/>
        </w:rPr>
        <w:t>DOSSIER DE CONCEPTION - PARTIE II</w:t>
      </w:r>
    </w:p>
    <w:p>
      <w:pPr>
        <w:spacing w:after="80"/>
        <w:jc w:val="center"/>
      </w:pPr>
      <w:r>
        <w:rPr>
          <w:b/>
          <w:color w:val="1F1F1F"/>
          <w:sz w:val="50"/>
        </w:rPr>
        <w:t>Vivarium social artificiel</w:t>
      </w:r>
    </w:p>
    <w:p>
      <w:pPr>
        <w:jc w:val="center"/>
      </w:pPr>
      <w:r>
        <w:rPr>
          <w:color w:val="2F5597"/>
          <w:sz w:val="30"/>
        </w:rPr>
        <w:t>Architecture technique, contraintes et plan de réalisation</w:t>
      </w:r>
    </w:p>
    <w:p>
      <w:pPr>
        <w:spacing w:before="240" w:after="240"/>
        <w:jc w:val="center"/>
      </w:pPr>
      <w:r>
        <w:rPr>
          <w:color w:val="9CC2E5"/>
        </w:rPr>
        <w:t>____________________________________________________________</w:t>
      </w:r>
    </w:p>
    <w:p>
      <w:pPr>
        <w:jc w:val="center"/>
      </w:pPr>
      <w:r>
        <w:rPr>
          <w:sz w:val="22"/>
        </w:rPr>
        <w:t>Spécification de travail destinée à guider la construction d'un premier prototype</w:t>
        <w:br/>
        <w:t>textuel, persistant, exploitable par Discord et évolutif</w:t>
      </w:r>
    </w:p>
    <w:p>
      <w:pPr>
        <w:spacing w:before="600"/>
        <w:jc w:val="center"/>
      </w:pPr>
      <w:r>
        <w:rPr>
          <w:b/>
          <w:color w:val="2F5597"/>
          <w:sz w:val="22"/>
        </w:rPr>
        <w:t>Version 0.1 - août 2026</w:t>
      </w:r>
    </w:p>
    <w:p>
      <w:pPr>
        <w:jc w:val="center"/>
      </w:pPr>
      <w:r>
        <w:rPr>
          <w:i/>
          <w:sz w:val="18"/>
        </w:rPr>
        <w:t>Statut : document vivant de conception - non contractuel</w:t>
      </w:r>
    </w:p>
    <w:tbl>
      <w:tblPr>
        <w:tblW w:type="auto" w:w="0"/>
        <w:jc w:val="center"/>
        <w:tblLayout w:type="fixed"/>
        <w:tblLook w:firstColumn="1" w:firstRow="1" w:lastColumn="0" w:lastRow="0" w:noHBand="0" w:noVBand="1" w:val="04A0"/>
        <w:tblBorders>
          <w:top w:val="single" w:sz="8" w:space="0" w:color="9CC2E5"/>
          <w:left w:val="single" w:sz="8" w:space="0" w:color="9CC2E5"/>
          <w:bottom w:val="single" w:sz="8" w:space="0" w:color="9CC2E5"/>
          <w:right w:val="single" w:sz="8" w:space="0" w:color="9CC2E5"/>
          <w:insideH w:val="single" w:sz="8" w:space="0" w:color="9CC2E5"/>
          <w:insideV w:val="single" w:sz="8" w:space="0" w:color="9CC2E5"/>
        </w:tblBorders>
      </w:tblPr>
      <w:tblGrid>
        <w:gridCol w:w="10166"/>
      </w:tblGrid>
      <w:tr>
        <w:tc>
          <w:tcPr>
            <w:tcW w:type="dxa" w:w="9936"/>
            <w:shd w:fill="D9EAF7"/>
            <w:tcMar>
              <w:top w:w="120" w:type="dxa"/>
              <w:start w:w="140" w:type="dxa"/>
              <w:bottom w:w="120" w:type="dxa"/>
              <w:end w:w="140" w:type="dxa"/>
            </w:tcMar>
          </w:tcPr>
          <w:p>
            <w:pPr>
              <w:spacing w:after="40"/>
            </w:pPr>
            <w:r>
              <w:rPr>
                <w:b/>
                <w:color w:val="2F5597"/>
                <w:sz w:val="20"/>
              </w:rPr>
              <w:t>Place dans le dossier</w:t>
            </w:r>
          </w:p>
          <w:p>
            <w:pPr>
              <w:spacing w:after="0" w:line="247" w:lineRule="auto"/>
            </w:pPr>
            <w:r>
              <w:t>La Partie I définit la vision, l'expérience et le périmètre conceptuel. La présente Partie II transforme cette vision en exigences techniques, en architecture et en plan de réalisation. Elle ne remplace pas la Partie I : les deux documents doivent être lus ensemble.</w:t>
            </w:r>
          </w:p>
        </w:tc>
      </w:tr>
    </w:tbl>
    <w:p>
      <w:pPr>
        <w:spacing w:after="0"/>
      </w:pPr>
    </w:p>
    <w:p>
      <w:r>
        <w:br w:type="page"/>
      </w:r>
    </w:p>
    <w:p>
      <w:pPr>
        <w:pStyle w:val="Heading1"/>
        <w:keepNext/>
      </w:pPr>
      <w:r>
        <w:t>0. Comment utiliser ce document</w:t>
      </w:r>
    </w:p>
    <w:p>
      <w:r>
        <w:t>Ce document est le pont entre l'idée et le développement. Il doit permettre à un développeur humain ou à une IA programmeuse de comprendre ce qui doit être construit, ce qui doit rester séparé, ce qui est obligatoire pour le premier prototype et ce qui peut attendre.</w:t>
      </w:r>
    </w:p>
    <w:tbl>
      <w:tblPr>
        <w:tblW w:type="auto" w:w="0"/>
        <w:jc w:val="center"/>
        <w:tblLayout w:type="fixed"/>
        <w:tblLook w:firstColumn="1" w:firstRow="1" w:lastColumn="0" w:lastRow="0" w:noHBand="0" w:noVBand="1" w:val="04A0"/>
        <w:tblBorders>
          <w:top w:val="single" w:sz="8" w:space="0" w:color="9CC2E5"/>
          <w:left w:val="single" w:sz="8" w:space="0" w:color="9CC2E5"/>
          <w:bottom w:val="single" w:sz="8" w:space="0" w:color="9CC2E5"/>
          <w:right w:val="single" w:sz="8" w:space="0" w:color="9CC2E5"/>
          <w:insideH w:val="single" w:sz="8" w:space="0" w:color="9CC2E5"/>
          <w:insideV w:val="single" w:sz="8" w:space="0" w:color="9CC2E5"/>
        </w:tblBorders>
      </w:tblPr>
      <w:tblGrid>
        <w:gridCol w:w="10166"/>
      </w:tblGrid>
      <w:tr>
        <w:tc>
          <w:tcPr>
            <w:tcW w:type="dxa" w:w="9936"/>
            <w:shd w:fill="EEF5FB"/>
            <w:tcMar>
              <w:top w:w="120" w:type="dxa"/>
              <w:start w:w="140" w:type="dxa"/>
              <w:bottom w:w="120" w:type="dxa"/>
              <w:end w:w="140" w:type="dxa"/>
            </w:tcMar>
          </w:tcPr>
          <w:p>
            <w:pPr>
              <w:spacing w:after="40"/>
            </w:pPr>
            <w:r>
              <w:rPr>
                <w:b/>
                <w:color w:val="2F5597"/>
                <w:sz w:val="20"/>
              </w:rPr>
              <w:t>Règle de priorité</w:t>
            </w:r>
          </w:p>
          <w:p>
            <w:pPr>
              <w:spacing w:after="0" w:line="247" w:lineRule="auto"/>
            </w:pPr>
            <w:r>
              <w:t>En cas de conflit, l'ordre d'autorité est : 1) intention et limites de la Partie I; 2) exigences obligatoires de la Partie II; 3) décisions consignées dans le registre; 4) détails d'implémentation proposés par le développeur ou l'agent technicien.</w:t>
            </w:r>
          </w:p>
        </w:tc>
      </w:tr>
    </w:tbl>
    <w:p>
      <w:pPr>
        <w:spacing w:after="0"/>
      </w:pPr>
    </w:p>
    <w:tbl>
      <w:tblPr>
        <w:tblW w:type="auto" w:w="0"/>
        <w:jc w:val="center"/>
        <w:tblLayout w:type="fixed"/>
        <w:tblLook w:firstColumn="1" w:firstRow="1" w:lastColumn="0" w:lastRow="0" w:noHBand="0" w:noVBand="1" w:val="04A0"/>
        <w:tblBorders>
          <w:top w:val="single" w:sz="5" w:space="0" w:color="B4C6E7"/>
          <w:left w:val="single" w:sz="5" w:space="0" w:color="B4C6E7"/>
          <w:bottom w:val="single" w:sz="5" w:space="0" w:color="B4C6E7"/>
          <w:right w:val="single" w:sz="5" w:space="0" w:color="B4C6E7"/>
          <w:insideH w:val="single" w:sz="5" w:space="0" w:color="B4C6E7"/>
          <w:insideV w:val="single" w:sz="5" w:space="0" w:color="B4C6E7"/>
        </w:tblBorders>
      </w:tblPr>
      <w:tblGrid>
        <w:gridCol w:w="5083"/>
        <w:gridCol w:w="5083"/>
      </w:tblGrid>
      <w:tr>
        <w:trPr>
          <w:cantSplit/>
          <w:tblHeader w:val="true"/>
        </w:trPr>
        <w:tc>
          <w:tcPr>
            <w:tcW w:type="dxa" w:w="1800"/>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8"/>
              </w:rPr>
              <w:t>Étiquette</w:t>
            </w:r>
          </w:p>
        </w:tc>
        <w:tc>
          <w:tcPr>
            <w:tcW w:type="dxa" w:w="7848"/>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8"/>
              </w:rPr>
              <w:t>Sens</w:t>
            </w:r>
          </w:p>
        </w:tc>
      </w:tr>
      <w:tr>
        <w:trPr>
          <w:cantSplit/>
        </w:trPr>
        <w:tc>
          <w:tcPr>
            <w:tcW w:type="dxa" w:w="1800"/>
            <w:tcMar>
              <w:top w:w="80" w:type="dxa"/>
              <w:start w:w="90" w:type="dxa"/>
              <w:bottom w:w="80" w:type="dxa"/>
              <w:end w:w="90" w:type="dxa"/>
            </w:tcMar>
            <w:vAlign w:val="center"/>
          </w:tcPr>
          <w:p>
            <w:pPr>
              <w:keepLines/>
              <w:spacing w:after="20" w:before="0"/>
            </w:pPr>
            <w:r>
              <w:rPr>
                <w:rFonts w:ascii="Carlito" w:hAnsi="Carlito" w:eastAsia="Carlito"/>
                <w:sz w:val="18"/>
              </w:rPr>
              <w:t>OBLIGATOIRE</w:t>
            </w:r>
          </w:p>
        </w:tc>
        <w:tc>
          <w:tcPr>
            <w:tcW w:type="dxa" w:w="7848"/>
            <w:tcMar>
              <w:top w:w="80" w:type="dxa"/>
              <w:start w:w="90" w:type="dxa"/>
              <w:bottom w:w="80" w:type="dxa"/>
              <w:end w:w="90" w:type="dxa"/>
            </w:tcMar>
            <w:vAlign w:val="center"/>
          </w:tcPr>
          <w:p>
            <w:pPr>
              <w:keepLines/>
              <w:spacing w:after="20" w:before="0"/>
            </w:pPr>
            <w:r>
              <w:rPr>
                <w:rFonts w:ascii="Carlito" w:hAnsi="Carlito" w:eastAsia="Carlito"/>
                <w:sz w:val="18"/>
              </w:rPr>
              <w:t>Nécessaire au premier prototype ou à sa sûreté.</w:t>
            </w:r>
          </w:p>
        </w:tc>
      </w:tr>
      <w:tr>
        <w:trPr>
          <w:cantSplit/>
        </w:trPr>
        <w:tc>
          <w:tcPr>
            <w:tcW w:type="dxa" w:w="1800"/>
            <w:tcMar>
              <w:top w:w="80" w:type="dxa"/>
              <w:start w:w="90" w:type="dxa"/>
              <w:bottom w:w="80" w:type="dxa"/>
              <w:end w:w="90" w:type="dxa"/>
            </w:tcMar>
            <w:vAlign w:val="center"/>
            <w:shd w:fill="EEF5FB"/>
          </w:tcPr>
          <w:p>
            <w:pPr>
              <w:keepLines/>
              <w:spacing w:after="20" w:before="0"/>
            </w:pPr>
            <w:r>
              <w:rPr>
                <w:rFonts w:ascii="Carlito" w:hAnsi="Carlito" w:eastAsia="Carlito"/>
                <w:sz w:val="18"/>
              </w:rPr>
              <w:t>RECOMMANDÉ</w:t>
            </w:r>
          </w:p>
        </w:tc>
        <w:tc>
          <w:tcPr>
            <w:tcW w:type="dxa" w:w="7848"/>
            <w:tcMar>
              <w:top w:w="80" w:type="dxa"/>
              <w:start w:w="90" w:type="dxa"/>
              <w:bottom w:w="80" w:type="dxa"/>
              <w:end w:w="90" w:type="dxa"/>
            </w:tcMar>
            <w:vAlign w:val="center"/>
            <w:shd w:fill="EEF5FB"/>
          </w:tcPr>
          <w:p>
            <w:pPr>
              <w:keepLines/>
              <w:spacing w:after="20" w:before="0"/>
            </w:pPr>
            <w:r>
              <w:rPr>
                <w:rFonts w:ascii="Carlito" w:hAnsi="Carlito" w:eastAsia="Carlito"/>
                <w:sz w:val="18"/>
              </w:rPr>
              <w:t>À mettre en place sauf raison technique documentée.</w:t>
            </w:r>
          </w:p>
        </w:tc>
      </w:tr>
      <w:tr>
        <w:trPr>
          <w:cantSplit/>
        </w:trPr>
        <w:tc>
          <w:tcPr>
            <w:tcW w:type="dxa" w:w="1800"/>
            <w:tcMar>
              <w:top w:w="80" w:type="dxa"/>
              <w:start w:w="90" w:type="dxa"/>
              <w:bottom w:w="80" w:type="dxa"/>
              <w:end w:w="90" w:type="dxa"/>
            </w:tcMar>
            <w:vAlign w:val="center"/>
          </w:tcPr>
          <w:p>
            <w:pPr>
              <w:keepLines/>
              <w:spacing w:after="20" w:before="0"/>
            </w:pPr>
            <w:r>
              <w:rPr>
                <w:rFonts w:ascii="Carlito" w:hAnsi="Carlito" w:eastAsia="Carlito"/>
                <w:sz w:val="18"/>
              </w:rPr>
              <w:t>OPTIONNEL</w:t>
            </w:r>
          </w:p>
        </w:tc>
        <w:tc>
          <w:tcPr>
            <w:tcW w:type="dxa" w:w="7848"/>
            <w:tcMar>
              <w:top w:w="80" w:type="dxa"/>
              <w:start w:w="90" w:type="dxa"/>
              <w:bottom w:w="80" w:type="dxa"/>
              <w:end w:w="90" w:type="dxa"/>
            </w:tcMar>
            <w:vAlign w:val="center"/>
          </w:tcPr>
          <w:p>
            <w:pPr>
              <w:keepLines/>
              <w:spacing w:after="20" w:before="0"/>
            </w:pPr>
            <w:r>
              <w:rPr>
                <w:rFonts w:ascii="Carlito" w:hAnsi="Carlito" w:eastAsia="Carlito"/>
                <w:sz w:val="18"/>
              </w:rPr>
              <w:t>Peut être différé sans invalider le prototype.</w:t>
            </w:r>
          </w:p>
        </w:tc>
      </w:tr>
      <w:tr>
        <w:trPr>
          <w:cantSplit/>
        </w:trPr>
        <w:tc>
          <w:tcPr>
            <w:tcW w:type="dxa" w:w="1800"/>
            <w:tcMar>
              <w:top w:w="80" w:type="dxa"/>
              <w:start w:w="90" w:type="dxa"/>
              <w:bottom w:w="80" w:type="dxa"/>
              <w:end w:w="90" w:type="dxa"/>
            </w:tcMar>
            <w:vAlign w:val="center"/>
            <w:shd w:fill="EEF5FB"/>
          </w:tcPr>
          <w:p>
            <w:pPr>
              <w:keepLines/>
              <w:spacing w:after="20" w:before="0"/>
            </w:pPr>
            <w:r>
              <w:rPr>
                <w:rFonts w:ascii="Carlito" w:hAnsi="Carlito" w:eastAsia="Carlito"/>
                <w:sz w:val="18"/>
              </w:rPr>
              <w:t>À DÉCIDER</w:t>
            </w:r>
          </w:p>
        </w:tc>
        <w:tc>
          <w:tcPr>
            <w:tcW w:type="dxa" w:w="7848"/>
            <w:tcMar>
              <w:top w:w="80" w:type="dxa"/>
              <w:start w:w="90" w:type="dxa"/>
              <w:bottom w:w="80" w:type="dxa"/>
              <w:end w:w="90" w:type="dxa"/>
            </w:tcMar>
            <w:vAlign w:val="center"/>
            <w:shd w:fill="EEF5FB"/>
          </w:tcPr>
          <w:p>
            <w:pPr>
              <w:keepLines/>
              <w:spacing w:after="20" w:before="0"/>
            </w:pPr>
            <w:r>
              <w:rPr>
                <w:rFonts w:ascii="Carlito" w:hAnsi="Carlito" w:eastAsia="Carlito"/>
                <w:sz w:val="18"/>
              </w:rPr>
              <w:t>Question encore ouverte qui doit recevoir une décision explicite.</w:t>
            </w:r>
          </w:p>
        </w:tc>
      </w:tr>
    </w:tbl>
    <w:p>
      <w:pPr>
        <w:spacing w:after="0"/>
      </w:pPr>
    </w:p>
    <w:p>
      <w:r>
        <w:t>Le propriétaire du projet ne doit pas être forcé de choisir entre des technologies qu'il ne connaît pas. Toute proposition technique doit fournir une option recommandée, ses raisons, ses compromis et une façon simple de vérifier qu'elle fonctionne.</w:t>
      </w:r>
    </w:p>
    <w:p>
      <w:pPr>
        <w:pStyle w:val="Heading2"/>
        <w:keepNext/>
      </w:pPr>
      <w:r>
        <w:t>0.1 Structure de la Partie II</w:t>
      </w:r>
    </w:p>
    <w:tbl>
      <w:tblPr>
        <w:tblW w:type="auto" w:w="0"/>
        <w:jc w:val="center"/>
        <w:tblLayout w:type="fixed"/>
        <w:tblLook w:firstColumn="1" w:firstRow="1" w:lastColumn="0" w:lastRow="0" w:noHBand="0" w:noVBand="1" w:val="04A0"/>
        <w:tblBorders>
          <w:top w:val="single" w:sz="5" w:space="0" w:color="B4C6E7"/>
          <w:left w:val="single" w:sz="5" w:space="0" w:color="B4C6E7"/>
          <w:bottom w:val="single" w:sz="5" w:space="0" w:color="B4C6E7"/>
          <w:right w:val="single" w:sz="5" w:space="0" w:color="B4C6E7"/>
          <w:insideH w:val="single" w:sz="5" w:space="0" w:color="B4C6E7"/>
          <w:insideV w:val="single" w:sz="5" w:space="0" w:color="B4C6E7"/>
        </w:tblBorders>
      </w:tblPr>
      <w:tblGrid>
        <w:gridCol w:w="5083"/>
        <w:gridCol w:w="5083"/>
      </w:tblGrid>
      <w:tr>
        <w:trPr>
          <w:cantSplit/>
          <w:tblHeader w:val="true"/>
        </w:trPr>
        <w:tc>
          <w:tcPr>
            <w:tcW w:type="dxa" w:w="2592"/>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8"/>
              </w:rPr>
              <w:t>Bloc</w:t>
            </w:r>
          </w:p>
        </w:tc>
        <w:tc>
          <w:tcPr>
            <w:tcW w:type="dxa" w:w="7056"/>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8"/>
              </w:rPr>
              <w:t>Contenu</w:t>
            </w:r>
          </w:p>
        </w:tc>
      </w:tr>
      <w:tr>
        <w:trPr>
          <w:cantSplit/>
        </w:trPr>
        <w:tc>
          <w:tcPr>
            <w:tcW w:type="dxa" w:w="2592"/>
            <w:tcMar>
              <w:top w:w="80" w:type="dxa"/>
              <w:start w:w="90" w:type="dxa"/>
              <w:bottom w:w="80" w:type="dxa"/>
              <w:end w:w="90" w:type="dxa"/>
            </w:tcMar>
            <w:vAlign w:val="center"/>
          </w:tcPr>
          <w:p>
            <w:pPr>
              <w:keepLines/>
              <w:spacing w:after="20" w:before="0"/>
            </w:pPr>
            <w:r>
              <w:rPr>
                <w:rFonts w:ascii="Carlito" w:hAnsi="Carlito" w:eastAsia="Carlito"/>
                <w:sz w:val="18"/>
              </w:rPr>
              <w:t>A. Besoins et contraintes</w:t>
            </w:r>
          </w:p>
        </w:tc>
        <w:tc>
          <w:tcPr>
            <w:tcW w:type="dxa" w:w="7056"/>
            <w:tcMar>
              <w:top w:w="80" w:type="dxa"/>
              <w:start w:w="90" w:type="dxa"/>
              <w:bottom w:w="80" w:type="dxa"/>
              <w:end w:w="90" w:type="dxa"/>
            </w:tcMar>
            <w:vAlign w:val="center"/>
          </w:tcPr>
          <w:p>
            <w:pPr>
              <w:keepLines/>
              <w:spacing w:after="20" w:before="0"/>
            </w:pPr>
            <w:r>
              <w:rPr>
                <w:rFonts w:ascii="Carlito" w:hAnsi="Carlito" w:eastAsia="Carlito"/>
                <w:sz w:val="18"/>
              </w:rPr>
              <w:t>Objectifs techniques, exigences, périmètre et hypothèses.</w:t>
            </w:r>
          </w:p>
        </w:tc>
      </w:tr>
      <w:tr>
        <w:trPr>
          <w:cantSplit/>
        </w:trPr>
        <w:tc>
          <w:tcPr>
            <w:tcW w:type="dxa" w:w="2592"/>
            <w:tcMar>
              <w:top w:w="80" w:type="dxa"/>
              <w:start w:w="90" w:type="dxa"/>
              <w:bottom w:w="80" w:type="dxa"/>
              <w:end w:w="90" w:type="dxa"/>
            </w:tcMar>
            <w:vAlign w:val="center"/>
            <w:shd w:fill="EEF5FB"/>
          </w:tcPr>
          <w:p>
            <w:pPr>
              <w:keepLines/>
              <w:spacing w:after="20" w:before="0"/>
            </w:pPr>
            <w:r>
              <w:rPr>
                <w:rFonts w:ascii="Carlito" w:hAnsi="Carlito" w:eastAsia="Carlito"/>
                <w:sz w:val="18"/>
              </w:rPr>
              <w:t>B. Architecture</w:t>
            </w:r>
          </w:p>
        </w:tc>
        <w:tc>
          <w:tcPr>
            <w:tcW w:type="dxa" w:w="7056"/>
            <w:tcMar>
              <w:top w:w="80" w:type="dxa"/>
              <w:start w:w="90" w:type="dxa"/>
              <w:bottom w:w="80" w:type="dxa"/>
              <w:end w:w="90" w:type="dxa"/>
            </w:tcMar>
            <w:vAlign w:val="center"/>
            <w:shd w:fill="EEF5FB"/>
          </w:tcPr>
          <w:p>
            <w:pPr>
              <w:keepLines/>
              <w:spacing w:after="20" w:before="0"/>
            </w:pPr>
            <w:r>
              <w:rPr>
                <w:rFonts w:ascii="Carlito" w:hAnsi="Carlito" w:eastAsia="Carlito"/>
                <w:sz w:val="18"/>
              </w:rPr>
              <w:t>Composants, responsabilités, flux de données et autorité.</w:t>
            </w:r>
          </w:p>
        </w:tc>
      </w:tr>
      <w:tr>
        <w:trPr>
          <w:cantSplit/>
        </w:trPr>
        <w:tc>
          <w:tcPr>
            <w:tcW w:type="dxa" w:w="2592"/>
            <w:tcMar>
              <w:top w:w="80" w:type="dxa"/>
              <w:start w:w="90" w:type="dxa"/>
              <w:bottom w:w="80" w:type="dxa"/>
              <w:end w:w="90" w:type="dxa"/>
            </w:tcMar>
            <w:vAlign w:val="center"/>
          </w:tcPr>
          <w:p>
            <w:pPr>
              <w:keepLines/>
              <w:spacing w:after="20" w:before="0"/>
            </w:pPr>
            <w:r>
              <w:rPr>
                <w:rFonts w:ascii="Carlito" w:hAnsi="Carlito" w:eastAsia="Carlito"/>
                <w:sz w:val="18"/>
              </w:rPr>
              <w:t>C. Simulation</w:t>
            </w:r>
          </w:p>
        </w:tc>
        <w:tc>
          <w:tcPr>
            <w:tcW w:type="dxa" w:w="7056"/>
            <w:tcMar>
              <w:top w:w="80" w:type="dxa"/>
              <w:start w:w="90" w:type="dxa"/>
              <w:bottom w:w="80" w:type="dxa"/>
              <w:end w:w="90" w:type="dxa"/>
            </w:tcMar>
            <w:vAlign w:val="center"/>
          </w:tcPr>
          <w:p>
            <w:pPr>
              <w:keepLines/>
              <w:spacing w:after="20" w:before="0"/>
            </w:pPr>
            <w:r>
              <w:rPr>
                <w:rFonts w:ascii="Carlito" w:hAnsi="Carlito" w:eastAsia="Carlito"/>
                <w:sz w:val="18"/>
              </w:rPr>
              <w:t>Monde, personnages, mémoire, temps, relations et extérieur abstrait.</w:t>
            </w:r>
          </w:p>
        </w:tc>
      </w:tr>
      <w:tr>
        <w:trPr>
          <w:cantSplit/>
        </w:trPr>
        <w:tc>
          <w:tcPr>
            <w:tcW w:type="dxa" w:w="2592"/>
            <w:tcMar>
              <w:top w:w="80" w:type="dxa"/>
              <w:start w:w="90" w:type="dxa"/>
              <w:bottom w:w="80" w:type="dxa"/>
              <w:end w:w="90" w:type="dxa"/>
            </w:tcMar>
            <w:vAlign w:val="center"/>
            <w:shd w:fill="EEF5FB"/>
          </w:tcPr>
          <w:p>
            <w:pPr>
              <w:keepLines/>
              <w:spacing w:after="20" w:before="0"/>
            </w:pPr>
            <w:r>
              <w:rPr>
                <w:rFonts w:ascii="Carlito" w:hAnsi="Carlito" w:eastAsia="Carlito"/>
                <w:sz w:val="18"/>
              </w:rPr>
              <w:t>D. Exploitation</w:t>
            </w:r>
          </w:p>
        </w:tc>
        <w:tc>
          <w:tcPr>
            <w:tcW w:type="dxa" w:w="7056"/>
            <w:tcMar>
              <w:top w:w="80" w:type="dxa"/>
              <w:start w:w="90" w:type="dxa"/>
              <w:bottom w:w="80" w:type="dxa"/>
              <w:end w:w="90" w:type="dxa"/>
            </w:tcMar>
            <w:vAlign w:val="center"/>
            <w:shd w:fill="EEF5FB"/>
          </w:tcPr>
          <w:p>
            <w:pPr>
              <w:keepLines/>
              <w:spacing w:after="20" w:before="0"/>
            </w:pPr>
            <w:r>
              <w:rPr>
                <w:rFonts w:ascii="Carlito" w:hAnsi="Carlito" w:eastAsia="Carlito"/>
                <w:sz w:val="18"/>
              </w:rPr>
              <w:t>Discord, API, hébergement, sécurité, coûts, journaux et sauvegardes.</w:t>
            </w:r>
          </w:p>
        </w:tc>
      </w:tr>
      <w:tr>
        <w:trPr>
          <w:cantSplit/>
        </w:trPr>
        <w:tc>
          <w:tcPr>
            <w:tcW w:type="dxa" w:w="2592"/>
            <w:tcMar>
              <w:top w:w="80" w:type="dxa"/>
              <w:start w:w="90" w:type="dxa"/>
              <w:bottom w:w="80" w:type="dxa"/>
              <w:end w:w="90" w:type="dxa"/>
            </w:tcMar>
            <w:vAlign w:val="center"/>
          </w:tcPr>
          <w:p>
            <w:pPr>
              <w:keepLines/>
              <w:spacing w:after="20" w:before="0"/>
            </w:pPr>
            <w:r>
              <w:rPr>
                <w:rFonts w:ascii="Carlito" w:hAnsi="Carlito" w:eastAsia="Carlito"/>
                <w:sz w:val="18"/>
              </w:rPr>
              <w:t>E. Développement</w:t>
            </w:r>
          </w:p>
        </w:tc>
        <w:tc>
          <w:tcPr>
            <w:tcW w:type="dxa" w:w="7056"/>
            <w:tcMar>
              <w:top w:w="80" w:type="dxa"/>
              <w:start w:w="90" w:type="dxa"/>
              <w:bottom w:w="80" w:type="dxa"/>
              <w:end w:w="90" w:type="dxa"/>
            </w:tcMar>
            <w:vAlign w:val="center"/>
          </w:tcPr>
          <w:p>
            <w:pPr>
              <w:keepLines/>
              <w:spacing w:after="20" w:before="0"/>
            </w:pPr>
            <w:r>
              <w:rPr>
                <w:rFonts w:ascii="Carlito" w:hAnsi="Carlito" w:eastAsia="Carlito"/>
                <w:sz w:val="18"/>
              </w:rPr>
              <w:t>MVP, phases, tests, critères d’acceptation et évolution.</w:t>
            </w:r>
          </w:p>
        </w:tc>
      </w:tr>
    </w:tbl>
    <w:p>
      <w:pPr>
        <w:spacing w:after="0"/>
      </w:pPr>
    </w:p>
    <w:p>
      <w:pPr>
        <w:pStyle w:val="Heading1"/>
        <w:keepNext/>
      </w:pPr>
      <w:r>
        <w:t>1. Objet technique du projet</w:t>
      </w:r>
    </w:p>
    <w:p>
      <w:r>
        <w:t>Construire un vivarium social artificiel textuel et persistant, hébergé sur un ordinateur personnel, dans lequel un petit nombre de personnages fictifs conservent un état, une mémoire, des relations et des projets entre les interactions. Le propriétaire doit pouvoir observer le monde, parler aux personnages, y intervenir à différents niveaux d'autorité et demander à un agent technicien de faire évoluer le logiciel.</w:t>
      </w:r>
    </w:p>
    <w:tbl>
      <w:tblPr>
        <w:tblW w:type="auto" w:w="0"/>
        <w:jc w:val="center"/>
        <w:tblLayout w:type="fixed"/>
        <w:tblLook w:firstColumn="1" w:firstRow="1" w:lastColumn="0" w:lastRow="0" w:noHBand="0" w:noVBand="1" w:val="04A0"/>
        <w:tblBorders>
          <w:top w:val="single" w:sz="8" w:space="0" w:color="9CC2E5"/>
          <w:left w:val="single" w:sz="8" w:space="0" w:color="9CC2E5"/>
          <w:bottom w:val="single" w:sz="8" w:space="0" w:color="9CC2E5"/>
          <w:right w:val="single" w:sz="8" w:space="0" w:color="9CC2E5"/>
          <w:insideH w:val="single" w:sz="8" w:space="0" w:color="9CC2E5"/>
          <w:insideV w:val="single" w:sz="8" w:space="0" w:color="9CC2E5"/>
        </w:tblBorders>
      </w:tblPr>
      <w:tblGrid>
        <w:gridCol w:w="10166"/>
      </w:tblGrid>
      <w:tr>
        <w:tc>
          <w:tcPr>
            <w:tcW w:type="dxa" w:w="9936"/>
            <w:shd w:fill="E2F0D9"/>
            <w:tcMar>
              <w:top w:w="120" w:type="dxa"/>
              <w:start w:w="140" w:type="dxa"/>
              <w:bottom w:w="120" w:type="dxa"/>
              <w:end w:w="140" w:type="dxa"/>
            </w:tcMar>
          </w:tcPr>
          <w:p>
            <w:pPr>
              <w:spacing w:after="40"/>
            </w:pPr>
            <w:r>
              <w:rPr>
                <w:b/>
                <w:color w:val="2F5597"/>
                <w:sz w:val="20"/>
              </w:rPr>
              <w:t>Objectif du premier système</w:t>
            </w:r>
          </w:p>
          <w:p>
            <w:pPr>
              <w:spacing w:after="0" w:line="247" w:lineRule="auto"/>
            </w:pPr>
            <w:r>
              <w:t>Prouver qu'un petit monde peut fonctionner pendant plusieurs jours réels, reprendre après un redémarrage, produire des événements cohérents, permettre des conversations persistantes et demeurer inspectable et réversible.</w:t>
            </w:r>
          </w:p>
        </w:tc>
      </w:tr>
    </w:tbl>
    <w:p>
      <w:pPr>
        <w:spacing w:after="0"/>
      </w:pPr>
    </w:p>
    <w:p>
      <w:pPr>
        <w:pStyle w:val="Heading2"/>
        <w:keepNext/>
      </w:pPr>
      <w:r>
        <w:t>1.1 Non-objectifs initiaux</w:t>
      </w:r>
    </w:p>
    <w:p>
      <w:pPr>
        <w:pStyle w:val="ListBullet"/>
        <w:spacing w:after="30"/>
      </w:pPr>
      <w:r>
        <w:t>Produire un jeu vidéo graphique, une carte animée ou une simulation physique complète.</w:t>
      </w:r>
    </w:p>
    <w:p>
      <w:pPr>
        <w:pStyle w:val="ListBullet"/>
        <w:spacing w:after="30"/>
      </w:pPr>
      <w:r>
        <w:t>Simuler une ville entière, une économie réaliste ou des milliers de personnages.</w:t>
      </w:r>
    </w:p>
    <w:p>
      <w:pPr>
        <w:pStyle w:val="ListBullet"/>
        <w:spacing w:after="30"/>
      </w:pPr>
      <w:r>
        <w:t>Donner aux personnages un accès direct au système d'exploitation ou à Internet.</w:t>
      </w:r>
    </w:p>
    <w:p>
      <w:pPr>
        <w:pStyle w:val="ListBullet"/>
        <w:spacing w:after="30"/>
      </w:pPr>
      <w:r>
        <w:t>Permettre à l'agent technicien de modifier la version active sans tests ni approbation.</w:t>
      </w:r>
    </w:p>
    <w:p>
      <w:pPr>
        <w:pStyle w:val="ListBullet"/>
        <w:spacing w:after="30"/>
      </w:pPr>
      <w:r>
        <w:t>Prétendre démontrer une conscience ou reproduire scientifiquement la psychologie humaine.</w:t>
      </w:r>
    </w:p>
    <w:p>
      <w:pPr>
        <w:pStyle w:val="Heading1"/>
        <w:keepNext/>
      </w:pPr>
      <w:r>
        <w:t>2. Besoins, contraintes et hypothèses de départ</w:t>
      </w:r>
    </w:p>
    <w:p>
      <w:pPr>
        <w:pStyle w:val="Heading2"/>
        <w:keepNext/>
      </w:pPr>
      <w:r>
        <w:t>2.1 Besoins principaux</w:t>
      </w:r>
    </w:p>
    <w:tbl>
      <w:tblPr>
        <w:tblW w:type="auto" w:w="0"/>
        <w:jc w:val="center"/>
        <w:tblLayout w:type="fixed"/>
        <w:tblLook w:firstColumn="1" w:firstRow="1" w:lastColumn="0" w:lastRow="0" w:noHBand="0" w:noVBand="1" w:val="04A0"/>
        <w:tblBorders>
          <w:top w:val="single" w:sz="5" w:space="0" w:color="B4C6E7"/>
          <w:left w:val="single" w:sz="5" w:space="0" w:color="B4C6E7"/>
          <w:bottom w:val="single" w:sz="5" w:space="0" w:color="B4C6E7"/>
          <w:right w:val="single" w:sz="5" w:space="0" w:color="B4C6E7"/>
          <w:insideH w:val="single" w:sz="5" w:space="0" w:color="B4C6E7"/>
          <w:insideV w:val="single" w:sz="5" w:space="0" w:color="B4C6E7"/>
        </w:tblBorders>
      </w:tblPr>
      <w:tblGrid>
        <w:gridCol w:w="3389"/>
        <w:gridCol w:w="3389"/>
        <w:gridCol w:w="3389"/>
      </w:tblGrid>
      <w:tr>
        <w:trPr>
          <w:cantSplit/>
          <w:tblHeader w:val="true"/>
        </w:trPr>
        <w:tc>
          <w:tcPr>
            <w:tcW w:type="dxa" w:w="1007"/>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7"/>
              </w:rPr>
              <w:t>ID</w:t>
            </w:r>
          </w:p>
        </w:tc>
        <w:tc>
          <w:tcPr>
            <w:tcW w:type="dxa" w:w="7128"/>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7"/>
              </w:rPr>
              <w:t>Besoin</w:t>
            </w:r>
          </w:p>
        </w:tc>
        <w:tc>
          <w:tcPr>
            <w:tcW w:type="dxa" w:w="1655"/>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7"/>
              </w:rPr>
              <w:t>Priorité</w:t>
            </w:r>
          </w:p>
        </w:tc>
      </w:tr>
      <w:tr>
        <w:trPr>
          <w:cantSplit/>
        </w:trPr>
        <w:tc>
          <w:tcPr>
            <w:tcW w:type="dxa" w:w="1007"/>
            <w:tcMar>
              <w:top w:w="80" w:type="dxa"/>
              <w:start w:w="90" w:type="dxa"/>
              <w:bottom w:w="80" w:type="dxa"/>
              <w:end w:w="90" w:type="dxa"/>
            </w:tcMar>
            <w:vAlign w:val="center"/>
          </w:tcPr>
          <w:p>
            <w:pPr>
              <w:keepLines/>
              <w:spacing w:after="20" w:before="0"/>
            </w:pPr>
            <w:r>
              <w:rPr>
                <w:rFonts w:ascii="Carlito" w:hAnsi="Carlito" w:eastAsia="Carlito"/>
                <w:sz w:val="17"/>
              </w:rPr>
              <w:t>B-01</w:t>
            </w:r>
          </w:p>
        </w:tc>
        <w:tc>
          <w:tcPr>
            <w:tcW w:type="dxa" w:w="7128"/>
            <w:tcMar>
              <w:top w:w="80" w:type="dxa"/>
              <w:start w:w="90" w:type="dxa"/>
              <w:bottom w:w="80" w:type="dxa"/>
              <w:end w:w="90" w:type="dxa"/>
            </w:tcMar>
            <w:vAlign w:val="center"/>
          </w:tcPr>
          <w:p>
            <w:pPr>
              <w:keepLines/>
              <w:spacing w:after="20" w:before="0"/>
            </w:pPr>
            <w:r>
              <w:rPr>
                <w:rFonts w:ascii="Carlito" w:hAnsi="Carlito" w:eastAsia="Carlito"/>
                <w:sz w:val="17"/>
              </w:rPr>
              <w:t>Continuité des personnages et du monde entre les sessions.</w:t>
            </w:r>
          </w:p>
        </w:tc>
        <w:tc>
          <w:tcPr>
            <w:tcW w:type="dxa" w:w="1655"/>
            <w:tcMar>
              <w:top w:w="80" w:type="dxa"/>
              <w:start w:w="90" w:type="dxa"/>
              <w:bottom w:w="80" w:type="dxa"/>
              <w:end w:w="90" w:type="dxa"/>
            </w:tcMar>
            <w:vAlign w:val="center"/>
          </w:tcPr>
          <w:p>
            <w:pPr>
              <w:keepLines/>
              <w:spacing w:after="20" w:before="0"/>
            </w:pPr>
            <w:r>
              <w:rPr>
                <w:rFonts w:ascii="Carlito" w:hAnsi="Carlito" w:eastAsia="Carlito"/>
                <w:sz w:val="17"/>
              </w:rPr>
              <w:t>OBLIGATOIRE</w:t>
            </w:r>
          </w:p>
        </w:tc>
      </w:tr>
      <w:tr>
        <w:trPr>
          <w:cantSplit/>
        </w:trPr>
        <w:tc>
          <w:tcPr>
            <w:tcW w:type="dxa" w:w="1007"/>
            <w:tcMar>
              <w:top w:w="80" w:type="dxa"/>
              <w:start w:w="90" w:type="dxa"/>
              <w:bottom w:w="80" w:type="dxa"/>
              <w:end w:w="90" w:type="dxa"/>
            </w:tcMar>
            <w:vAlign w:val="center"/>
            <w:shd w:fill="EEF5FB"/>
          </w:tcPr>
          <w:p>
            <w:pPr>
              <w:keepLines/>
              <w:spacing w:after="20" w:before="0"/>
            </w:pPr>
            <w:r>
              <w:rPr>
                <w:rFonts w:ascii="Carlito" w:hAnsi="Carlito" w:eastAsia="Carlito"/>
                <w:sz w:val="17"/>
              </w:rPr>
              <w:t>B-02</w:t>
            </w:r>
          </w:p>
        </w:tc>
        <w:tc>
          <w:tcPr>
            <w:tcW w:type="dxa" w:w="7128"/>
            <w:tcMar>
              <w:top w:w="80" w:type="dxa"/>
              <w:start w:w="90" w:type="dxa"/>
              <w:bottom w:w="80" w:type="dxa"/>
              <w:end w:w="90" w:type="dxa"/>
            </w:tcMar>
            <w:vAlign w:val="center"/>
            <w:shd w:fill="EEF5FB"/>
          </w:tcPr>
          <w:p>
            <w:pPr>
              <w:keepLines/>
              <w:spacing w:after="20" w:before="0"/>
            </w:pPr>
            <w:r>
              <w:rPr>
                <w:rFonts w:ascii="Carlito" w:hAnsi="Carlito" w:eastAsia="Carlito"/>
                <w:sz w:val="17"/>
              </w:rPr>
              <w:t>Interaction naturelle depuis Discord, sans interface de jeu dédiée.</w:t>
            </w:r>
          </w:p>
        </w:tc>
        <w:tc>
          <w:tcPr>
            <w:tcW w:type="dxa" w:w="1655"/>
            <w:tcMar>
              <w:top w:w="80" w:type="dxa"/>
              <w:start w:w="90" w:type="dxa"/>
              <w:bottom w:w="80" w:type="dxa"/>
              <w:end w:w="90" w:type="dxa"/>
            </w:tcMar>
            <w:vAlign w:val="center"/>
            <w:shd w:fill="EEF5FB"/>
          </w:tcPr>
          <w:p>
            <w:pPr>
              <w:keepLines/>
              <w:spacing w:after="20" w:before="0"/>
            </w:pPr>
            <w:r>
              <w:rPr>
                <w:rFonts w:ascii="Carlito" w:hAnsi="Carlito" w:eastAsia="Carlito"/>
                <w:sz w:val="17"/>
              </w:rPr>
              <w:t>OBLIGATOIRE</w:t>
            </w:r>
          </w:p>
        </w:tc>
      </w:tr>
      <w:tr>
        <w:trPr>
          <w:cantSplit/>
        </w:trPr>
        <w:tc>
          <w:tcPr>
            <w:tcW w:type="dxa" w:w="1007"/>
            <w:tcMar>
              <w:top w:w="80" w:type="dxa"/>
              <w:start w:w="90" w:type="dxa"/>
              <w:bottom w:w="80" w:type="dxa"/>
              <w:end w:w="90" w:type="dxa"/>
            </w:tcMar>
            <w:vAlign w:val="center"/>
          </w:tcPr>
          <w:p>
            <w:pPr>
              <w:keepLines/>
              <w:spacing w:after="20" w:before="0"/>
            </w:pPr>
            <w:r>
              <w:rPr>
                <w:rFonts w:ascii="Carlito" w:hAnsi="Carlito" w:eastAsia="Carlito"/>
                <w:sz w:val="17"/>
              </w:rPr>
              <w:t>B-03</w:t>
            </w:r>
          </w:p>
        </w:tc>
        <w:tc>
          <w:tcPr>
            <w:tcW w:type="dxa" w:w="7128"/>
            <w:tcMar>
              <w:top w:w="80" w:type="dxa"/>
              <w:start w:w="90" w:type="dxa"/>
              <w:bottom w:w="80" w:type="dxa"/>
              <w:end w:w="90" w:type="dxa"/>
            </w:tcMar>
            <w:vAlign w:val="center"/>
          </w:tcPr>
          <w:p>
            <w:pPr>
              <w:keepLines/>
              <w:spacing w:after="20" w:before="0"/>
            </w:pPr>
            <w:r>
              <w:rPr>
                <w:rFonts w:ascii="Carlito" w:hAnsi="Carlito" w:eastAsia="Carlito"/>
                <w:sz w:val="17"/>
              </w:rPr>
              <w:t>Personnages distincts, autonomes et capables de trajectoires non centrées sur le propriétaire.</w:t>
            </w:r>
          </w:p>
        </w:tc>
        <w:tc>
          <w:tcPr>
            <w:tcW w:type="dxa" w:w="1655"/>
            <w:tcMar>
              <w:top w:w="80" w:type="dxa"/>
              <w:start w:w="90" w:type="dxa"/>
              <w:bottom w:w="80" w:type="dxa"/>
              <w:end w:w="90" w:type="dxa"/>
            </w:tcMar>
            <w:vAlign w:val="center"/>
          </w:tcPr>
          <w:p>
            <w:pPr>
              <w:keepLines/>
              <w:spacing w:after="20" w:before="0"/>
            </w:pPr>
            <w:r>
              <w:rPr>
                <w:rFonts w:ascii="Carlito" w:hAnsi="Carlito" w:eastAsia="Carlito"/>
                <w:sz w:val="17"/>
              </w:rPr>
              <w:t>OBLIGATOIRE</w:t>
            </w:r>
          </w:p>
        </w:tc>
      </w:tr>
      <w:tr>
        <w:trPr>
          <w:cantSplit/>
        </w:trPr>
        <w:tc>
          <w:tcPr>
            <w:tcW w:type="dxa" w:w="1007"/>
            <w:tcMar>
              <w:top w:w="80" w:type="dxa"/>
              <w:start w:w="90" w:type="dxa"/>
              <w:bottom w:w="80" w:type="dxa"/>
              <w:end w:w="90" w:type="dxa"/>
            </w:tcMar>
            <w:vAlign w:val="center"/>
            <w:shd w:fill="EEF5FB"/>
          </w:tcPr>
          <w:p>
            <w:pPr>
              <w:keepLines/>
              <w:spacing w:after="20" w:before="0"/>
            </w:pPr>
            <w:r>
              <w:rPr>
                <w:rFonts w:ascii="Carlito" w:hAnsi="Carlito" w:eastAsia="Carlito"/>
                <w:sz w:val="17"/>
              </w:rPr>
              <w:t>B-04</w:t>
            </w:r>
          </w:p>
        </w:tc>
        <w:tc>
          <w:tcPr>
            <w:tcW w:type="dxa" w:w="7128"/>
            <w:tcMar>
              <w:top w:w="80" w:type="dxa"/>
              <w:start w:w="90" w:type="dxa"/>
              <w:bottom w:w="80" w:type="dxa"/>
              <w:end w:w="90" w:type="dxa"/>
            </w:tcMar>
            <w:vAlign w:val="center"/>
            <w:shd w:fill="EEF5FB"/>
          </w:tcPr>
          <w:p>
            <w:pPr>
              <w:keepLines/>
              <w:spacing w:after="20" w:before="0"/>
            </w:pPr>
            <w:r>
              <w:rPr>
                <w:rFonts w:ascii="Carlito" w:hAnsi="Carlito" w:eastAsia="Carlito"/>
                <w:sz w:val="17"/>
              </w:rPr>
              <w:t>Monde canonique dont les faits ne sont pas décidés librement par le modèle.</w:t>
            </w:r>
          </w:p>
        </w:tc>
        <w:tc>
          <w:tcPr>
            <w:tcW w:type="dxa" w:w="1655"/>
            <w:tcMar>
              <w:top w:w="80" w:type="dxa"/>
              <w:start w:w="90" w:type="dxa"/>
              <w:bottom w:w="80" w:type="dxa"/>
              <w:end w:w="90" w:type="dxa"/>
            </w:tcMar>
            <w:vAlign w:val="center"/>
            <w:shd w:fill="EEF5FB"/>
          </w:tcPr>
          <w:p>
            <w:pPr>
              <w:keepLines/>
              <w:spacing w:after="20" w:before="0"/>
            </w:pPr>
            <w:r>
              <w:rPr>
                <w:rFonts w:ascii="Carlito" w:hAnsi="Carlito" w:eastAsia="Carlito"/>
                <w:sz w:val="17"/>
              </w:rPr>
              <w:t>OBLIGATOIRE</w:t>
            </w:r>
          </w:p>
        </w:tc>
      </w:tr>
      <w:tr>
        <w:trPr>
          <w:cantSplit/>
        </w:trPr>
        <w:tc>
          <w:tcPr>
            <w:tcW w:type="dxa" w:w="1007"/>
            <w:tcMar>
              <w:top w:w="80" w:type="dxa"/>
              <w:start w:w="90" w:type="dxa"/>
              <w:bottom w:w="80" w:type="dxa"/>
              <w:end w:w="90" w:type="dxa"/>
            </w:tcMar>
            <w:vAlign w:val="center"/>
          </w:tcPr>
          <w:p>
            <w:pPr>
              <w:keepLines/>
              <w:spacing w:after="20" w:before="0"/>
            </w:pPr>
            <w:r>
              <w:rPr>
                <w:rFonts w:ascii="Carlito" w:hAnsi="Carlito" w:eastAsia="Carlito"/>
                <w:sz w:val="17"/>
              </w:rPr>
              <w:t>B-05</w:t>
            </w:r>
          </w:p>
        </w:tc>
        <w:tc>
          <w:tcPr>
            <w:tcW w:type="dxa" w:w="7128"/>
            <w:tcMar>
              <w:top w:w="80" w:type="dxa"/>
              <w:start w:w="90" w:type="dxa"/>
              <w:bottom w:w="80" w:type="dxa"/>
              <w:end w:w="90" w:type="dxa"/>
            </w:tcMar>
            <w:vAlign w:val="center"/>
          </w:tcPr>
          <w:p>
            <w:pPr>
              <w:keepLines/>
              <w:spacing w:after="20" w:before="0"/>
            </w:pPr>
            <w:r>
              <w:rPr>
                <w:rFonts w:ascii="Carlito" w:hAnsi="Carlito" w:eastAsia="Carlito"/>
                <w:sz w:val="17"/>
              </w:rPr>
              <w:t>Interventions du propriétaire selon plusieurs modes clairement séparés.</w:t>
            </w:r>
          </w:p>
        </w:tc>
        <w:tc>
          <w:tcPr>
            <w:tcW w:type="dxa" w:w="1655"/>
            <w:tcMar>
              <w:top w:w="80" w:type="dxa"/>
              <w:start w:w="90" w:type="dxa"/>
              <w:bottom w:w="80" w:type="dxa"/>
              <w:end w:w="90" w:type="dxa"/>
            </w:tcMar>
            <w:vAlign w:val="center"/>
          </w:tcPr>
          <w:p>
            <w:pPr>
              <w:keepLines/>
              <w:spacing w:after="20" w:before="0"/>
            </w:pPr>
            <w:r>
              <w:rPr>
                <w:rFonts w:ascii="Carlito" w:hAnsi="Carlito" w:eastAsia="Carlito"/>
                <w:sz w:val="17"/>
              </w:rPr>
              <w:t>OBLIGATOIRE</w:t>
            </w:r>
          </w:p>
        </w:tc>
      </w:tr>
      <w:tr>
        <w:trPr>
          <w:cantSplit/>
        </w:trPr>
        <w:tc>
          <w:tcPr>
            <w:tcW w:type="dxa" w:w="1007"/>
            <w:tcMar>
              <w:top w:w="80" w:type="dxa"/>
              <w:start w:w="90" w:type="dxa"/>
              <w:bottom w:w="80" w:type="dxa"/>
              <w:end w:w="90" w:type="dxa"/>
            </w:tcMar>
            <w:vAlign w:val="center"/>
            <w:shd w:fill="EEF5FB"/>
          </w:tcPr>
          <w:p>
            <w:pPr>
              <w:keepLines/>
              <w:spacing w:after="20" w:before="0"/>
            </w:pPr>
            <w:r>
              <w:rPr>
                <w:rFonts w:ascii="Carlito" w:hAnsi="Carlito" w:eastAsia="Carlito"/>
                <w:sz w:val="17"/>
              </w:rPr>
              <w:t>B-06</w:t>
            </w:r>
          </w:p>
        </w:tc>
        <w:tc>
          <w:tcPr>
            <w:tcW w:type="dxa" w:w="7128"/>
            <w:tcMar>
              <w:top w:w="80" w:type="dxa"/>
              <w:start w:w="90" w:type="dxa"/>
              <w:bottom w:w="80" w:type="dxa"/>
              <w:end w:w="90" w:type="dxa"/>
            </w:tcMar>
            <w:vAlign w:val="center"/>
            <w:shd w:fill="EEF5FB"/>
          </w:tcPr>
          <w:p>
            <w:pPr>
              <w:keepLines/>
              <w:spacing w:after="20" w:before="0"/>
            </w:pPr>
            <w:r>
              <w:rPr>
                <w:rFonts w:ascii="Carlito" w:hAnsi="Carlito" w:eastAsia="Carlito"/>
                <w:sz w:val="17"/>
              </w:rPr>
              <w:t>Fonctionnement sur du vieux matériel grâce à une API distante.</w:t>
            </w:r>
          </w:p>
        </w:tc>
        <w:tc>
          <w:tcPr>
            <w:tcW w:type="dxa" w:w="1655"/>
            <w:tcMar>
              <w:top w:w="80" w:type="dxa"/>
              <w:start w:w="90" w:type="dxa"/>
              <w:bottom w:w="80" w:type="dxa"/>
              <w:end w:w="90" w:type="dxa"/>
            </w:tcMar>
            <w:vAlign w:val="center"/>
            <w:shd w:fill="EEF5FB"/>
          </w:tcPr>
          <w:p>
            <w:pPr>
              <w:keepLines/>
              <w:spacing w:after="20" w:before="0"/>
            </w:pPr>
            <w:r>
              <w:rPr>
                <w:rFonts w:ascii="Carlito" w:hAnsi="Carlito" w:eastAsia="Carlito"/>
                <w:sz w:val="17"/>
              </w:rPr>
              <w:t>RECOMMANDÉ</w:t>
            </w:r>
          </w:p>
        </w:tc>
      </w:tr>
      <w:tr>
        <w:trPr>
          <w:cantSplit/>
        </w:trPr>
        <w:tc>
          <w:tcPr>
            <w:tcW w:type="dxa" w:w="1007"/>
            <w:tcMar>
              <w:top w:w="80" w:type="dxa"/>
              <w:start w:w="90" w:type="dxa"/>
              <w:bottom w:w="80" w:type="dxa"/>
              <w:end w:w="90" w:type="dxa"/>
            </w:tcMar>
            <w:vAlign w:val="center"/>
          </w:tcPr>
          <w:p>
            <w:pPr>
              <w:keepLines/>
              <w:spacing w:after="20" w:before="0"/>
            </w:pPr>
            <w:r>
              <w:rPr>
                <w:rFonts w:ascii="Carlito" w:hAnsi="Carlito" w:eastAsia="Carlito"/>
                <w:sz w:val="17"/>
              </w:rPr>
              <w:t>B-07</w:t>
            </w:r>
          </w:p>
        </w:tc>
        <w:tc>
          <w:tcPr>
            <w:tcW w:type="dxa" w:w="7128"/>
            <w:tcMar>
              <w:top w:w="80" w:type="dxa"/>
              <w:start w:w="90" w:type="dxa"/>
              <w:bottom w:w="80" w:type="dxa"/>
              <w:end w:w="90" w:type="dxa"/>
            </w:tcMar>
            <w:vAlign w:val="center"/>
          </w:tcPr>
          <w:p>
            <w:pPr>
              <w:keepLines/>
              <w:spacing w:after="20" w:before="0"/>
            </w:pPr>
            <w:r>
              <w:rPr>
                <w:rFonts w:ascii="Carlito" w:hAnsi="Carlito" w:eastAsia="Carlito"/>
                <w:sz w:val="17"/>
              </w:rPr>
              <w:t>Possibilité future de changer de modèle ou de fournisseur sans reconstruire le système.</w:t>
            </w:r>
          </w:p>
        </w:tc>
        <w:tc>
          <w:tcPr>
            <w:tcW w:type="dxa" w:w="1655"/>
            <w:tcMar>
              <w:top w:w="80" w:type="dxa"/>
              <w:start w:w="90" w:type="dxa"/>
              <w:bottom w:w="80" w:type="dxa"/>
              <w:end w:w="90" w:type="dxa"/>
            </w:tcMar>
            <w:vAlign w:val="center"/>
          </w:tcPr>
          <w:p>
            <w:pPr>
              <w:keepLines/>
              <w:spacing w:after="20" w:before="0"/>
            </w:pPr>
            <w:r>
              <w:rPr>
                <w:rFonts w:ascii="Carlito" w:hAnsi="Carlito" w:eastAsia="Carlito"/>
                <w:sz w:val="17"/>
              </w:rPr>
              <w:t>OBLIGATOIRE</w:t>
            </w:r>
          </w:p>
        </w:tc>
      </w:tr>
      <w:tr>
        <w:trPr>
          <w:cantSplit/>
        </w:trPr>
        <w:tc>
          <w:tcPr>
            <w:tcW w:type="dxa" w:w="1007"/>
            <w:tcMar>
              <w:top w:w="80" w:type="dxa"/>
              <w:start w:w="90" w:type="dxa"/>
              <w:bottom w:w="80" w:type="dxa"/>
              <w:end w:w="90" w:type="dxa"/>
            </w:tcMar>
            <w:vAlign w:val="center"/>
            <w:shd w:fill="EEF5FB"/>
          </w:tcPr>
          <w:p>
            <w:pPr>
              <w:keepLines/>
              <w:spacing w:after="20" w:before="0"/>
            </w:pPr>
            <w:r>
              <w:rPr>
                <w:rFonts w:ascii="Carlito" w:hAnsi="Carlito" w:eastAsia="Carlito"/>
                <w:sz w:val="17"/>
              </w:rPr>
              <w:t>B-08</w:t>
            </w:r>
          </w:p>
        </w:tc>
        <w:tc>
          <w:tcPr>
            <w:tcW w:type="dxa" w:w="7128"/>
            <w:tcMar>
              <w:top w:w="80" w:type="dxa"/>
              <w:start w:w="90" w:type="dxa"/>
              <w:bottom w:w="80" w:type="dxa"/>
              <w:end w:w="90" w:type="dxa"/>
            </w:tcMar>
            <w:vAlign w:val="center"/>
            <w:shd w:fill="EEF5FB"/>
          </w:tcPr>
          <w:p>
            <w:pPr>
              <w:keepLines/>
              <w:spacing w:after="20" w:before="0"/>
            </w:pPr>
            <w:r>
              <w:rPr>
                <w:rFonts w:ascii="Carlito" w:hAnsi="Carlito" w:eastAsia="Carlito"/>
                <w:sz w:val="17"/>
              </w:rPr>
              <w:t>Agent technicien capable d’analyser et de proposer des évolutions.</w:t>
            </w:r>
          </w:p>
        </w:tc>
        <w:tc>
          <w:tcPr>
            <w:tcW w:type="dxa" w:w="1655"/>
            <w:tcMar>
              <w:top w:w="80" w:type="dxa"/>
              <w:start w:w="90" w:type="dxa"/>
              <w:bottom w:w="80" w:type="dxa"/>
              <w:end w:w="90" w:type="dxa"/>
            </w:tcMar>
            <w:vAlign w:val="center"/>
            <w:shd w:fill="EEF5FB"/>
          </w:tcPr>
          <w:p>
            <w:pPr>
              <w:keepLines/>
              <w:spacing w:after="20" w:before="0"/>
            </w:pPr>
            <w:r>
              <w:rPr>
                <w:rFonts w:ascii="Carlito" w:hAnsi="Carlito" w:eastAsia="Carlito"/>
                <w:sz w:val="17"/>
              </w:rPr>
              <w:t>OPTIONNEL AU MVP</w:t>
            </w:r>
          </w:p>
        </w:tc>
      </w:tr>
      <w:tr>
        <w:trPr>
          <w:cantSplit/>
        </w:trPr>
        <w:tc>
          <w:tcPr>
            <w:tcW w:type="dxa" w:w="1007"/>
            <w:tcMar>
              <w:top w:w="80" w:type="dxa"/>
              <w:start w:w="90" w:type="dxa"/>
              <w:bottom w:w="80" w:type="dxa"/>
              <w:end w:w="90" w:type="dxa"/>
            </w:tcMar>
            <w:vAlign w:val="center"/>
          </w:tcPr>
          <w:p>
            <w:pPr>
              <w:keepLines/>
              <w:spacing w:after="20" w:before="0"/>
            </w:pPr>
            <w:r>
              <w:rPr>
                <w:rFonts w:ascii="Carlito" w:hAnsi="Carlito" w:eastAsia="Carlito"/>
                <w:sz w:val="17"/>
              </w:rPr>
              <w:t>B-09</w:t>
            </w:r>
          </w:p>
        </w:tc>
        <w:tc>
          <w:tcPr>
            <w:tcW w:type="dxa" w:w="7128"/>
            <w:tcMar>
              <w:top w:w="80" w:type="dxa"/>
              <w:start w:w="90" w:type="dxa"/>
              <w:bottom w:w="80" w:type="dxa"/>
              <w:end w:w="90" w:type="dxa"/>
            </w:tcMar>
            <w:vAlign w:val="center"/>
          </w:tcPr>
          <w:p>
            <w:pPr>
              <w:keepLines/>
              <w:spacing w:after="20" w:before="0"/>
            </w:pPr>
            <w:r>
              <w:rPr>
                <w:rFonts w:ascii="Carlito" w:hAnsi="Carlito" w:eastAsia="Carlito"/>
                <w:sz w:val="17"/>
              </w:rPr>
              <w:t>Croissance future vers plusieurs résidences ou une petite communauté.</w:t>
            </w:r>
          </w:p>
        </w:tc>
        <w:tc>
          <w:tcPr>
            <w:tcW w:type="dxa" w:w="1655"/>
            <w:tcMar>
              <w:top w:w="80" w:type="dxa"/>
              <w:start w:w="90" w:type="dxa"/>
              <w:bottom w:w="80" w:type="dxa"/>
              <w:end w:w="90" w:type="dxa"/>
            </w:tcMar>
            <w:vAlign w:val="center"/>
          </w:tcPr>
          <w:p>
            <w:pPr>
              <w:keepLines/>
              <w:spacing w:after="20" w:before="0"/>
            </w:pPr>
            <w:r>
              <w:rPr>
                <w:rFonts w:ascii="Carlito" w:hAnsi="Carlito" w:eastAsia="Carlito"/>
                <w:sz w:val="17"/>
              </w:rPr>
              <w:t>À PRÉSERVER</w:t>
            </w:r>
          </w:p>
        </w:tc>
      </w:tr>
    </w:tbl>
    <w:p>
      <w:pPr>
        <w:spacing w:after="0"/>
      </w:pPr>
    </w:p>
    <w:p>
      <w:pPr>
        <w:pStyle w:val="Heading2"/>
        <w:keepNext/>
      </w:pPr>
      <w:r>
        <w:t>2.2 Contraintes de conception</w:t>
      </w:r>
    </w:p>
    <w:tbl>
      <w:tblPr>
        <w:tblW w:type="auto" w:w="0"/>
        <w:jc w:val="center"/>
        <w:tblLayout w:type="fixed"/>
        <w:tblLook w:firstColumn="1" w:firstRow="1" w:lastColumn="0" w:lastRow="0" w:noHBand="0" w:noVBand="1" w:val="04A0"/>
        <w:tblBorders>
          <w:top w:val="single" w:sz="5" w:space="0" w:color="B4C6E7"/>
          <w:left w:val="single" w:sz="5" w:space="0" w:color="B4C6E7"/>
          <w:bottom w:val="single" w:sz="5" w:space="0" w:color="B4C6E7"/>
          <w:right w:val="single" w:sz="5" w:space="0" w:color="B4C6E7"/>
          <w:insideH w:val="single" w:sz="5" w:space="0" w:color="B4C6E7"/>
          <w:insideV w:val="single" w:sz="5" w:space="0" w:color="B4C6E7"/>
        </w:tblBorders>
      </w:tblPr>
      <w:tblGrid>
        <w:gridCol w:w="5083"/>
        <w:gridCol w:w="5083"/>
      </w:tblGrid>
      <w:tr>
        <w:trPr>
          <w:cantSplit/>
          <w:tblHeader w:val="true"/>
        </w:trPr>
        <w:tc>
          <w:tcPr>
            <w:tcW w:type="dxa" w:w="2880"/>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7"/>
              </w:rPr>
              <w:t>Contrainte</w:t>
            </w:r>
          </w:p>
        </w:tc>
        <w:tc>
          <w:tcPr>
            <w:tcW w:type="dxa" w:w="6840"/>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7"/>
              </w:rPr>
              <w:t>Conséquence technique</w:t>
            </w:r>
          </w:p>
        </w:tc>
      </w:tr>
      <w:tr>
        <w:trPr>
          <w:cantSplit/>
        </w:trPr>
        <w:tc>
          <w:tcPr>
            <w:tcW w:type="dxa" w:w="2880"/>
            <w:tcMar>
              <w:top w:w="80" w:type="dxa"/>
              <w:start w:w="90" w:type="dxa"/>
              <w:bottom w:w="80" w:type="dxa"/>
              <w:end w:w="90" w:type="dxa"/>
            </w:tcMar>
            <w:vAlign w:val="center"/>
          </w:tcPr>
          <w:p>
            <w:pPr>
              <w:keepLines/>
              <w:spacing w:after="20" w:before="0"/>
            </w:pPr>
            <w:r>
              <w:rPr>
                <w:rFonts w:ascii="Carlito" w:hAnsi="Carlito" w:eastAsia="Carlito"/>
                <w:sz w:val="17"/>
              </w:rPr>
              <w:t>Propriétaire non programmeur</w:t>
            </w:r>
          </w:p>
        </w:tc>
        <w:tc>
          <w:tcPr>
            <w:tcW w:type="dxa" w:w="6840"/>
            <w:tcMar>
              <w:top w:w="80" w:type="dxa"/>
              <w:start w:w="90" w:type="dxa"/>
              <w:bottom w:w="80" w:type="dxa"/>
              <w:end w:w="90" w:type="dxa"/>
            </w:tcMar>
            <w:vAlign w:val="center"/>
          </w:tcPr>
          <w:p>
            <w:pPr>
              <w:keepLines/>
              <w:spacing w:after="20" w:before="0"/>
            </w:pPr>
            <w:r>
              <w:rPr>
                <w:rFonts w:ascii="Carlito" w:hAnsi="Carlito" w:eastAsia="Carlito"/>
                <w:sz w:val="17"/>
              </w:rPr>
              <w:t>Documentation claire, commandes sûres, valeurs par défaut et preuves de fonctionnement.</w:t>
            </w:r>
          </w:p>
        </w:tc>
      </w:tr>
      <w:tr>
        <w:trPr>
          <w:cantSplit/>
        </w:trPr>
        <w:tc>
          <w:tcPr>
            <w:tcW w:type="dxa" w:w="2880"/>
            <w:tcMar>
              <w:top w:w="80" w:type="dxa"/>
              <w:start w:w="90" w:type="dxa"/>
              <w:bottom w:w="80" w:type="dxa"/>
              <w:end w:w="90" w:type="dxa"/>
            </w:tcMar>
            <w:vAlign w:val="center"/>
            <w:shd w:fill="EEF5FB"/>
          </w:tcPr>
          <w:p>
            <w:pPr>
              <w:keepLines/>
              <w:spacing w:after="20" w:before="0"/>
            </w:pPr>
            <w:r>
              <w:rPr>
                <w:rFonts w:ascii="Carlito" w:hAnsi="Carlito" w:eastAsia="Carlito"/>
                <w:sz w:val="17"/>
              </w:rPr>
              <w:t>Aucun graphisme requis</w:t>
            </w:r>
          </w:p>
        </w:tc>
        <w:tc>
          <w:tcPr>
            <w:tcW w:type="dxa" w:w="6840"/>
            <w:tcMar>
              <w:top w:w="80" w:type="dxa"/>
              <w:start w:w="90" w:type="dxa"/>
              <w:bottom w:w="80" w:type="dxa"/>
              <w:end w:w="90" w:type="dxa"/>
            </w:tcMar>
            <w:vAlign w:val="center"/>
            <w:shd w:fill="EEF5FB"/>
          </w:tcPr>
          <w:p>
            <w:pPr>
              <w:keepLines/>
              <w:spacing w:after="20" w:before="0"/>
            </w:pPr>
            <w:r>
              <w:rPr>
                <w:rFonts w:ascii="Carlito" w:hAnsi="Carlito" w:eastAsia="Carlito"/>
                <w:sz w:val="17"/>
              </w:rPr>
              <w:t>Le développement se concentre sur la simulation, la mémoire et l'interface textuelle.</w:t>
            </w:r>
          </w:p>
        </w:tc>
      </w:tr>
      <w:tr>
        <w:trPr>
          <w:cantSplit/>
        </w:trPr>
        <w:tc>
          <w:tcPr>
            <w:tcW w:type="dxa" w:w="2880"/>
            <w:tcMar>
              <w:top w:w="80" w:type="dxa"/>
              <w:start w:w="90" w:type="dxa"/>
              <w:bottom w:w="80" w:type="dxa"/>
              <w:end w:w="90" w:type="dxa"/>
            </w:tcMar>
            <w:vAlign w:val="center"/>
          </w:tcPr>
          <w:p>
            <w:pPr>
              <w:keepLines/>
              <w:spacing w:after="20" w:before="0"/>
            </w:pPr>
            <w:r>
              <w:rPr>
                <w:rFonts w:ascii="Carlito" w:hAnsi="Carlito" w:eastAsia="Carlito"/>
                <w:sz w:val="17"/>
              </w:rPr>
              <w:t>Ordinateur ancien possible</w:t>
            </w:r>
          </w:p>
        </w:tc>
        <w:tc>
          <w:tcPr>
            <w:tcW w:type="dxa" w:w="6840"/>
            <w:tcMar>
              <w:top w:w="80" w:type="dxa"/>
              <w:start w:w="90" w:type="dxa"/>
              <w:bottom w:w="80" w:type="dxa"/>
              <w:end w:w="90" w:type="dxa"/>
            </w:tcMar>
            <w:vAlign w:val="center"/>
          </w:tcPr>
          <w:p>
            <w:pPr>
              <w:keepLines/>
              <w:spacing w:after="20" w:before="0"/>
            </w:pPr>
            <w:r>
              <w:rPr>
                <w:rFonts w:ascii="Carlito" w:hAnsi="Carlito" w:eastAsia="Carlito"/>
                <w:sz w:val="17"/>
              </w:rPr>
              <w:t>Le calcul du LLM est déporté; le PC local conserve l'état et orchestre les appels.</w:t>
            </w:r>
          </w:p>
        </w:tc>
      </w:tr>
      <w:tr>
        <w:trPr>
          <w:cantSplit/>
        </w:trPr>
        <w:tc>
          <w:tcPr>
            <w:tcW w:type="dxa" w:w="2880"/>
            <w:tcMar>
              <w:top w:w="80" w:type="dxa"/>
              <w:start w:w="90" w:type="dxa"/>
              <w:bottom w:w="80" w:type="dxa"/>
              <w:end w:w="90" w:type="dxa"/>
            </w:tcMar>
            <w:vAlign w:val="center"/>
            <w:shd w:fill="EEF5FB"/>
          </w:tcPr>
          <w:p>
            <w:pPr>
              <w:keepLines/>
              <w:spacing w:after="20" w:before="0"/>
            </w:pPr>
            <w:r>
              <w:rPr>
                <w:rFonts w:ascii="Carlito" w:hAnsi="Carlito" w:eastAsia="Carlito"/>
                <w:sz w:val="17"/>
              </w:rPr>
              <w:t>API potentiellement étrangère</w:t>
            </w:r>
          </w:p>
        </w:tc>
        <w:tc>
          <w:tcPr>
            <w:tcW w:type="dxa" w:w="6840"/>
            <w:tcMar>
              <w:top w:w="80" w:type="dxa"/>
              <w:start w:w="90" w:type="dxa"/>
              <w:bottom w:w="80" w:type="dxa"/>
              <w:end w:w="90" w:type="dxa"/>
            </w:tcMar>
            <w:vAlign w:val="center"/>
            <w:shd w:fill="EEF5FB"/>
          </w:tcPr>
          <w:p>
            <w:pPr>
              <w:keepLines/>
              <w:spacing w:after="20" w:before="0"/>
            </w:pPr>
            <w:r>
              <w:rPr>
                <w:rFonts w:ascii="Carlito" w:hAnsi="Carlito" w:eastAsia="Carlito"/>
                <w:sz w:val="17"/>
              </w:rPr>
              <w:t>Filtrage des secrets, visibilité des données envoyées et possibilité de changer de fournisseur.</w:t>
            </w:r>
          </w:p>
        </w:tc>
      </w:tr>
      <w:tr>
        <w:trPr>
          <w:cantSplit/>
        </w:trPr>
        <w:tc>
          <w:tcPr>
            <w:tcW w:type="dxa" w:w="2880"/>
            <w:tcMar>
              <w:top w:w="80" w:type="dxa"/>
              <w:start w:w="90" w:type="dxa"/>
              <w:bottom w:w="80" w:type="dxa"/>
              <w:end w:w="90" w:type="dxa"/>
            </w:tcMar>
            <w:vAlign w:val="center"/>
          </w:tcPr>
          <w:p>
            <w:pPr>
              <w:keepLines/>
              <w:spacing w:after="20" w:before="0"/>
            </w:pPr>
            <w:r>
              <w:rPr>
                <w:rFonts w:ascii="Carlito" w:hAnsi="Carlito" w:eastAsia="Carlito"/>
                <w:sz w:val="17"/>
              </w:rPr>
              <w:t>Contenu adulte possible</w:t>
            </w:r>
          </w:p>
        </w:tc>
        <w:tc>
          <w:tcPr>
            <w:tcW w:type="dxa" w:w="6840"/>
            <w:tcMar>
              <w:top w:w="80" w:type="dxa"/>
              <w:start w:w="90" w:type="dxa"/>
              <w:bottom w:w="80" w:type="dxa"/>
              <w:end w:w="90" w:type="dxa"/>
            </w:tcMar>
            <w:vAlign w:val="center"/>
          </w:tcPr>
          <w:p>
            <w:pPr>
              <w:keepLines/>
              <w:spacing w:after="20" w:before="0"/>
            </w:pPr>
            <w:r>
              <w:rPr>
                <w:rFonts w:ascii="Carlito" w:hAnsi="Carlito" w:eastAsia="Carlito"/>
                <w:sz w:val="17"/>
              </w:rPr>
              <w:t>Les personnages et le moteur doivent gérer autonomie, préférences et limites sans faire de cette capacité la finalité du système.</w:t>
            </w:r>
          </w:p>
        </w:tc>
      </w:tr>
      <w:tr>
        <w:trPr>
          <w:cantSplit/>
        </w:trPr>
        <w:tc>
          <w:tcPr>
            <w:tcW w:type="dxa" w:w="2880"/>
            <w:tcMar>
              <w:top w:w="80" w:type="dxa"/>
              <w:start w:w="90" w:type="dxa"/>
              <w:bottom w:w="80" w:type="dxa"/>
              <w:end w:w="90" w:type="dxa"/>
            </w:tcMar>
            <w:vAlign w:val="center"/>
            <w:shd w:fill="EEF5FB"/>
          </w:tcPr>
          <w:p>
            <w:pPr>
              <w:keepLines/>
              <w:spacing w:after="20" w:before="0"/>
            </w:pPr>
            <w:r>
              <w:rPr>
                <w:rFonts w:ascii="Carlito" w:hAnsi="Carlito" w:eastAsia="Carlito"/>
                <w:sz w:val="17"/>
              </w:rPr>
              <w:t>Temps d'utilisation indéfini</w:t>
            </w:r>
          </w:p>
        </w:tc>
        <w:tc>
          <w:tcPr>
            <w:tcW w:type="dxa" w:w="6840"/>
            <w:tcMar>
              <w:top w:w="80" w:type="dxa"/>
              <w:start w:w="90" w:type="dxa"/>
              <w:bottom w:w="80" w:type="dxa"/>
              <w:end w:w="90" w:type="dxa"/>
            </w:tcMar>
            <w:vAlign w:val="center"/>
            <w:shd w:fill="EEF5FB"/>
          </w:tcPr>
          <w:p>
            <w:pPr>
              <w:keepLines/>
              <w:spacing w:after="20" w:before="0"/>
            </w:pPr>
            <w:r>
              <w:rPr>
                <w:rFonts w:ascii="Carlito" w:hAnsi="Carlito" w:eastAsia="Carlito"/>
                <w:sz w:val="17"/>
              </w:rPr>
              <w:t>Mémoire consolidée, archives, migrations de données et tests de régression nécessaires.</w:t>
            </w:r>
          </w:p>
        </w:tc>
      </w:tr>
      <w:tr>
        <w:trPr>
          <w:cantSplit/>
        </w:trPr>
        <w:tc>
          <w:tcPr>
            <w:tcW w:type="dxa" w:w="2880"/>
            <w:tcMar>
              <w:top w:w="80" w:type="dxa"/>
              <w:start w:w="90" w:type="dxa"/>
              <w:bottom w:w="80" w:type="dxa"/>
              <w:end w:w="90" w:type="dxa"/>
            </w:tcMar>
            <w:vAlign w:val="center"/>
          </w:tcPr>
          <w:p>
            <w:pPr>
              <w:keepLines/>
              <w:spacing w:after="20" w:before="0"/>
            </w:pPr>
            <w:r>
              <w:rPr>
                <w:rFonts w:ascii="Carlito" w:hAnsi="Carlito" w:eastAsia="Carlito"/>
                <w:sz w:val="17"/>
              </w:rPr>
              <w:t>Système expérimental</w:t>
            </w:r>
          </w:p>
        </w:tc>
        <w:tc>
          <w:tcPr>
            <w:tcW w:type="dxa" w:w="6840"/>
            <w:tcMar>
              <w:top w:w="80" w:type="dxa"/>
              <w:start w:w="90" w:type="dxa"/>
              <w:bottom w:w="80" w:type="dxa"/>
              <w:end w:w="90" w:type="dxa"/>
            </w:tcMar>
            <w:vAlign w:val="center"/>
          </w:tcPr>
          <w:p>
            <w:pPr>
              <w:keepLines/>
              <w:spacing w:after="20" w:before="0"/>
            </w:pPr>
            <w:r>
              <w:rPr>
                <w:rFonts w:ascii="Carlito" w:hAnsi="Carlito" w:eastAsia="Carlito"/>
                <w:sz w:val="17"/>
              </w:rPr>
              <w:t>Sauvegardes, points de contrôle, replay et retour arrière doivent exister tôt.</w:t>
            </w:r>
          </w:p>
        </w:tc>
      </w:tr>
    </w:tbl>
    <w:p>
      <w:pPr>
        <w:spacing w:after="0"/>
      </w:pPr>
    </w:p>
    <w:p>
      <w:pPr>
        <w:pStyle w:val="Heading2"/>
        <w:keepNext/>
      </w:pPr>
      <w:r>
        <w:t>2.3 Hypothèses initiales</w:t>
      </w:r>
    </w:p>
    <w:p>
      <w:pPr>
        <w:pStyle w:val="ListBullet"/>
        <w:spacing w:after="30"/>
      </w:pPr>
      <w:r>
        <w:t>Population initiale : trois à six personnages; cible ultérieure probable : six à douze.</w:t>
      </w:r>
    </w:p>
    <w:p>
      <w:pPr>
        <w:pStyle w:val="ListBullet"/>
        <w:spacing w:after="30"/>
      </w:pPr>
      <w:r>
        <w:t>Un seul propriétaire humain et un serveur Discord privé.</w:t>
      </w:r>
    </w:p>
    <w:p>
      <w:pPr>
        <w:pStyle w:val="ListBullet"/>
        <w:spacing w:after="30"/>
      </w:pPr>
      <w:r>
        <w:t>Une résidence principale composée de quelques lieux textuels.</w:t>
      </w:r>
    </w:p>
    <w:p>
      <w:pPr>
        <w:pStyle w:val="ListBullet"/>
        <w:spacing w:after="30"/>
      </w:pPr>
      <w:r>
        <w:t>Le monde extérieur est résumé et n'est détaillé que lorsqu'il affecte le vivarium.</w:t>
      </w:r>
    </w:p>
    <w:p>
      <w:pPr>
        <w:pStyle w:val="ListBullet"/>
        <w:spacing w:after="30"/>
      </w:pPr>
      <w:r>
        <w:t>Les personnages sont des enregistrements persistants réveillés au besoin, pas des processus séparés tournant en permanence.</w:t>
      </w:r>
    </w:p>
    <w:p>
      <w:pPr>
        <w:pStyle w:val="ListBullet"/>
        <w:spacing w:after="30"/>
      </w:pPr>
      <w:r>
        <w:t>Un même modèle ou fournisseur peut interpréter plusieurs personnages successivement sans partager leurs mémoires privées.</w:t>
      </w:r>
    </w:p>
    <w:p>
      <w:pPr>
        <w:pStyle w:val="ListBullet"/>
        <w:spacing w:after="30"/>
      </w:pPr>
      <w:r>
        <w:t>La majorité des routines est gérée par le moteur; le LLM intervient pour les décisions, dialogues et interprétations significatives.</w:t>
      </w:r>
    </w:p>
    <w:p>
      <w:r>
        <w:br w:type="page"/>
      </w:r>
    </w:p>
    <w:p>
      <w:pPr>
        <w:pStyle w:val="Heading1"/>
        <w:keepNext/>
      </w:pPr>
      <w:r>
        <w:t>3. Catalogue des exigences</w:t>
      </w:r>
    </w:p>
    <w:p>
      <w:r>
        <w:t>Les identifiants ci-dessous servent de références dans le code, les tests et le registre des décisions. Une exigence peut être précisée plus tard, mais ne doit pas disparaître silencieusement.</w:t>
      </w:r>
    </w:p>
    <w:p>
      <w:pPr>
        <w:pStyle w:val="Heading2"/>
        <w:keepNext/>
      </w:pPr>
      <w:r>
        <w:t>3.1 Exigences fonctionnelles</w:t>
      </w:r>
    </w:p>
    <w:tbl>
      <w:tblPr>
        <w:tblW w:type="auto" w:w="0"/>
        <w:jc w:val="center"/>
        <w:tblLayout w:type="fixed"/>
        <w:tblLook w:firstColumn="1" w:firstRow="1" w:lastColumn="0" w:lastRow="0" w:noHBand="0" w:noVBand="1" w:val="04A0"/>
        <w:tblBorders>
          <w:top w:val="single" w:sz="5" w:space="0" w:color="B4C6E7"/>
          <w:left w:val="single" w:sz="5" w:space="0" w:color="B4C6E7"/>
          <w:bottom w:val="single" w:sz="5" w:space="0" w:color="B4C6E7"/>
          <w:right w:val="single" w:sz="5" w:space="0" w:color="B4C6E7"/>
          <w:insideH w:val="single" w:sz="5" w:space="0" w:color="B4C6E7"/>
          <w:insideV w:val="single" w:sz="5" w:space="0" w:color="B4C6E7"/>
        </w:tblBorders>
      </w:tblPr>
      <w:tblGrid>
        <w:gridCol w:w="5083"/>
        <w:gridCol w:w="5083"/>
      </w:tblGrid>
      <w:tr>
        <w:trPr>
          <w:cantSplit/>
          <w:tblHeader w:val="true"/>
        </w:trPr>
        <w:tc>
          <w:tcPr>
            <w:tcW w:type="dxa" w:w="1080"/>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ID</w:t>
            </w:r>
          </w:p>
        </w:tc>
        <w:tc>
          <w:tcPr>
            <w:tcW w:type="dxa" w:w="8568"/>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Exigence</w:t>
            </w:r>
          </w:p>
        </w:tc>
      </w:tr>
      <w:tr>
        <w:trPr>
          <w:cantSplit/>
        </w:trPr>
        <w:tc>
          <w:tcPr>
            <w:tcW w:type="dxa" w:w="1080"/>
            <w:tcMar>
              <w:top w:w="80" w:type="dxa"/>
              <w:start w:w="90" w:type="dxa"/>
              <w:bottom w:w="80" w:type="dxa"/>
              <w:end w:w="90" w:type="dxa"/>
            </w:tcMar>
            <w:vAlign w:val="center"/>
          </w:tcPr>
          <w:p>
            <w:pPr>
              <w:keepLines/>
              <w:spacing w:after="20" w:before="0"/>
            </w:pPr>
            <w:r>
              <w:rPr>
                <w:rFonts w:ascii="Carlito" w:hAnsi="Carlito" w:eastAsia="Carlito"/>
                <w:sz w:val="16"/>
              </w:rPr>
              <w:t>F-01</w:t>
            </w:r>
          </w:p>
        </w:tc>
        <w:tc>
          <w:tcPr>
            <w:tcW w:type="dxa" w:w="8568"/>
            <w:tcMar>
              <w:top w:w="80" w:type="dxa"/>
              <w:start w:w="90" w:type="dxa"/>
              <w:bottom w:w="80" w:type="dxa"/>
              <w:end w:w="90" w:type="dxa"/>
            </w:tcMar>
            <w:vAlign w:val="center"/>
          </w:tcPr>
          <w:p>
            <w:pPr>
              <w:keepLines/>
              <w:spacing w:after="20" w:before="0"/>
            </w:pPr>
            <w:r>
              <w:rPr>
                <w:rFonts w:ascii="Carlito" w:hAnsi="Carlito" w:eastAsia="Carlito"/>
                <w:sz w:val="16"/>
              </w:rPr>
              <w:t>Créer, charger et sauvegarder un monde persistant.</w:t>
            </w:r>
          </w:p>
        </w:tc>
      </w:tr>
      <w:tr>
        <w:trPr>
          <w:cantSplit/>
        </w:trPr>
        <w:tc>
          <w:tcPr>
            <w:tcW w:type="dxa" w:w="1080"/>
            <w:tcMar>
              <w:top w:w="80" w:type="dxa"/>
              <w:start w:w="90" w:type="dxa"/>
              <w:bottom w:w="80" w:type="dxa"/>
              <w:end w:w="90" w:type="dxa"/>
            </w:tcMar>
            <w:vAlign w:val="center"/>
            <w:shd w:fill="EEF5FB"/>
          </w:tcPr>
          <w:p>
            <w:pPr>
              <w:keepLines/>
              <w:spacing w:after="20" w:before="0"/>
            </w:pPr>
            <w:r>
              <w:rPr>
                <w:rFonts w:ascii="Carlito" w:hAnsi="Carlito" w:eastAsia="Carlito"/>
                <w:sz w:val="16"/>
              </w:rPr>
              <w:t>F-02</w:t>
            </w:r>
          </w:p>
        </w:tc>
        <w:tc>
          <w:tcPr>
            <w:tcW w:type="dxa" w:w="8568"/>
            <w:tcMar>
              <w:top w:w="80" w:type="dxa"/>
              <w:start w:w="90" w:type="dxa"/>
              <w:bottom w:w="80" w:type="dxa"/>
              <w:end w:w="90" w:type="dxa"/>
            </w:tcMar>
            <w:vAlign w:val="center"/>
            <w:shd w:fill="EEF5FB"/>
          </w:tcPr>
          <w:p>
            <w:pPr>
              <w:keepLines/>
              <w:spacing w:after="20" w:before="0"/>
            </w:pPr>
            <w:r>
              <w:rPr>
                <w:rFonts w:ascii="Carlito" w:hAnsi="Carlito" w:eastAsia="Carlito"/>
                <w:sz w:val="16"/>
              </w:rPr>
              <w:t>Créer des personnages avec traits, intérêts, objectifs, états, relations et mémoire.</w:t>
            </w:r>
          </w:p>
        </w:tc>
      </w:tr>
      <w:tr>
        <w:trPr>
          <w:cantSplit/>
        </w:trPr>
        <w:tc>
          <w:tcPr>
            <w:tcW w:type="dxa" w:w="1080"/>
            <w:tcMar>
              <w:top w:w="80" w:type="dxa"/>
              <w:start w:w="90" w:type="dxa"/>
              <w:bottom w:w="80" w:type="dxa"/>
              <w:end w:w="90" w:type="dxa"/>
            </w:tcMar>
            <w:vAlign w:val="center"/>
          </w:tcPr>
          <w:p>
            <w:pPr>
              <w:keepLines/>
              <w:spacing w:after="20" w:before="0"/>
            </w:pPr>
            <w:r>
              <w:rPr>
                <w:rFonts w:ascii="Carlito" w:hAnsi="Carlito" w:eastAsia="Carlito"/>
                <w:sz w:val="16"/>
              </w:rPr>
              <w:t>F-03</w:t>
            </w:r>
          </w:p>
        </w:tc>
        <w:tc>
          <w:tcPr>
            <w:tcW w:type="dxa" w:w="8568"/>
            <w:tcMar>
              <w:top w:w="80" w:type="dxa"/>
              <w:start w:w="90" w:type="dxa"/>
              <w:bottom w:w="80" w:type="dxa"/>
              <w:end w:w="90" w:type="dxa"/>
            </w:tcMar>
            <w:vAlign w:val="center"/>
          </w:tcPr>
          <w:p>
            <w:pPr>
              <w:keepLines/>
              <w:spacing w:after="20" w:before="0"/>
            </w:pPr>
            <w:r>
              <w:rPr>
                <w:rFonts w:ascii="Carlito" w:hAnsi="Carlito" w:eastAsia="Carlito"/>
                <w:sz w:val="16"/>
              </w:rPr>
              <w:t>Faire avancer le temps simulé et déclencher des événements.</w:t>
            </w:r>
          </w:p>
        </w:tc>
      </w:tr>
      <w:tr>
        <w:trPr>
          <w:cantSplit/>
        </w:trPr>
        <w:tc>
          <w:tcPr>
            <w:tcW w:type="dxa" w:w="1080"/>
            <w:tcMar>
              <w:top w:w="80" w:type="dxa"/>
              <w:start w:w="90" w:type="dxa"/>
              <w:bottom w:w="80" w:type="dxa"/>
              <w:end w:w="90" w:type="dxa"/>
            </w:tcMar>
            <w:vAlign w:val="center"/>
            <w:shd w:fill="EEF5FB"/>
          </w:tcPr>
          <w:p>
            <w:pPr>
              <w:keepLines/>
              <w:spacing w:after="20" w:before="0"/>
            </w:pPr>
            <w:r>
              <w:rPr>
                <w:rFonts w:ascii="Carlito" w:hAnsi="Carlito" w:eastAsia="Carlito"/>
                <w:sz w:val="16"/>
              </w:rPr>
              <w:t>F-04</w:t>
            </w:r>
          </w:p>
        </w:tc>
        <w:tc>
          <w:tcPr>
            <w:tcW w:type="dxa" w:w="8568"/>
            <w:tcMar>
              <w:top w:w="80" w:type="dxa"/>
              <w:start w:w="90" w:type="dxa"/>
              <w:bottom w:w="80" w:type="dxa"/>
              <w:end w:w="90" w:type="dxa"/>
            </w:tcMar>
            <w:vAlign w:val="center"/>
            <w:shd w:fill="EEF5FB"/>
          </w:tcPr>
          <w:p>
            <w:pPr>
              <w:keepLines/>
              <w:spacing w:after="20" w:before="0"/>
            </w:pPr>
            <w:r>
              <w:rPr>
                <w:rFonts w:ascii="Carlito" w:hAnsi="Carlito" w:eastAsia="Carlito"/>
                <w:sz w:val="16"/>
              </w:rPr>
              <w:t>Permettre aux personnages de choisir des intentions selon leur état et leur perception.</w:t>
            </w:r>
          </w:p>
        </w:tc>
      </w:tr>
      <w:tr>
        <w:trPr>
          <w:cantSplit/>
        </w:trPr>
        <w:tc>
          <w:tcPr>
            <w:tcW w:type="dxa" w:w="1080"/>
            <w:tcMar>
              <w:top w:w="80" w:type="dxa"/>
              <w:start w:w="90" w:type="dxa"/>
              <w:bottom w:w="80" w:type="dxa"/>
              <w:end w:w="90" w:type="dxa"/>
            </w:tcMar>
            <w:vAlign w:val="center"/>
          </w:tcPr>
          <w:p>
            <w:pPr>
              <w:keepLines/>
              <w:spacing w:after="20" w:before="0"/>
            </w:pPr>
            <w:r>
              <w:rPr>
                <w:rFonts w:ascii="Carlito" w:hAnsi="Carlito" w:eastAsia="Carlito"/>
                <w:sz w:val="16"/>
              </w:rPr>
              <w:t>F-05</w:t>
            </w:r>
          </w:p>
        </w:tc>
        <w:tc>
          <w:tcPr>
            <w:tcW w:type="dxa" w:w="8568"/>
            <w:tcMar>
              <w:top w:w="80" w:type="dxa"/>
              <w:start w:w="90" w:type="dxa"/>
              <w:bottom w:w="80" w:type="dxa"/>
              <w:end w:w="90" w:type="dxa"/>
            </w:tcMar>
            <w:vAlign w:val="center"/>
          </w:tcPr>
          <w:p>
            <w:pPr>
              <w:keepLines/>
              <w:spacing w:after="20" w:before="0"/>
            </w:pPr>
            <w:r>
              <w:rPr>
                <w:rFonts w:ascii="Carlito" w:hAnsi="Carlito" w:eastAsia="Carlito"/>
                <w:sz w:val="16"/>
              </w:rPr>
              <w:t>Valider chaque intention par le moteur avant de modifier le monde.</w:t>
            </w:r>
          </w:p>
        </w:tc>
      </w:tr>
      <w:tr>
        <w:trPr>
          <w:cantSplit/>
        </w:trPr>
        <w:tc>
          <w:tcPr>
            <w:tcW w:type="dxa" w:w="1080"/>
            <w:tcMar>
              <w:top w:w="80" w:type="dxa"/>
              <w:start w:w="90" w:type="dxa"/>
              <w:bottom w:w="80" w:type="dxa"/>
              <w:end w:w="90" w:type="dxa"/>
            </w:tcMar>
            <w:vAlign w:val="center"/>
            <w:shd w:fill="EEF5FB"/>
          </w:tcPr>
          <w:p>
            <w:pPr>
              <w:keepLines/>
              <w:spacing w:after="20" w:before="0"/>
            </w:pPr>
            <w:r>
              <w:rPr>
                <w:rFonts w:ascii="Carlito" w:hAnsi="Carlito" w:eastAsia="Carlito"/>
                <w:sz w:val="16"/>
              </w:rPr>
              <w:t>F-06</w:t>
            </w:r>
          </w:p>
        </w:tc>
        <w:tc>
          <w:tcPr>
            <w:tcW w:type="dxa" w:w="8568"/>
            <w:tcMar>
              <w:top w:w="80" w:type="dxa"/>
              <w:start w:w="90" w:type="dxa"/>
              <w:bottom w:w="80" w:type="dxa"/>
              <w:end w:w="90" w:type="dxa"/>
            </w:tcMar>
            <w:vAlign w:val="center"/>
            <w:shd w:fill="EEF5FB"/>
          </w:tcPr>
          <w:p>
            <w:pPr>
              <w:keepLines/>
              <w:spacing w:after="20" w:before="0"/>
            </w:pPr>
            <w:r>
              <w:rPr>
                <w:rFonts w:ascii="Carlito" w:hAnsi="Carlito" w:eastAsia="Carlito"/>
                <w:sz w:val="16"/>
              </w:rPr>
              <w:t>Distinguer événement objectif, perception, croyance et souvenir.</w:t>
            </w:r>
          </w:p>
        </w:tc>
      </w:tr>
      <w:tr>
        <w:trPr>
          <w:cantSplit/>
        </w:trPr>
        <w:tc>
          <w:tcPr>
            <w:tcW w:type="dxa" w:w="1080"/>
            <w:tcMar>
              <w:top w:w="80" w:type="dxa"/>
              <w:start w:w="90" w:type="dxa"/>
              <w:bottom w:w="80" w:type="dxa"/>
              <w:end w:w="90" w:type="dxa"/>
            </w:tcMar>
            <w:vAlign w:val="center"/>
          </w:tcPr>
          <w:p>
            <w:pPr>
              <w:keepLines/>
              <w:spacing w:after="20" w:before="0"/>
            </w:pPr>
            <w:r>
              <w:rPr>
                <w:rFonts w:ascii="Carlito" w:hAnsi="Carlito" w:eastAsia="Carlito"/>
                <w:sz w:val="16"/>
              </w:rPr>
              <w:t>F-07</w:t>
            </w:r>
          </w:p>
        </w:tc>
        <w:tc>
          <w:tcPr>
            <w:tcW w:type="dxa" w:w="8568"/>
            <w:tcMar>
              <w:top w:w="80" w:type="dxa"/>
              <w:start w:w="90" w:type="dxa"/>
              <w:bottom w:w="80" w:type="dxa"/>
              <w:end w:w="90" w:type="dxa"/>
            </w:tcMar>
            <w:vAlign w:val="center"/>
          </w:tcPr>
          <w:p>
            <w:pPr>
              <w:keepLines/>
              <w:spacing w:after="20" w:before="0"/>
            </w:pPr>
            <w:r>
              <w:rPr>
                <w:rFonts w:ascii="Carlito" w:hAnsi="Carlito" w:eastAsia="Carlito"/>
                <w:sz w:val="16"/>
              </w:rPr>
              <w:t>Permettre une conversation privée, de groupe et avec le technicien.</w:t>
            </w:r>
          </w:p>
        </w:tc>
      </w:tr>
      <w:tr>
        <w:trPr>
          <w:cantSplit/>
        </w:trPr>
        <w:tc>
          <w:tcPr>
            <w:tcW w:type="dxa" w:w="1080"/>
            <w:tcMar>
              <w:top w:w="80" w:type="dxa"/>
              <w:start w:w="90" w:type="dxa"/>
              <w:bottom w:w="80" w:type="dxa"/>
              <w:end w:w="90" w:type="dxa"/>
            </w:tcMar>
            <w:vAlign w:val="center"/>
            <w:shd w:fill="EEF5FB"/>
          </w:tcPr>
          <w:p>
            <w:pPr>
              <w:keepLines/>
              <w:spacing w:after="20" w:before="0"/>
            </w:pPr>
            <w:r>
              <w:rPr>
                <w:rFonts w:ascii="Carlito" w:hAnsi="Carlito" w:eastAsia="Carlito"/>
                <w:sz w:val="16"/>
              </w:rPr>
              <w:t>F-08</w:t>
            </w:r>
          </w:p>
        </w:tc>
        <w:tc>
          <w:tcPr>
            <w:tcW w:type="dxa" w:w="8568"/>
            <w:tcMar>
              <w:top w:w="80" w:type="dxa"/>
              <w:start w:w="90" w:type="dxa"/>
              <w:bottom w:w="80" w:type="dxa"/>
              <w:end w:w="90" w:type="dxa"/>
            </w:tcMar>
            <w:vAlign w:val="center"/>
            <w:shd w:fill="EEF5FB"/>
          </w:tcPr>
          <w:p>
            <w:pPr>
              <w:keepLines/>
              <w:spacing w:after="20" w:before="0"/>
            </w:pPr>
            <w:r>
              <w:rPr>
                <w:rFonts w:ascii="Carlito" w:hAnsi="Carlito" w:eastAsia="Carlito"/>
                <w:sz w:val="16"/>
              </w:rPr>
              <w:t>Permettre au propriétaire d’observer, participer, régir et administrer.</w:t>
            </w:r>
          </w:p>
        </w:tc>
      </w:tr>
      <w:tr>
        <w:trPr>
          <w:cantSplit/>
        </w:trPr>
        <w:tc>
          <w:tcPr>
            <w:tcW w:type="dxa" w:w="1080"/>
            <w:tcMar>
              <w:top w:w="80" w:type="dxa"/>
              <w:start w:w="90" w:type="dxa"/>
              <w:bottom w:w="80" w:type="dxa"/>
              <w:end w:w="90" w:type="dxa"/>
            </w:tcMar>
            <w:vAlign w:val="center"/>
          </w:tcPr>
          <w:p>
            <w:pPr>
              <w:keepLines/>
              <w:spacing w:after="20" w:before="0"/>
            </w:pPr>
            <w:r>
              <w:rPr>
                <w:rFonts w:ascii="Carlito" w:hAnsi="Carlito" w:eastAsia="Carlito"/>
                <w:sz w:val="16"/>
              </w:rPr>
              <w:t>F-09</w:t>
            </w:r>
          </w:p>
        </w:tc>
        <w:tc>
          <w:tcPr>
            <w:tcW w:type="dxa" w:w="8568"/>
            <w:tcMar>
              <w:top w:w="80" w:type="dxa"/>
              <w:start w:w="90" w:type="dxa"/>
              <w:bottom w:w="80" w:type="dxa"/>
              <w:end w:w="90" w:type="dxa"/>
            </w:tcMar>
            <w:vAlign w:val="center"/>
          </w:tcPr>
          <w:p>
            <w:pPr>
              <w:keepLines/>
              <w:spacing w:after="20" w:before="0"/>
            </w:pPr>
            <w:r>
              <w:rPr>
                <w:rFonts w:ascii="Carlito" w:hAnsi="Carlito" w:eastAsia="Carlito"/>
                <w:sz w:val="16"/>
              </w:rPr>
              <w:t>Condenser les routines banales et développer les scènes importantes.</w:t>
            </w:r>
          </w:p>
        </w:tc>
      </w:tr>
      <w:tr>
        <w:trPr>
          <w:cantSplit/>
        </w:trPr>
        <w:tc>
          <w:tcPr>
            <w:tcW w:type="dxa" w:w="1080"/>
            <w:tcMar>
              <w:top w:w="80" w:type="dxa"/>
              <w:start w:w="90" w:type="dxa"/>
              <w:bottom w:w="80" w:type="dxa"/>
              <w:end w:w="90" w:type="dxa"/>
            </w:tcMar>
            <w:vAlign w:val="center"/>
            <w:shd w:fill="EEF5FB"/>
          </w:tcPr>
          <w:p>
            <w:pPr>
              <w:keepLines/>
              <w:spacing w:after="20" w:before="0"/>
            </w:pPr>
            <w:r>
              <w:rPr>
                <w:rFonts w:ascii="Carlito" w:hAnsi="Carlito" w:eastAsia="Carlito"/>
                <w:sz w:val="16"/>
              </w:rPr>
              <w:t>F-10</w:t>
            </w:r>
          </w:p>
        </w:tc>
        <w:tc>
          <w:tcPr>
            <w:tcW w:type="dxa" w:w="8568"/>
            <w:tcMar>
              <w:top w:w="80" w:type="dxa"/>
              <w:start w:w="90" w:type="dxa"/>
              <w:bottom w:w="80" w:type="dxa"/>
              <w:end w:w="90" w:type="dxa"/>
            </w:tcMar>
            <w:vAlign w:val="center"/>
            <w:shd w:fill="EEF5FB"/>
          </w:tcPr>
          <w:p>
            <w:pPr>
              <w:keepLines/>
              <w:spacing w:after="20" w:before="0"/>
            </w:pPr>
            <w:r>
              <w:rPr>
                <w:rFonts w:ascii="Carlito" w:hAnsi="Carlito" w:eastAsia="Carlito"/>
                <w:sz w:val="16"/>
              </w:rPr>
              <w:t>Produire des résumés périodiques et des notifications d’événements importants.</w:t>
            </w:r>
          </w:p>
        </w:tc>
      </w:tr>
      <w:tr>
        <w:trPr>
          <w:cantSplit/>
        </w:trPr>
        <w:tc>
          <w:tcPr>
            <w:tcW w:type="dxa" w:w="1080"/>
            <w:tcMar>
              <w:top w:w="80" w:type="dxa"/>
              <w:start w:w="90" w:type="dxa"/>
              <w:bottom w:w="80" w:type="dxa"/>
              <w:end w:w="90" w:type="dxa"/>
            </w:tcMar>
            <w:vAlign w:val="center"/>
          </w:tcPr>
          <w:p>
            <w:pPr>
              <w:keepLines/>
              <w:spacing w:after="20" w:before="0"/>
            </w:pPr>
            <w:r>
              <w:rPr>
                <w:rFonts w:ascii="Carlito" w:hAnsi="Carlito" w:eastAsia="Carlito"/>
                <w:sz w:val="16"/>
              </w:rPr>
              <w:t>F-11</w:t>
            </w:r>
          </w:p>
        </w:tc>
        <w:tc>
          <w:tcPr>
            <w:tcW w:type="dxa" w:w="8568"/>
            <w:tcMar>
              <w:top w:w="80" w:type="dxa"/>
              <w:start w:w="90" w:type="dxa"/>
              <w:bottom w:w="80" w:type="dxa"/>
              <w:end w:w="90" w:type="dxa"/>
            </w:tcMar>
            <w:vAlign w:val="center"/>
          </w:tcPr>
          <w:p>
            <w:pPr>
              <w:keepLines/>
              <w:spacing w:after="20" w:before="0"/>
            </w:pPr>
            <w:r>
              <w:rPr>
                <w:rFonts w:ascii="Carlito" w:hAnsi="Carlito" w:eastAsia="Carlito"/>
                <w:sz w:val="16"/>
              </w:rPr>
              <w:t>Mettre en pause, reprendre, avancer le temps, créer un snapshot et restaurer.</w:t>
            </w:r>
          </w:p>
        </w:tc>
      </w:tr>
      <w:tr>
        <w:trPr>
          <w:cantSplit/>
        </w:trPr>
        <w:tc>
          <w:tcPr>
            <w:tcW w:type="dxa" w:w="1080"/>
            <w:tcMar>
              <w:top w:w="80" w:type="dxa"/>
              <w:start w:w="90" w:type="dxa"/>
              <w:bottom w:w="80" w:type="dxa"/>
              <w:end w:w="90" w:type="dxa"/>
            </w:tcMar>
            <w:vAlign w:val="center"/>
            <w:shd w:fill="EEF5FB"/>
          </w:tcPr>
          <w:p>
            <w:pPr>
              <w:keepLines/>
              <w:spacing w:after="20" w:before="0"/>
            </w:pPr>
            <w:r>
              <w:rPr>
                <w:rFonts w:ascii="Carlito" w:hAnsi="Carlito" w:eastAsia="Carlito"/>
                <w:sz w:val="16"/>
              </w:rPr>
              <w:t>F-12</w:t>
            </w:r>
          </w:p>
        </w:tc>
        <w:tc>
          <w:tcPr>
            <w:tcW w:type="dxa" w:w="8568"/>
            <w:tcMar>
              <w:top w:w="80" w:type="dxa"/>
              <w:start w:w="90" w:type="dxa"/>
              <w:bottom w:w="80" w:type="dxa"/>
              <w:end w:w="90" w:type="dxa"/>
            </w:tcMar>
            <w:vAlign w:val="center"/>
            <w:shd w:fill="EEF5FB"/>
          </w:tcPr>
          <w:p>
            <w:pPr>
              <w:keepLines/>
              <w:spacing w:after="20" w:before="0"/>
            </w:pPr>
            <w:r>
              <w:rPr>
                <w:rFonts w:ascii="Carlito" w:hAnsi="Carlito" w:eastAsia="Carlito"/>
                <w:sz w:val="16"/>
              </w:rPr>
              <w:t>Journaliser les actions, décisions, appels de modèle et changements d’état.</w:t>
            </w:r>
          </w:p>
        </w:tc>
      </w:tr>
      <w:tr>
        <w:trPr>
          <w:cantSplit/>
        </w:trPr>
        <w:tc>
          <w:tcPr>
            <w:tcW w:type="dxa" w:w="1080"/>
            <w:tcMar>
              <w:top w:w="80" w:type="dxa"/>
              <w:start w:w="90" w:type="dxa"/>
              <w:bottom w:w="80" w:type="dxa"/>
              <w:end w:w="90" w:type="dxa"/>
            </w:tcMar>
            <w:vAlign w:val="center"/>
          </w:tcPr>
          <w:p>
            <w:pPr>
              <w:keepLines/>
              <w:spacing w:after="20" w:before="0"/>
            </w:pPr>
            <w:r>
              <w:rPr>
                <w:rFonts w:ascii="Carlito" w:hAnsi="Carlito" w:eastAsia="Carlito"/>
                <w:sz w:val="16"/>
              </w:rPr>
              <w:t>F-13</w:t>
            </w:r>
          </w:p>
        </w:tc>
        <w:tc>
          <w:tcPr>
            <w:tcW w:type="dxa" w:w="8568"/>
            <w:tcMar>
              <w:top w:w="80" w:type="dxa"/>
              <w:start w:w="90" w:type="dxa"/>
              <w:bottom w:w="80" w:type="dxa"/>
              <w:end w:w="90" w:type="dxa"/>
            </w:tcMar>
            <w:vAlign w:val="center"/>
          </w:tcPr>
          <w:p>
            <w:pPr>
              <w:keepLines/>
              <w:spacing w:after="20" w:before="0"/>
            </w:pPr>
            <w:r>
              <w:rPr>
                <w:rFonts w:ascii="Carlito" w:hAnsi="Carlito" w:eastAsia="Carlito"/>
                <w:sz w:val="16"/>
              </w:rPr>
              <w:t>Exporter des fiches et rapports dans des formats lisibles.</w:t>
            </w:r>
          </w:p>
        </w:tc>
      </w:tr>
      <w:tr>
        <w:trPr>
          <w:cantSplit/>
        </w:trPr>
        <w:tc>
          <w:tcPr>
            <w:tcW w:type="dxa" w:w="1080"/>
            <w:tcMar>
              <w:top w:w="80" w:type="dxa"/>
              <w:start w:w="90" w:type="dxa"/>
              <w:bottom w:w="80" w:type="dxa"/>
              <w:end w:w="90" w:type="dxa"/>
            </w:tcMar>
            <w:vAlign w:val="center"/>
            <w:shd w:fill="EEF5FB"/>
          </w:tcPr>
          <w:p>
            <w:pPr>
              <w:keepLines/>
              <w:spacing w:after="20" w:before="0"/>
            </w:pPr>
            <w:r>
              <w:rPr>
                <w:rFonts w:ascii="Carlito" w:hAnsi="Carlito" w:eastAsia="Carlito"/>
                <w:sz w:val="16"/>
              </w:rPr>
              <w:t>F-14</w:t>
            </w:r>
          </w:p>
        </w:tc>
        <w:tc>
          <w:tcPr>
            <w:tcW w:type="dxa" w:w="8568"/>
            <w:tcMar>
              <w:top w:w="80" w:type="dxa"/>
              <w:start w:w="90" w:type="dxa"/>
              <w:bottom w:w="80" w:type="dxa"/>
              <w:end w:w="90" w:type="dxa"/>
            </w:tcMar>
            <w:vAlign w:val="center"/>
            <w:shd w:fill="EEF5FB"/>
          </w:tcPr>
          <w:p>
            <w:pPr>
              <w:keepLines/>
              <w:spacing w:after="20" w:before="0"/>
            </w:pPr>
            <w:r>
              <w:rPr>
                <w:rFonts w:ascii="Carlito" w:hAnsi="Carlito" w:eastAsia="Carlito"/>
                <w:sz w:val="16"/>
              </w:rPr>
              <w:t>Gérer des modifications techniques sur une copie de développement.</w:t>
            </w:r>
          </w:p>
        </w:tc>
      </w:tr>
    </w:tbl>
    <w:p>
      <w:pPr>
        <w:spacing w:after="0"/>
      </w:pPr>
    </w:p>
    <w:p>
      <w:pPr>
        <w:pStyle w:val="Heading2"/>
        <w:keepNext/>
      </w:pPr>
      <w:r>
        <w:t>3.2 Exigences non fonctionnelles</w:t>
      </w:r>
    </w:p>
    <w:tbl>
      <w:tblPr>
        <w:tblW w:type="auto" w:w="0"/>
        <w:jc w:val="center"/>
        <w:tblLayout w:type="fixed"/>
        <w:tblLook w:firstColumn="1" w:firstRow="1" w:lastColumn="0" w:lastRow="0" w:noHBand="0" w:noVBand="1" w:val="04A0"/>
        <w:tblBorders>
          <w:top w:val="single" w:sz="5" w:space="0" w:color="B4C6E7"/>
          <w:left w:val="single" w:sz="5" w:space="0" w:color="B4C6E7"/>
          <w:bottom w:val="single" w:sz="5" w:space="0" w:color="B4C6E7"/>
          <w:right w:val="single" w:sz="5" w:space="0" w:color="B4C6E7"/>
          <w:insideH w:val="single" w:sz="5" w:space="0" w:color="B4C6E7"/>
          <w:insideV w:val="single" w:sz="5" w:space="0" w:color="B4C6E7"/>
        </w:tblBorders>
      </w:tblPr>
      <w:tblGrid>
        <w:gridCol w:w="5083"/>
        <w:gridCol w:w="5083"/>
      </w:tblGrid>
      <w:tr>
        <w:trPr>
          <w:cantSplit/>
          <w:tblHeader w:val="true"/>
        </w:trPr>
        <w:tc>
          <w:tcPr>
            <w:tcW w:type="dxa" w:w="1080"/>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ID</w:t>
            </w:r>
          </w:p>
        </w:tc>
        <w:tc>
          <w:tcPr>
            <w:tcW w:type="dxa" w:w="8568"/>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Exigence</w:t>
            </w:r>
          </w:p>
        </w:tc>
      </w:tr>
      <w:tr>
        <w:trPr>
          <w:cantSplit/>
        </w:trPr>
        <w:tc>
          <w:tcPr>
            <w:tcW w:type="dxa" w:w="1080"/>
            <w:tcMar>
              <w:top w:w="80" w:type="dxa"/>
              <w:start w:w="90" w:type="dxa"/>
              <w:bottom w:w="80" w:type="dxa"/>
              <w:end w:w="90" w:type="dxa"/>
            </w:tcMar>
            <w:vAlign w:val="center"/>
          </w:tcPr>
          <w:p>
            <w:pPr>
              <w:keepLines/>
              <w:spacing w:after="20" w:before="0"/>
            </w:pPr>
            <w:r>
              <w:rPr>
                <w:rFonts w:ascii="Carlito" w:hAnsi="Carlito" w:eastAsia="Carlito"/>
                <w:sz w:val="16"/>
              </w:rPr>
              <w:t>NF-01</w:t>
            </w:r>
          </w:p>
        </w:tc>
        <w:tc>
          <w:tcPr>
            <w:tcW w:type="dxa" w:w="8568"/>
            <w:tcMar>
              <w:top w:w="80" w:type="dxa"/>
              <w:start w:w="90" w:type="dxa"/>
              <w:bottom w:w="80" w:type="dxa"/>
              <w:end w:w="90" w:type="dxa"/>
            </w:tcMar>
            <w:vAlign w:val="center"/>
          </w:tcPr>
          <w:p>
            <w:pPr>
              <w:keepLines/>
              <w:spacing w:after="20" w:before="0"/>
            </w:pPr>
            <w:r>
              <w:rPr>
                <w:rFonts w:ascii="Carlito" w:hAnsi="Carlito" w:eastAsia="Carlito"/>
                <w:sz w:val="16"/>
              </w:rPr>
              <w:t>Le noyau doit fonctionner sans interface graphique de jeu.</w:t>
            </w:r>
          </w:p>
        </w:tc>
      </w:tr>
      <w:tr>
        <w:trPr>
          <w:cantSplit/>
        </w:trPr>
        <w:tc>
          <w:tcPr>
            <w:tcW w:type="dxa" w:w="1080"/>
            <w:tcMar>
              <w:top w:w="80" w:type="dxa"/>
              <w:start w:w="90" w:type="dxa"/>
              <w:bottom w:w="80" w:type="dxa"/>
              <w:end w:w="90" w:type="dxa"/>
            </w:tcMar>
            <w:vAlign w:val="center"/>
            <w:shd w:fill="EEF5FB"/>
          </w:tcPr>
          <w:p>
            <w:pPr>
              <w:keepLines/>
              <w:spacing w:after="20" w:before="0"/>
            </w:pPr>
            <w:r>
              <w:rPr>
                <w:rFonts w:ascii="Carlito" w:hAnsi="Carlito" w:eastAsia="Carlito"/>
                <w:sz w:val="16"/>
              </w:rPr>
              <w:t>NF-02</w:t>
            </w:r>
          </w:p>
        </w:tc>
        <w:tc>
          <w:tcPr>
            <w:tcW w:type="dxa" w:w="8568"/>
            <w:tcMar>
              <w:top w:w="80" w:type="dxa"/>
              <w:start w:w="90" w:type="dxa"/>
              <w:bottom w:w="80" w:type="dxa"/>
              <w:end w:w="90" w:type="dxa"/>
            </w:tcMar>
            <w:vAlign w:val="center"/>
            <w:shd w:fill="EEF5FB"/>
          </w:tcPr>
          <w:p>
            <w:pPr>
              <w:keepLines/>
              <w:spacing w:after="20" w:before="0"/>
            </w:pPr>
            <w:r>
              <w:rPr>
                <w:rFonts w:ascii="Carlito" w:hAnsi="Carlito" w:eastAsia="Carlito"/>
                <w:sz w:val="16"/>
              </w:rPr>
              <w:t>Le modèle doit être remplaçable par adaptateur.</w:t>
            </w:r>
          </w:p>
        </w:tc>
      </w:tr>
      <w:tr>
        <w:trPr>
          <w:cantSplit/>
        </w:trPr>
        <w:tc>
          <w:tcPr>
            <w:tcW w:type="dxa" w:w="1080"/>
            <w:tcMar>
              <w:top w:w="80" w:type="dxa"/>
              <w:start w:w="90" w:type="dxa"/>
              <w:bottom w:w="80" w:type="dxa"/>
              <w:end w:w="90" w:type="dxa"/>
            </w:tcMar>
            <w:vAlign w:val="center"/>
          </w:tcPr>
          <w:p>
            <w:pPr>
              <w:keepLines/>
              <w:spacing w:after="20" w:before="0"/>
            </w:pPr>
            <w:r>
              <w:rPr>
                <w:rFonts w:ascii="Carlito" w:hAnsi="Carlito" w:eastAsia="Carlito"/>
                <w:sz w:val="16"/>
              </w:rPr>
              <w:t>NF-03</w:t>
            </w:r>
          </w:p>
        </w:tc>
        <w:tc>
          <w:tcPr>
            <w:tcW w:type="dxa" w:w="8568"/>
            <w:tcMar>
              <w:top w:w="80" w:type="dxa"/>
              <w:start w:w="90" w:type="dxa"/>
              <w:bottom w:w="80" w:type="dxa"/>
              <w:end w:w="90" w:type="dxa"/>
            </w:tcMar>
            <w:vAlign w:val="center"/>
          </w:tcPr>
          <w:p>
            <w:pPr>
              <w:keepLines/>
              <w:spacing w:after="20" w:before="0"/>
            </w:pPr>
            <w:r>
              <w:rPr>
                <w:rFonts w:ascii="Carlito" w:hAnsi="Carlito" w:eastAsia="Carlito"/>
                <w:sz w:val="16"/>
              </w:rPr>
              <w:t>Les données canoniques doivent rester dans des formats locaux et documentés.</w:t>
            </w:r>
          </w:p>
        </w:tc>
      </w:tr>
      <w:tr>
        <w:trPr>
          <w:cantSplit/>
        </w:trPr>
        <w:tc>
          <w:tcPr>
            <w:tcW w:type="dxa" w:w="1080"/>
            <w:tcMar>
              <w:top w:w="80" w:type="dxa"/>
              <w:start w:w="90" w:type="dxa"/>
              <w:bottom w:w="80" w:type="dxa"/>
              <w:end w:w="90" w:type="dxa"/>
            </w:tcMar>
            <w:vAlign w:val="center"/>
            <w:shd w:fill="EEF5FB"/>
          </w:tcPr>
          <w:p>
            <w:pPr>
              <w:keepLines/>
              <w:spacing w:after="20" w:before="0"/>
            </w:pPr>
            <w:r>
              <w:rPr>
                <w:rFonts w:ascii="Carlito" w:hAnsi="Carlito" w:eastAsia="Carlito"/>
                <w:sz w:val="16"/>
              </w:rPr>
              <w:t>NF-04</w:t>
            </w:r>
          </w:p>
        </w:tc>
        <w:tc>
          <w:tcPr>
            <w:tcW w:type="dxa" w:w="8568"/>
            <w:tcMar>
              <w:top w:w="80" w:type="dxa"/>
              <w:start w:w="90" w:type="dxa"/>
              <w:bottom w:w="80" w:type="dxa"/>
              <w:end w:w="90" w:type="dxa"/>
            </w:tcMar>
            <w:vAlign w:val="center"/>
            <w:shd w:fill="EEF5FB"/>
          </w:tcPr>
          <w:p>
            <w:pPr>
              <w:keepLines/>
              <w:spacing w:after="20" w:before="0"/>
            </w:pPr>
            <w:r>
              <w:rPr>
                <w:rFonts w:ascii="Carlito" w:hAnsi="Carlito" w:eastAsia="Carlito"/>
                <w:sz w:val="16"/>
              </w:rPr>
              <w:t>Une panne d’API ou de réseau ne doit pas corrompre le monde.</w:t>
            </w:r>
          </w:p>
        </w:tc>
      </w:tr>
      <w:tr>
        <w:trPr>
          <w:cantSplit/>
        </w:trPr>
        <w:tc>
          <w:tcPr>
            <w:tcW w:type="dxa" w:w="1080"/>
            <w:tcMar>
              <w:top w:w="80" w:type="dxa"/>
              <w:start w:w="90" w:type="dxa"/>
              <w:bottom w:w="80" w:type="dxa"/>
              <w:end w:w="90" w:type="dxa"/>
            </w:tcMar>
            <w:vAlign w:val="center"/>
          </w:tcPr>
          <w:p>
            <w:pPr>
              <w:keepLines/>
              <w:spacing w:after="20" w:before="0"/>
            </w:pPr>
            <w:r>
              <w:rPr>
                <w:rFonts w:ascii="Carlito" w:hAnsi="Carlito" w:eastAsia="Carlito"/>
                <w:sz w:val="16"/>
              </w:rPr>
              <w:t>NF-05</w:t>
            </w:r>
          </w:p>
        </w:tc>
        <w:tc>
          <w:tcPr>
            <w:tcW w:type="dxa" w:w="8568"/>
            <w:tcMar>
              <w:top w:w="80" w:type="dxa"/>
              <w:start w:w="90" w:type="dxa"/>
              <w:bottom w:w="80" w:type="dxa"/>
              <w:end w:w="90" w:type="dxa"/>
            </w:tcMar>
            <w:vAlign w:val="center"/>
          </w:tcPr>
          <w:p>
            <w:pPr>
              <w:keepLines/>
              <w:spacing w:after="20" w:before="0"/>
            </w:pPr>
            <w:r>
              <w:rPr>
                <w:rFonts w:ascii="Carlito" w:hAnsi="Carlito" w:eastAsia="Carlito"/>
                <w:sz w:val="16"/>
              </w:rPr>
              <w:t>Le système doit reprendre après redémarrage sans perdre la dernière étape validée.</w:t>
            </w:r>
          </w:p>
        </w:tc>
      </w:tr>
      <w:tr>
        <w:trPr>
          <w:cantSplit/>
        </w:trPr>
        <w:tc>
          <w:tcPr>
            <w:tcW w:type="dxa" w:w="1080"/>
            <w:tcMar>
              <w:top w:w="80" w:type="dxa"/>
              <w:start w:w="90" w:type="dxa"/>
              <w:bottom w:w="80" w:type="dxa"/>
              <w:end w:w="90" w:type="dxa"/>
            </w:tcMar>
            <w:vAlign w:val="center"/>
            <w:shd w:fill="EEF5FB"/>
          </w:tcPr>
          <w:p>
            <w:pPr>
              <w:keepLines/>
              <w:spacing w:after="20" w:before="0"/>
            </w:pPr>
            <w:r>
              <w:rPr>
                <w:rFonts w:ascii="Carlito" w:hAnsi="Carlito" w:eastAsia="Carlito"/>
                <w:sz w:val="16"/>
              </w:rPr>
              <w:t>NF-06</w:t>
            </w:r>
          </w:p>
        </w:tc>
        <w:tc>
          <w:tcPr>
            <w:tcW w:type="dxa" w:w="8568"/>
            <w:tcMar>
              <w:top w:w="80" w:type="dxa"/>
              <w:start w:w="90" w:type="dxa"/>
              <w:bottom w:w="80" w:type="dxa"/>
              <w:end w:w="90" w:type="dxa"/>
            </w:tcMar>
            <w:vAlign w:val="center"/>
            <w:shd w:fill="EEF5FB"/>
          </w:tcPr>
          <w:p>
            <w:pPr>
              <w:keepLines/>
              <w:spacing w:after="20" w:before="0"/>
            </w:pPr>
            <w:r>
              <w:rPr>
                <w:rFonts w:ascii="Carlito" w:hAnsi="Carlito" w:eastAsia="Carlito"/>
                <w:sz w:val="16"/>
              </w:rPr>
              <w:t>Chaque action importante doit être attribuable à une cause et à un acteur.</w:t>
            </w:r>
          </w:p>
        </w:tc>
      </w:tr>
      <w:tr>
        <w:trPr>
          <w:cantSplit/>
        </w:trPr>
        <w:tc>
          <w:tcPr>
            <w:tcW w:type="dxa" w:w="1080"/>
            <w:tcMar>
              <w:top w:w="80" w:type="dxa"/>
              <w:start w:w="90" w:type="dxa"/>
              <w:bottom w:w="80" w:type="dxa"/>
              <w:end w:w="90" w:type="dxa"/>
            </w:tcMar>
            <w:vAlign w:val="center"/>
          </w:tcPr>
          <w:p>
            <w:pPr>
              <w:keepLines/>
              <w:spacing w:after="20" w:before="0"/>
            </w:pPr>
            <w:r>
              <w:rPr>
                <w:rFonts w:ascii="Carlito" w:hAnsi="Carlito" w:eastAsia="Carlito"/>
                <w:sz w:val="16"/>
              </w:rPr>
              <w:t>NF-07</w:t>
            </w:r>
          </w:p>
        </w:tc>
        <w:tc>
          <w:tcPr>
            <w:tcW w:type="dxa" w:w="8568"/>
            <w:tcMar>
              <w:top w:w="80" w:type="dxa"/>
              <w:start w:w="90" w:type="dxa"/>
              <w:bottom w:w="80" w:type="dxa"/>
              <w:end w:w="90" w:type="dxa"/>
            </w:tcMar>
            <w:vAlign w:val="center"/>
          </w:tcPr>
          <w:p>
            <w:pPr>
              <w:keepLines/>
              <w:spacing w:after="20" w:before="0"/>
            </w:pPr>
            <w:r>
              <w:rPr>
                <w:rFonts w:ascii="Carlito" w:hAnsi="Carlito" w:eastAsia="Carlito"/>
                <w:sz w:val="16"/>
              </w:rPr>
              <w:t>Les coûts, latences et volumes de tokens doivent être mesurables.</w:t>
            </w:r>
          </w:p>
        </w:tc>
      </w:tr>
      <w:tr>
        <w:trPr>
          <w:cantSplit/>
        </w:trPr>
        <w:tc>
          <w:tcPr>
            <w:tcW w:type="dxa" w:w="1080"/>
            <w:tcMar>
              <w:top w:w="80" w:type="dxa"/>
              <w:start w:w="90" w:type="dxa"/>
              <w:bottom w:w="80" w:type="dxa"/>
              <w:end w:w="90" w:type="dxa"/>
            </w:tcMar>
            <w:vAlign w:val="center"/>
            <w:shd w:fill="EEF5FB"/>
          </w:tcPr>
          <w:p>
            <w:pPr>
              <w:keepLines/>
              <w:spacing w:after="20" w:before="0"/>
            </w:pPr>
            <w:r>
              <w:rPr>
                <w:rFonts w:ascii="Carlito" w:hAnsi="Carlito" w:eastAsia="Carlito"/>
                <w:sz w:val="16"/>
              </w:rPr>
              <w:t>NF-08</w:t>
            </w:r>
          </w:p>
        </w:tc>
        <w:tc>
          <w:tcPr>
            <w:tcW w:type="dxa" w:w="8568"/>
            <w:tcMar>
              <w:top w:w="80" w:type="dxa"/>
              <w:start w:w="90" w:type="dxa"/>
              <w:bottom w:w="80" w:type="dxa"/>
              <w:end w:w="90" w:type="dxa"/>
            </w:tcMar>
            <w:vAlign w:val="center"/>
            <w:shd w:fill="EEF5FB"/>
          </w:tcPr>
          <w:p>
            <w:pPr>
              <w:keepLines/>
              <w:spacing w:after="20" w:before="0"/>
            </w:pPr>
            <w:r>
              <w:rPr>
                <w:rFonts w:ascii="Carlito" w:hAnsi="Carlito" w:eastAsia="Carlito"/>
                <w:sz w:val="16"/>
              </w:rPr>
              <w:t>Les permissions doivent être minimales et configurables.</w:t>
            </w:r>
          </w:p>
        </w:tc>
      </w:tr>
      <w:tr>
        <w:trPr>
          <w:cantSplit/>
        </w:trPr>
        <w:tc>
          <w:tcPr>
            <w:tcW w:type="dxa" w:w="1080"/>
            <w:tcMar>
              <w:top w:w="80" w:type="dxa"/>
              <w:start w:w="90" w:type="dxa"/>
              <w:bottom w:w="80" w:type="dxa"/>
              <w:end w:w="90" w:type="dxa"/>
            </w:tcMar>
            <w:vAlign w:val="center"/>
          </w:tcPr>
          <w:p>
            <w:pPr>
              <w:keepLines/>
              <w:spacing w:after="20" w:before="0"/>
            </w:pPr>
            <w:r>
              <w:rPr>
                <w:rFonts w:ascii="Carlito" w:hAnsi="Carlito" w:eastAsia="Carlito"/>
                <w:sz w:val="16"/>
              </w:rPr>
              <w:t>NF-09</w:t>
            </w:r>
          </w:p>
        </w:tc>
        <w:tc>
          <w:tcPr>
            <w:tcW w:type="dxa" w:w="8568"/>
            <w:tcMar>
              <w:top w:w="80" w:type="dxa"/>
              <w:start w:w="90" w:type="dxa"/>
              <w:bottom w:w="80" w:type="dxa"/>
              <w:end w:w="90" w:type="dxa"/>
            </w:tcMar>
            <w:vAlign w:val="center"/>
          </w:tcPr>
          <w:p>
            <w:pPr>
              <w:keepLines/>
              <w:spacing w:after="20" w:before="0"/>
            </w:pPr>
            <w:r>
              <w:rPr>
                <w:rFonts w:ascii="Carlito" w:hAnsi="Carlito" w:eastAsia="Carlito"/>
                <w:sz w:val="16"/>
              </w:rPr>
              <w:t>Les composants doivent pouvoir évoluer par migrations versionnées.</w:t>
            </w:r>
          </w:p>
        </w:tc>
      </w:tr>
      <w:tr>
        <w:trPr>
          <w:cantSplit/>
        </w:trPr>
        <w:tc>
          <w:tcPr>
            <w:tcW w:type="dxa" w:w="1080"/>
            <w:tcMar>
              <w:top w:w="80" w:type="dxa"/>
              <w:start w:w="90" w:type="dxa"/>
              <w:bottom w:w="80" w:type="dxa"/>
              <w:end w:w="90" w:type="dxa"/>
            </w:tcMar>
            <w:vAlign w:val="center"/>
            <w:shd w:fill="EEF5FB"/>
          </w:tcPr>
          <w:p>
            <w:pPr>
              <w:keepLines/>
              <w:spacing w:after="20" w:before="0"/>
            </w:pPr>
            <w:r>
              <w:rPr>
                <w:rFonts w:ascii="Carlito" w:hAnsi="Carlito" w:eastAsia="Carlito"/>
                <w:sz w:val="16"/>
              </w:rPr>
              <w:t>NF-10</w:t>
            </w:r>
          </w:p>
        </w:tc>
        <w:tc>
          <w:tcPr>
            <w:tcW w:type="dxa" w:w="8568"/>
            <w:tcMar>
              <w:top w:w="80" w:type="dxa"/>
              <w:start w:w="90" w:type="dxa"/>
              <w:bottom w:w="80" w:type="dxa"/>
              <w:end w:w="90" w:type="dxa"/>
            </w:tcMar>
            <w:vAlign w:val="center"/>
            <w:shd w:fill="EEF5FB"/>
          </w:tcPr>
          <w:p>
            <w:pPr>
              <w:keepLines/>
              <w:spacing w:after="20" w:before="0"/>
            </w:pPr>
            <w:r>
              <w:rPr>
                <w:rFonts w:ascii="Carlito" w:hAnsi="Carlito" w:eastAsia="Carlito"/>
                <w:sz w:val="16"/>
              </w:rPr>
              <w:t>Le comportement essentiel doit être couvert par des scénarios de test reproductibles.</w:t>
            </w:r>
          </w:p>
        </w:tc>
      </w:tr>
    </w:tbl>
    <w:p>
      <w:pPr>
        <w:spacing w:after="0"/>
      </w:pPr>
    </w:p>
    <w:p>
      <w:pPr>
        <w:pStyle w:val="Heading1"/>
        <w:keepNext/>
      </w:pPr>
      <w:r>
        <w:t>4. Architecture générale recommandée</w:t>
      </w:r>
    </w:p>
    <w:tbl>
      <w:tblPr>
        <w:tblW w:type="auto" w:w="0"/>
        <w:jc w:val="center"/>
        <w:tblLayout w:type="fixed"/>
        <w:tblLook w:firstColumn="1" w:firstRow="1" w:lastColumn="0" w:lastRow="0" w:noHBand="0" w:noVBand="1" w:val="04A0"/>
        <w:tblBorders>
          <w:top w:val="single" w:sz="8" w:space="0" w:color="9CC2E5"/>
          <w:left w:val="single" w:sz="8" w:space="0" w:color="9CC2E5"/>
          <w:bottom w:val="single" w:sz="8" w:space="0" w:color="9CC2E5"/>
          <w:right w:val="single" w:sz="8" w:space="0" w:color="9CC2E5"/>
          <w:insideH w:val="single" w:sz="8" w:space="0" w:color="9CC2E5"/>
          <w:insideV w:val="single" w:sz="8" w:space="0" w:color="9CC2E5"/>
        </w:tblBorders>
      </w:tblPr>
      <w:tblGrid>
        <w:gridCol w:w="10166"/>
      </w:tblGrid>
      <w:tr>
        <w:tc>
          <w:tcPr>
            <w:tcW w:type="dxa" w:w="9936"/>
            <w:shd w:fill="D9EAF7"/>
            <w:tcMar>
              <w:top w:w="120" w:type="dxa"/>
              <w:start w:w="140" w:type="dxa"/>
              <w:bottom w:w="120" w:type="dxa"/>
              <w:end w:w="140" w:type="dxa"/>
            </w:tcMar>
          </w:tcPr>
          <w:p>
            <w:pPr>
              <w:spacing w:after="40"/>
            </w:pPr>
            <w:r>
              <w:rPr>
                <w:b/>
                <w:color w:val="2F5597"/>
                <w:sz w:val="20"/>
              </w:rPr>
              <w:t>Principe central</w:t>
            </w:r>
          </w:p>
          <w:p>
            <w:pPr>
              <w:spacing w:after="0" w:line="247" w:lineRule="auto"/>
            </w:pPr>
            <w:r>
              <w:t>Le LLM propose, interprète et dialogue. Le moteur local conserve la réalité, applique les règles et décide ce qui est enregistré comme vrai.</w:t>
            </w:r>
          </w:p>
        </w:tc>
      </w:tr>
    </w:tbl>
    <w:p>
      <w:pPr>
        <w:spacing w:after="0"/>
      </w:pPr>
    </w:p>
    <w:tbl>
      <w:tblPr>
        <w:tblW w:type="auto" w:w="0"/>
        <w:jc w:val="center"/>
        <w:tblLayout w:type="fixed"/>
        <w:tblLook w:firstColumn="1" w:firstRow="1" w:lastColumn="0" w:lastRow="0" w:noHBand="0" w:noVBand="1" w:val="04A0"/>
        <w:tblBorders>
          <w:top w:val="single" w:sz="5" w:space="0" w:color="D0D0D0"/>
          <w:left w:val="single" w:sz="5" w:space="0" w:color="D0D0D0"/>
          <w:bottom w:val="single" w:sz="5" w:space="0" w:color="D0D0D0"/>
          <w:right w:val="single" w:sz="5" w:space="0" w:color="D0D0D0"/>
          <w:insideH w:val="single" w:sz="5" w:space="0" w:color="D0D0D0"/>
          <w:insideV w:val="single" w:sz="5" w:space="0" w:color="D0D0D0"/>
        </w:tblBorders>
      </w:tblPr>
      <w:tblGrid>
        <w:gridCol w:w="10166"/>
      </w:tblGrid>
      <w:tr>
        <w:tc>
          <w:tcPr>
            <w:tcW w:type="dxa" w:w="9720"/>
            <w:shd w:fill="F7F7F7"/>
            <w:tcMar>
              <w:top w:w="100" w:type="dxa"/>
              <w:start w:w="120" w:type="dxa"/>
              <w:bottom w:w="100" w:type="dxa"/>
              <w:end w:w="120" w:type="dxa"/>
            </w:tcMar>
          </w:tcPr>
          <w:p>
            <w:pPr>
              <w:pStyle w:val="CodeBlock"/>
              <w:spacing w:after="0"/>
            </w:pPr>
            <w:r>
              <w:t>Discord / commandes locales</w:t>
              <w:br/>
              <w:t xml:space="preserve">        │</w:t>
              <w:br/>
              <w:t>Interface et routeur de messages</w:t>
              <w:br/>
              <w:t xml:space="preserve">        │</w:t>
              <w:br/>
              <w:t>Orchestrateur du vivarium</w:t>
              <w:br/>
              <w:t xml:space="preserve"> ┌──────┼───────────┬───────────────┐</w:t>
              <w:br/>
              <w:t xml:space="preserve"> │      │           │               │</w:t>
              <w:br/>
              <w:t>Moteur  Mémoire   Planificateur   Permissions</w:t>
              <w:br/>
              <w:t xml:space="preserve"> │      │           │               │</w:t>
              <w:br/>
              <w:t xml:space="preserve"> └──────┼───────────┴───────────────┘</w:t>
              <w:br/>
              <w:t xml:space="preserve">        │</w:t>
              <w:br/>
              <w:t>Adaptateur de modèle  ── API distante / modèle local futur</w:t>
              <w:br/>
              <w:t xml:space="preserve">        │</w:t>
              <w:br/>
              <w:t>Base SQLite + archives + journaux</w:t>
            </w:r>
          </w:p>
        </w:tc>
      </w:tr>
    </w:tbl>
    <w:p>
      <w:pPr>
        <w:spacing w:after="0"/>
      </w:pPr>
    </w:p>
    <w:p>
      <w:pPr>
        <w:pStyle w:val="Heading2"/>
        <w:keepNext/>
      </w:pPr>
      <w:r>
        <w:t>4.1 Composants et responsabilités</w:t>
      </w:r>
    </w:p>
    <w:tbl>
      <w:tblPr>
        <w:tblW w:type="auto" w:w="0"/>
        <w:jc w:val="center"/>
        <w:tblLayout w:type="fixed"/>
        <w:tblLook w:firstColumn="1" w:firstRow="1" w:lastColumn="0" w:lastRow="0" w:noHBand="0" w:noVBand="1" w:val="04A0"/>
        <w:tblBorders>
          <w:top w:val="single" w:sz="5" w:space="0" w:color="B4C6E7"/>
          <w:left w:val="single" w:sz="5" w:space="0" w:color="B4C6E7"/>
          <w:bottom w:val="single" w:sz="5" w:space="0" w:color="B4C6E7"/>
          <w:right w:val="single" w:sz="5" w:space="0" w:color="B4C6E7"/>
          <w:insideH w:val="single" w:sz="5" w:space="0" w:color="B4C6E7"/>
          <w:insideV w:val="single" w:sz="5" w:space="0" w:color="B4C6E7"/>
        </w:tblBorders>
      </w:tblPr>
      <w:tblGrid>
        <w:gridCol w:w="3389"/>
        <w:gridCol w:w="3389"/>
        <w:gridCol w:w="3389"/>
      </w:tblGrid>
      <w:tr>
        <w:trPr>
          <w:cantSplit/>
          <w:tblHeader w:val="true"/>
        </w:trPr>
        <w:tc>
          <w:tcPr>
            <w:tcW w:type="dxa" w:w="1872"/>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Composant</w:t>
            </w:r>
          </w:p>
        </w:tc>
        <w:tc>
          <w:tcPr>
            <w:tcW w:type="dxa" w:w="4536"/>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Responsabilité</w:t>
            </w:r>
          </w:p>
        </w:tc>
        <w:tc>
          <w:tcPr>
            <w:tcW w:type="dxa" w:w="3240"/>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Autorité interdite</w:t>
            </w:r>
          </w:p>
        </w:tc>
      </w:tr>
      <w:tr>
        <w:trPr>
          <w:cantSplit/>
        </w:trPr>
        <w:tc>
          <w:tcPr>
            <w:tcW w:type="dxa" w:w="1872"/>
            <w:tcMar>
              <w:top w:w="80" w:type="dxa"/>
              <w:start w:w="90" w:type="dxa"/>
              <w:bottom w:w="80" w:type="dxa"/>
              <w:end w:w="90" w:type="dxa"/>
            </w:tcMar>
            <w:vAlign w:val="center"/>
          </w:tcPr>
          <w:p>
            <w:pPr>
              <w:keepLines/>
              <w:spacing w:after="20" w:before="0"/>
            </w:pPr>
            <w:r>
              <w:rPr>
                <w:rFonts w:ascii="Carlito" w:hAnsi="Carlito" w:eastAsia="Carlito"/>
                <w:sz w:val="16"/>
              </w:rPr>
              <w:t>Interface Discord</w:t>
            </w:r>
          </w:p>
        </w:tc>
        <w:tc>
          <w:tcPr>
            <w:tcW w:type="dxa" w:w="4536"/>
            <w:tcMar>
              <w:top w:w="80" w:type="dxa"/>
              <w:start w:w="90" w:type="dxa"/>
              <w:bottom w:w="80" w:type="dxa"/>
              <w:end w:w="90" w:type="dxa"/>
            </w:tcMar>
            <w:vAlign w:val="center"/>
          </w:tcPr>
          <w:p>
            <w:pPr>
              <w:keepLines/>
              <w:spacing w:after="20" w:before="0"/>
            </w:pPr>
            <w:r>
              <w:rPr>
                <w:rFonts w:ascii="Carlito" w:hAnsi="Carlito" w:eastAsia="Carlito"/>
                <w:sz w:val="16"/>
              </w:rPr>
              <w:t>Recevoir les messages, présenter les réponses, commandes et autorisations.</w:t>
            </w:r>
          </w:p>
        </w:tc>
        <w:tc>
          <w:tcPr>
            <w:tcW w:type="dxa" w:w="3240"/>
            <w:tcMar>
              <w:top w:w="80" w:type="dxa"/>
              <w:start w:w="90" w:type="dxa"/>
              <w:bottom w:w="80" w:type="dxa"/>
              <w:end w:w="90" w:type="dxa"/>
            </w:tcMar>
            <w:vAlign w:val="center"/>
          </w:tcPr>
          <w:p>
            <w:pPr>
              <w:keepLines/>
              <w:spacing w:after="20" w:before="0"/>
            </w:pPr>
            <w:r>
              <w:rPr>
                <w:rFonts w:ascii="Carlito" w:hAnsi="Carlito" w:eastAsia="Carlito"/>
                <w:sz w:val="16"/>
              </w:rPr>
              <w:t>Modifier directement les données du monde.</w:t>
            </w:r>
          </w:p>
        </w:tc>
      </w:tr>
      <w:tr>
        <w:trPr>
          <w:cantSplit/>
        </w:trPr>
        <w:tc>
          <w:tcPr>
            <w:tcW w:type="dxa" w:w="1872"/>
            <w:tcMar>
              <w:top w:w="80" w:type="dxa"/>
              <w:start w:w="90" w:type="dxa"/>
              <w:bottom w:w="80" w:type="dxa"/>
              <w:end w:w="90" w:type="dxa"/>
            </w:tcMar>
            <w:vAlign w:val="center"/>
            <w:shd w:fill="EEF5FB"/>
          </w:tcPr>
          <w:p>
            <w:pPr>
              <w:keepLines/>
              <w:spacing w:after="20" w:before="0"/>
            </w:pPr>
            <w:r>
              <w:rPr>
                <w:rFonts w:ascii="Carlito" w:hAnsi="Carlito" w:eastAsia="Carlito"/>
                <w:sz w:val="16"/>
              </w:rPr>
              <w:t>Routeur</w:t>
            </w:r>
          </w:p>
        </w:tc>
        <w:tc>
          <w:tcPr>
            <w:tcW w:type="dxa" w:w="4536"/>
            <w:tcMar>
              <w:top w:w="80" w:type="dxa"/>
              <w:start w:w="90" w:type="dxa"/>
              <w:bottom w:w="80" w:type="dxa"/>
              <w:end w:w="90" w:type="dxa"/>
            </w:tcMar>
            <w:vAlign w:val="center"/>
            <w:shd w:fill="EEF5FB"/>
          </w:tcPr>
          <w:p>
            <w:pPr>
              <w:keepLines/>
              <w:spacing w:after="20" w:before="0"/>
            </w:pPr>
            <w:r>
              <w:rPr>
                <w:rFonts w:ascii="Carlito" w:hAnsi="Carlito" w:eastAsia="Carlito"/>
                <w:sz w:val="16"/>
              </w:rPr>
              <w:t>Identifier le mode, le personnage, la scène et le niveau d’autorité.</w:t>
            </w:r>
          </w:p>
        </w:tc>
        <w:tc>
          <w:tcPr>
            <w:tcW w:type="dxa" w:w="3240"/>
            <w:tcMar>
              <w:top w:w="80" w:type="dxa"/>
              <w:start w:w="90" w:type="dxa"/>
              <w:bottom w:w="80" w:type="dxa"/>
              <w:end w:w="90" w:type="dxa"/>
            </w:tcMar>
            <w:vAlign w:val="center"/>
            <w:shd w:fill="EEF5FB"/>
          </w:tcPr>
          <w:p>
            <w:pPr>
              <w:keepLines/>
              <w:spacing w:after="20" w:before="0"/>
            </w:pPr>
            <w:r>
              <w:rPr>
                <w:rFonts w:ascii="Carlito" w:hAnsi="Carlito" w:eastAsia="Carlito"/>
                <w:sz w:val="16"/>
              </w:rPr>
              <w:t>Inventer des conséquences.</w:t>
            </w:r>
          </w:p>
        </w:tc>
      </w:tr>
      <w:tr>
        <w:trPr>
          <w:cantSplit/>
        </w:trPr>
        <w:tc>
          <w:tcPr>
            <w:tcW w:type="dxa" w:w="1872"/>
            <w:tcMar>
              <w:top w:w="80" w:type="dxa"/>
              <w:start w:w="90" w:type="dxa"/>
              <w:bottom w:w="80" w:type="dxa"/>
              <w:end w:w="90" w:type="dxa"/>
            </w:tcMar>
            <w:vAlign w:val="center"/>
          </w:tcPr>
          <w:p>
            <w:pPr>
              <w:keepLines/>
              <w:spacing w:after="20" w:before="0"/>
            </w:pPr>
            <w:r>
              <w:rPr>
                <w:rFonts w:ascii="Carlito" w:hAnsi="Carlito" w:eastAsia="Carlito"/>
                <w:sz w:val="16"/>
              </w:rPr>
              <w:t>Orchestrateur</w:t>
            </w:r>
          </w:p>
        </w:tc>
        <w:tc>
          <w:tcPr>
            <w:tcW w:type="dxa" w:w="4536"/>
            <w:tcMar>
              <w:top w:w="80" w:type="dxa"/>
              <w:start w:w="90" w:type="dxa"/>
              <w:bottom w:w="80" w:type="dxa"/>
              <w:end w:w="90" w:type="dxa"/>
            </w:tcMar>
            <w:vAlign w:val="center"/>
          </w:tcPr>
          <w:p>
            <w:pPr>
              <w:keepLines/>
              <w:spacing w:after="20" w:before="0"/>
            </w:pPr>
            <w:r>
              <w:rPr>
                <w:rFonts w:ascii="Carlito" w:hAnsi="Carlito" w:eastAsia="Carlito"/>
                <w:sz w:val="16"/>
              </w:rPr>
              <w:t>Construire le contexte, appeler le modèle, gérer la boucle et les budgets.</w:t>
            </w:r>
          </w:p>
        </w:tc>
        <w:tc>
          <w:tcPr>
            <w:tcW w:type="dxa" w:w="3240"/>
            <w:tcMar>
              <w:top w:w="80" w:type="dxa"/>
              <w:start w:w="90" w:type="dxa"/>
              <w:bottom w:w="80" w:type="dxa"/>
              <w:end w:w="90" w:type="dxa"/>
            </w:tcMar>
            <w:vAlign w:val="center"/>
          </w:tcPr>
          <w:p>
            <w:pPr>
              <w:keepLines/>
              <w:spacing w:after="20" w:before="0"/>
            </w:pPr>
            <w:r>
              <w:rPr>
                <w:rFonts w:ascii="Carlito" w:hAnsi="Carlito" w:eastAsia="Carlito"/>
                <w:sz w:val="16"/>
              </w:rPr>
              <w:t>Contourner les permissions.</w:t>
            </w:r>
          </w:p>
        </w:tc>
      </w:tr>
      <w:tr>
        <w:trPr>
          <w:cantSplit/>
        </w:trPr>
        <w:tc>
          <w:tcPr>
            <w:tcW w:type="dxa" w:w="1872"/>
            <w:tcMar>
              <w:top w:w="80" w:type="dxa"/>
              <w:start w:w="90" w:type="dxa"/>
              <w:bottom w:w="80" w:type="dxa"/>
              <w:end w:w="90" w:type="dxa"/>
            </w:tcMar>
            <w:vAlign w:val="center"/>
            <w:shd w:fill="EEF5FB"/>
          </w:tcPr>
          <w:p>
            <w:pPr>
              <w:keepLines/>
              <w:spacing w:after="20" w:before="0"/>
            </w:pPr>
            <w:r>
              <w:rPr>
                <w:rFonts w:ascii="Carlito" w:hAnsi="Carlito" w:eastAsia="Carlito"/>
                <w:sz w:val="16"/>
              </w:rPr>
              <w:t>Moteur canonique</w:t>
            </w:r>
          </w:p>
        </w:tc>
        <w:tc>
          <w:tcPr>
            <w:tcW w:type="dxa" w:w="4536"/>
            <w:tcMar>
              <w:top w:w="80" w:type="dxa"/>
              <w:start w:w="90" w:type="dxa"/>
              <w:bottom w:w="80" w:type="dxa"/>
              <w:end w:w="90" w:type="dxa"/>
            </w:tcMar>
            <w:vAlign w:val="center"/>
            <w:shd w:fill="EEF5FB"/>
          </w:tcPr>
          <w:p>
            <w:pPr>
              <w:keepLines/>
              <w:spacing w:after="20" w:before="0"/>
            </w:pPr>
            <w:r>
              <w:rPr>
                <w:rFonts w:ascii="Carlito" w:hAnsi="Carlito" w:eastAsia="Carlito"/>
                <w:sz w:val="16"/>
              </w:rPr>
              <w:t>Temps, lieux, présence, ressources, règles, validations et conséquences.</w:t>
            </w:r>
          </w:p>
        </w:tc>
        <w:tc>
          <w:tcPr>
            <w:tcW w:type="dxa" w:w="3240"/>
            <w:tcMar>
              <w:top w:w="80" w:type="dxa"/>
              <w:start w:w="90" w:type="dxa"/>
              <w:bottom w:w="80" w:type="dxa"/>
              <w:end w:w="90" w:type="dxa"/>
            </w:tcMar>
            <w:vAlign w:val="center"/>
            <w:shd w:fill="EEF5FB"/>
          </w:tcPr>
          <w:p>
            <w:pPr>
              <w:keepLines/>
              <w:spacing w:after="20" w:before="0"/>
            </w:pPr>
            <w:r>
              <w:rPr>
                <w:rFonts w:ascii="Carlito" w:hAnsi="Carlito" w:eastAsia="Carlito"/>
                <w:sz w:val="16"/>
              </w:rPr>
              <w:t>Improviser des faits non validés.</w:t>
            </w:r>
          </w:p>
        </w:tc>
      </w:tr>
      <w:tr>
        <w:trPr>
          <w:cantSplit/>
        </w:trPr>
        <w:tc>
          <w:tcPr>
            <w:tcW w:type="dxa" w:w="1872"/>
            <w:tcMar>
              <w:top w:w="80" w:type="dxa"/>
              <w:start w:w="90" w:type="dxa"/>
              <w:bottom w:w="80" w:type="dxa"/>
              <w:end w:w="90" w:type="dxa"/>
            </w:tcMar>
            <w:vAlign w:val="center"/>
          </w:tcPr>
          <w:p>
            <w:pPr>
              <w:keepLines/>
              <w:spacing w:after="20" w:before="0"/>
            </w:pPr>
            <w:r>
              <w:rPr>
                <w:rFonts w:ascii="Carlito" w:hAnsi="Carlito" w:eastAsia="Carlito"/>
                <w:sz w:val="16"/>
              </w:rPr>
              <w:t>Couche cognitive</w:t>
            </w:r>
          </w:p>
        </w:tc>
        <w:tc>
          <w:tcPr>
            <w:tcW w:type="dxa" w:w="4536"/>
            <w:tcMar>
              <w:top w:w="80" w:type="dxa"/>
              <w:start w:w="90" w:type="dxa"/>
              <w:bottom w:w="80" w:type="dxa"/>
              <w:end w:w="90" w:type="dxa"/>
            </w:tcMar>
            <w:vAlign w:val="center"/>
          </w:tcPr>
          <w:p>
            <w:pPr>
              <w:keepLines/>
              <w:spacing w:after="20" w:before="0"/>
            </w:pPr>
            <w:r>
              <w:rPr>
                <w:rFonts w:ascii="Carlito" w:hAnsi="Carlito" w:eastAsia="Carlito"/>
                <w:sz w:val="16"/>
              </w:rPr>
              <w:t>Perception, récupération de mémoire, intention, dialogue, réflexion.</w:t>
            </w:r>
          </w:p>
        </w:tc>
        <w:tc>
          <w:tcPr>
            <w:tcW w:type="dxa" w:w="3240"/>
            <w:tcMar>
              <w:top w:w="80" w:type="dxa"/>
              <w:start w:w="90" w:type="dxa"/>
              <w:bottom w:w="80" w:type="dxa"/>
              <w:end w:w="90" w:type="dxa"/>
            </w:tcMar>
            <w:vAlign w:val="center"/>
          </w:tcPr>
          <w:p>
            <w:pPr>
              <w:keepLines/>
              <w:spacing w:after="20" w:before="0"/>
            </w:pPr>
            <w:r>
              <w:rPr>
                <w:rFonts w:ascii="Carlito" w:hAnsi="Carlito" w:eastAsia="Carlito"/>
                <w:sz w:val="16"/>
              </w:rPr>
              <w:t>Écrire directement dans la vérité du monde.</w:t>
            </w:r>
          </w:p>
        </w:tc>
      </w:tr>
      <w:tr>
        <w:trPr>
          <w:cantSplit/>
        </w:trPr>
        <w:tc>
          <w:tcPr>
            <w:tcW w:type="dxa" w:w="1872"/>
            <w:tcMar>
              <w:top w:w="80" w:type="dxa"/>
              <w:start w:w="90" w:type="dxa"/>
              <w:bottom w:w="80" w:type="dxa"/>
              <w:end w:w="90" w:type="dxa"/>
            </w:tcMar>
            <w:vAlign w:val="center"/>
            <w:shd w:fill="EEF5FB"/>
          </w:tcPr>
          <w:p>
            <w:pPr>
              <w:keepLines/>
              <w:spacing w:after="20" w:before="0"/>
            </w:pPr>
            <w:r>
              <w:rPr>
                <w:rFonts w:ascii="Carlito" w:hAnsi="Carlito" w:eastAsia="Carlito"/>
                <w:sz w:val="16"/>
              </w:rPr>
              <w:t>Mémoire</w:t>
            </w:r>
          </w:p>
        </w:tc>
        <w:tc>
          <w:tcPr>
            <w:tcW w:type="dxa" w:w="4536"/>
            <w:tcMar>
              <w:top w:w="80" w:type="dxa"/>
              <w:start w:w="90" w:type="dxa"/>
              <w:bottom w:w="80" w:type="dxa"/>
              <w:end w:w="90" w:type="dxa"/>
            </w:tcMar>
            <w:vAlign w:val="center"/>
            <w:shd w:fill="EEF5FB"/>
          </w:tcPr>
          <w:p>
            <w:pPr>
              <w:keepLines/>
              <w:spacing w:after="20" w:before="0"/>
            </w:pPr>
            <w:r>
              <w:rPr>
                <w:rFonts w:ascii="Carlito" w:hAnsi="Carlito" w:eastAsia="Carlito"/>
                <w:sz w:val="16"/>
              </w:rPr>
              <w:t>Conserver événements, perceptions, croyances, résumés et provenance.</w:t>
            </w:r>
          </w:p>
        </w:tc>
        <w:tc>
          <w:tcPr>
            <w:tcW w:type="dxa" w:w="3240"/>
            <w:tcMar>
              <w:top w:w="80" w:type="dxa"/>
              <w:start w:w="90" w:type="dxa"/>
              <w:bottom w:w="80" w:type="dxa"/>
              <w:end w:w="90" w:type="dxa"/>
            </w:tcMar>
            <w:vAlign w:val="center"/>
            <w:shd w:fill="EEF5FB"/>
          </w:tcPr>
          <w:p>
            <w:pPr>
              <w:keepLines/>
              <w:spacing w:after="20" w:before="0"/>
            </w:pPr>
            <w:r>
              <w:rPr>
                <w:rFonts w:ascii="Carlito" w:hAnsi="Carlito" w:eastAsia="Carlito"/>
                <w:sz w:val="16"/>
              </w:rPr>
              <w:t>Fusionner automatiquement croyance et fait.</w:t>
            </w:r>
          </w:p>
        </w:tc>
      </w:tr>
      <w:tr>
        <w:trPr>
          <w:cantSplit/>
        </w:trPr>
        <w:tc>
          <w:tcPr>
            <w:tcW w:type="dxa" w:w="1872"/>
            <w:tcMar>
              <w:top w:w="80" w:type="dxa"/>
              <w:start w:w="90" w:type="dxa"/>
              <w:bottom w:w="80" w:type="dxa"/>
              <w:end w:w="90" w:type="dxa"/>
            </w:tcMar>
            <w:vAlign w:val="center"/>
          </w:tcPr>
          <w:p>
            <w:pPr>
              <w:keepLines/>
              <w:spacing w:after="20" w:before="0"/>
            </w:pPr>
            <w:r>
              <w:rPr>
                <w:rFonts w:ascii="Carlito" w:hAnsi="Carlito" w:eastAsia="Carlito"/>
                <w:sz w:val="16"/>
              </w:rPr>
              <w:t>Planificateur</w:t>
            </w:r>
          </w:p>
        </w:tc>
        <w:tc>
          <w:tcPr>
            <w:tcW w:type="dxa" w:w="4536"/>
            <w:tcMar>
              <w:top w:w="80" w:type="dxa"/>
              <w:start w:w="90" w:type="dxa"/>
              <w:bottom w:w="80" w:type="dxa"/>
              <w:end w:w="90" w:type="dxa"/>
            </w:tcMar>
            <w:vAlign w:val="center"/>
          </w:tcPr>
          <w:p>
            <w:pPr>
              <w:keepLines/>
              <w:spacing w:after="20" w:before="0"/>
            </w:pPr>
            <w:r>
              <w:rPr>
                <w:rFonts w:ascii="Carlito" w:hAnsi="Carlito" w:eastAsia="Carlito"/>
                <w:sz w:val="16"/>
              </w:rPr>
              <w:t>Déclencher routines, événements, consolidations et notifications.</w:t>
            </w:r>
          </w:p>
        </w:tc>
        <w:tc>
          <w:tcPr>
            <w:tcW w:type="dxa" w:w="3240"/>
            <w:tcMar>
              <w:top w:w="80" w:type="dxa"/>
              <w:start w:w="90" w:type="dxa"/>
              <w:bottom w:w="80" w:type="dxa"/>
              <w:end w:w="90" w:type="dxa"/>
            </w:tcMar>
            <w:vAlign w:val="center"/>
          </w:tcPr>
          <w:p>
            <w:pPr>
              <w:keepLines/>
              <w:spacing w:after="20" w:before="0"/>
            </w:pPr>
            <w:r>
              <w:rPr>
                <w:rFonts w:ascii="Carlito" w:hAnsi="Carlito" w:eastAsia="Carlito"/>
                <w:sz w:val="16"/>
              </w:rPr>
              <w:t>Faire tourner des appels sans limite.</w:t>
            </w:r>
          </w:p>
        </w:tc>
      </w:tr>
      <w:tr>
        <w:trPr>
          <w:cantSplit/>
        </w:trPr>
        <w:tc>
          <w:tcPr>
            <w:tcW w:type="dxa" w:w="1872"/>
            <w:tcMar>
              <w:top w:w="80" w:type="dxa"/>
              <w:start w:w="90" w:type="dxa"/>
              <w:bottom w:w="80" w:type="dxa"/>
              <w:end w:w="90" w:type="dxa"/>
            </w:tcMar>
            <w:vAlign w:val="center"/>
            <w:shd w:fill="EEF5FB"/>
          </w:tcPr>
          <w:p>
            <w:pPr>
              <w:keepLines/>
              <w:spacing w:after="20" w:before="0"/>
            </w:pPr>
            <w:r>
              <w:rPr>
                <w:rFonts w:ascii="Carlito" w:hAnsi="Carlito" w:eastAsia="Carlito"/>
                <w:sz w:val="16"/>
              </w:rPr>
              <w:t>Adaptateur de modèle</w:t>
            </w:r>
          </w:p>
        </w:tc>
        <w:tc>
          <w:tcPr>
            <w:tcW w:type="dxa" w:w="4536"/>
            <w:tcMar>
              <w:top w:w="80" w:type="dxa"/>
              <w:start w:w="90" w:type="dxa"/>
              <w:bottom w:w="80" w:type="dxa"/>
              <w:end w:w="90" w:type="dxa"/>
            </w:tcMar>
            <w:vAlign w:val="center"/>
            <w:shd w:fill="EEF5FB"/>
          </w:tcPr>
          <w:p>
            <w:pPr>
              <w:keepLines/>
              <w:spacing w:after="20" w:before="0"/>
            </w:pPr>
            <w:r>
              <w:rPr>
                <w:rFonts w:ascii="Carlito" w:hAnsi="Carlito" w:eastAsia="Carlito"/>
                <w:sz w:val="16"/>
              </w:rPr>
              <w:t>Uniformiser les fournisseurs, formats structurés, erreurs et métriques.</w:t>
            </w:r>
          </w:p>
        </w:tc>
        <w:tc>
          <w:tcPr>
            <w:tcW w:type="dxa" w:w="3240"/>
            <w:tcMar>
              <w:top w:w="80" w:type="dxa"/>
              <w:start w:w="90" w:type="dxa"/>
              <w:bottom w:w="80" w:type="dxa"/>
              <w:end w:w="90" w:type="dxa"/>
            </w:tcMar>
            <w:vAlign w:val="center"/>
            <w:shd w:fill="EEF5FB"/>
          </w:tcPr>
          <w:p>
            <w:pPr>
              <w:keepLines/>
              <w:spacing w:after="20" w:before="0"/>
            </w:pPr>
            <w:r>
              <w:rPr>
                <w:rFonts w:ascii="Carlito" w:hAnsi="Carlito" w:eastAsia="Carlito"/>
                <w:sz w:val="16"/>
              </w:rPr>
              <w:t>Enfermer la logique métier dans une API particulière.</w:t>
            </w:r>
          </w:p>
        </w:tc>
      </w:tr>
      <w:tr>
        <w:trPr>
          <w:cantSplit/>
        </w:trPr>
        <w:tc>
          <w:tcPr>
            <w:tcW w:type="dxa" w:w="1872"/>
            <w:tcMar>
              <w:top w:w="80" w:type="dxa"/>
              <w:start w:w="90" w:type="dxa"/>
              <w:bottom w:w="80" w:type="dxa"/>
              <w:end w:w="90" w:type="dxa"/>
            </w:tcMar>
            <w:vAlign w:val="center"/>
          </w:tcPr>
          <w:p>
            <w:pPr>
              <w:keepLines/>
              <w:spacing w:after="20" w:before="0"/>
            </w:pPr>
            <w:r>
              <w:rPr>
                <w:rFonts w:ascii="Carlito" w:hAnsi="Carlito" w:eastAsia="Carlito"/>
                <w:sz w:val="16"/>
              </w:rPr>
              <w:t>Agent technicien</w:t>
            </w:r>
          </w:p>
        </w:tc>
        <w:tc>
          <w:tcPr>
            <w:tcW w:type="dxa" w:w="4536"/>
            <w:tcMar>
              <w:top w:w="80" w:type="dxa"/>
              <w:start w:w="90" w:type="dxa"/>
              <w:bottom w:w="80" w:type="dxa"/>
              <w:end w:w="90" w:type="dxa"/>
            </w:tcMar>
            <w:vAlign w:val="center"/>
          </w:tcPr>
          <w:p>
            <w:pPr>
              <w:keepLines/>
              <w:spacing w:after="20" w:before="0"/>
            </w:pPr>
            <w:r>
              <w:rPr>
                <w:rFonts w:ascii="Carlito" w:hAnsi="Carlito" w:eastAsia="Carlito"/>
                <w:sz w:val="16"/>
              </w:rPr>
              <w:t>Analyser, coder, tester et proposer des changements.</w:t>
            </w:r>
          </w:p>
        </w:tc>
        <w:tc>
          <w:tcPr>
            <w:tcW w:type="dxa" w:w="3240"/>
            <w:tcMar>
              <w:top w:w="80" w:type="dxa"/>
              <w:start w:w="90" w:type="dxa"/>
              <w:bottom w:w="80" w:type="dxa"/>
              <w:end w:w="90" w:type="dxa"/>
            </w:tcMar>
            <w:vAlign w:val="center"/>
          </w:tcPr>
          <w:p>
            <w:pPr>
              <w:keepLines/>
              <w:spacing w:after="20" w:before="0"/>
            </w:pPr>
            <w:r>
              <w:rPr>
                <w:rFonts w:ascii="Carlito" w:hAnsi="Carlito" w:eastAsia="Carlito"/>
                <w:sz w:val="16"/>
              </w:rPr>
              <w:t>Déployer seul sur la version active.</w:t>
            </w:r>
          </w:p>
        </w:tc>
      </w:tr>
    </w:tbl>
    <w:p>
      <w:pPr>
        <w:spacing w:after="0"/>
      </w:pPr>
    </w:p>
    <w:p>
      <w:pPr>
        <w:pStyle w:val="Heading2"/>
        <w:keepNext/>
      </w:pPr>
      <w:r>
        <w:t>4.2 Frontières d’autorité</w:t>
      </w:r>
    </w:p>
    <w:p>
      <w:pPr>
        <w:pStyle w:val="ListBullet"/>
        <w:spacing w:after="30"/>
      </w:pPr>
      <w:r>
        <w:rPr>
          <w:b/>
        </w:rPr>
        <w:t xml:space="preserve">Le moteur possède le monde. </w:t>
      </w:r>
      <w:r>
        <w:t>Aucun dialogue ne devient un fait sans validation et transaction.</w:t>
      </w:r>
    </w:p>
    <w:p>
      <w:pPr>
        <w:pStyle w:val="ListBullet"/>
        <w:spacing w:after="30"/>
      </w:pPr>
      <w:r>
        <w:rPr>
          <w:b/>
        </w:rPr>
        <w:t xml:space="preserve">Chaque personnage possède sa subjectivité. </w:t>
      </w:r>
      <w:r>
        <w:t>Il peut être biaisé, se tromper ou mentir, mais ne peut connaître les données cachées.</w:t>
      </w:r>
    </w:p>
    <w:p>
      <w:pPr>
        <w:pStyle w:val="ListBullet"/>
        <w:spacing w:after="30"/>
      </w:pPr>
      <w:r>
        <w:rPr>
          <w:b/>
        </w:rPr>
        <w:t xml:space="preserve">Le propriétaire possède l’autorité administrative. </w:t>
      </w:r>
      <w:r>
        <w:t>Ses interventions doivent toutefois être étiquetées selon qu'elles sont perceptibles ou non dans le monde.</w:t>
      </w:r>
    </w:p>
    <w:p>
      <w:pPr>
        <w:pStyle w:val="ListBullet"/>
        <w:spacing w:after="30"/>
      </w:pPr>
      <w:r>
        <w:rPr>
          <w:b/>
        </w:rPr>
        <w:t xml:space="preserve">Le technicien possède une zone de développement. </w:t>
      </w:r>
      <w:r>
        <w:t>Il peut modifier une copie, jamais le monde actif sans intégration approuvée.</w:t>
      </w:r>
    </w:p>
    <w:p>
      <w:pPr>
        <w:pStyle w:val="Heading1"/>
        <w:keepNext/>
      </w:pPr>
      <w:r>
        <w:t>5. Modèle d’exécution et boucle de simulation</w:t>
      </w:r>
    </w:p>
    <w:p>
      <w:pPr>
        <w:pStyle w:val="Heading2"/>
        <w:keepNext/>
      </w:pPr>
      <w:r>
        <w:t>5.1 Le système n’est pas continuellement conscient</w:t>
      </w:r>
    </w:p>
    <w:p>
      <w:r>
        <w:t>Entre deux événements, le programme peut être en attente. La continuité vient de l'état sauvegardé, du passage du temps et des conséquences persistantes. Un personnage est réveillé lorsqu'une décision, une conversation ou une réflexion est requise.</w:t>
      </w:r>
    </w:p>
    <w:p>
      <w:pPr>
        <w:pStyle w:val="Heading2"/>
        <w:keepNext/>
      </w:pPr>
      <w:r>
        <w:t>5.2 Boucle minimale</w:t>
      </w:r>
    </w:p>
    <w:tbl>
      <w:tblPr>
        <w:tblW w:type="auto" w:w="0"/>
        <w:jc w:val="center"/>
        <w:tblLayout w:type="fixed"/>
        <w:tblLook w:firstColumn="1" w:firstRow="1" w:lastColumn="0" w:lastRow="0" w:noHBand="0" w:noVBand="1" w:val="04A0"/>
        <w:tblBorders>
          <w:top w:val="single" w:sz="5" w:space="0" w:color="D0D0D0"/>
          <w:left w:val="single" w:sz="5" w:space="0" w:color="D0D0D0"/>
          <w:bottom w:val="single" w:sz="5" w:space="0" w:color="D0D0D0"/>
          <w:right w:val="single" w:sz="5" w:space="0" w:color="D0D0D0"/>
          <w:insideH w:val="single" w:sz="5" w:space="0" w:color="D0D0D0"/>
          <w:insideV w:val="single" w:sz="5" w:space="0" w:color="D0D0D0"/>
        </w:tblBorders>
      </w:tblPr>
      <w:tblGrid>
        <w:gridCol w:w="10166"/>
      </w:tblGrid>
      <w:tr>
        <w:tc>
          <w:tcPr>
            <w:tcW w:type="dxa" w:w="9720"/>
            <w:shd w:fill="F7F7F7"/>
            <w:tcMar>
              <w:top w:w="100" w:type="dxa"/>
              <w:start w:w="120" w:type="dxa"/>
              <w:bottom w:w="100" w:type="dxa"/>
              <w:end w:w="120" w:type="dxa"/>
            </w:tcMar>
          </w:tcPr>
          <w:p>
            <w:pPr>
              <w:pStyle w:val="CodeBlock"/>
              <w:spacing w:after="0"/>
            </w:pPr>
            <w:r>
              <w:t>1. Charger l'état canonique et les événements arrivés à échéance</w:t>
              <w:br/>
              <w:t>2. Mettre à jour les besoins et conditions déterministes</w:t>
              <w:br/>
              <w:t>3. Détecter les décisions qui exigent une interprétation</w:t>
              <w:br/>
              <w:t>4. Construire le contexte subjectif du personnage concerné</w:t>
              <w:br/>
              <w:t>5. Demander une intention structurée au modèle</w:t>
              <w:br/>
              <w:t>6. Valider l'intention avec le moteur</w:t>
              <w:br/>
              <w:t>7. Appliquer la conséquence dans une transaction</w:t>
              <w:br/>
              <w:t>8. Distribuer les perceptions aux témoins</w:t>
              <w:br/>
              <w:t>9. Mettre à jour mémoire, relations et journaux</w:t>
              <w:br/>
              <w:t>10. Décider : continuer, résumer, notifier ou attendre</w:t>
            </w:r>
          </w:p>
        </w:tc>
      </w:tr>
    </w:tbl>
    <w:p>
      <w:pPr>
        <w:spacing w:after="0"/>
      </w:pPr>
    </w:p>
    <w:p>
      <w:pPr>
        <w:pStyle w:val="Heading2"/>
        <w:keepNext/>
      </w:pPr>
      <w:r>
        <w:t>5.3 Déclencheurs autorisés</w:t>
      </w:r>
    </w:p>
    <w:tbl>
      <w:tblPr>
        <w:tblW w:type="auto" w:w="0"/>
        <w:jc w:val="center"/>
        <w:tblLayout w:type="fixed"/>
        <w:tblLook w:firstColumn="1" w:firstRow="1" w:lastColumn="0" w:lastRow="0" w:noHBand="0" w:noVBand="1" w:val="04A0"/>
        <w:tblBorders>
          <w:top w:val="single" w:sz="5" w:space="0" w:color="B4C6E7"/>
          <w:left w:val="single" w:sz="5" w:space="0" w:color="B4C6E7"/>
          <w:bottom w:val="single" w:sz="5" w:space="0" w:color="B4C6E7"/>
          <w:right w:val="single" w:sz="5" w:space="0" w:color="B4C6E7"/>
          <w:insideH w:val="single" w:sz="5" w:space="0" w:color="B4C6E7"/>
          <w:insideV w:val="single" w:sz="5" w:space="0" w:color="B4C6E7"/>
        </w:tblBorders>
      </w:tblPr>
      <w:tblGrid>
        <w:gridCol w:w="3389"/>
        <w:gridCol w:w="3389"/>
        <w:gridCol w:w="3389"/>
      </w:tblGrid>
      <w:tr>
        <w:trPr>
          <w:cantSplit/>
          <w:tblHeader w:val="true"/>
        </w:trPr>
        <w:tc>
          <w:tcPr>
            <w:tcW w:type="dxa" w:w="1944"/>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Déclencheur</w:t>
            </w:r>
          </w:p>
        </w:tc>
        <w:tc>
          <w:tcPr>
            <w:tcW w:type="dxa" w:w="5184"/>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Exemple</w:t>
            </w:r>
          </w:p>
        </w:tc>
        <w:tc>
          <w:tcPr>
            <w:tcW w:type="dxa" w:w="2520"/>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Appel LLM requis?</w:t>
            </w:r>
          </w:p>
        </w:tc>
      </w:tr>
      <w:tr>
        <w:trPr>
          <w:cantSplit/>
        </w:trPr>
        <w:tc>
          <w:tcPr>
            <w:tcW w:type="dxa" w:w="1944"/>
            <w:tcMar>
              <w:top w:w="80" w:type="dxa"/>
              <w:start w:w="90" w:type="dxa"/>
              <w:bottom w:w="80" w:type="dxa"/>
              <w:end w:w="90" w:type="dxa"/>
            </w:tcMar>
            <w:vAlign w:val="center"/>
          </w:tcPr>
          <w:p>
            <w:pPr>
              <w:keepLines/>
              <w:spacing w:after="20" w:before="0"/>
            </w:pPr>
            <w:r>
              <w:rPr>
                <w:rFonts w:ascii="Carlito" w:hAnsi="Carlito" w:eastAsia="Carlito"/>
                <w:sz w:val="16"/>
              </w:rPr>
              <w:t>Horaire</w:t>
            </w:r>
          </w:p>
        </w:tc>
        <w:tc>
          <w:tcPr>
            <w:tcW w:type="dxa" w:w="5184"/>
            <w:tcMar>
              <w:top w:w="80" w:type="dxa"/>
              <w:start w:w="90" w:type="dxa"/>
              <w:bottom w:w="80" w:type="dxa"/>
              <w:end w:w="90" w:type="dxa"/>
            </w:tcMar>
            <w:vAlign w:val="center"/>
          </w:tcPr>
          <w:p>
            <w:pPr>
              <w:keepLines/>
              <w:spacing w:after="20" w:before="0"/>
            </w:pPr>
            <w:r>
              <w:rPr>
                <w:rFonts w:ascii="Carlito" w:hAnsi="Carlito" w:eastAsia="Carlito"/>
                <w:sz w:val="16"/>
              </w:rPr>
              <w:t>Réveil, repas, travail, activité planifiée.</w:t>
            </w:r>
          </w:p>
        </w:tc>
        <w:tc>
          <w:tcPr>
            <w:tcW w:type="dxa" w:w="2520"/>
            <w:tcMar>
              <w:top w:w="80" w:type="dxa"/>
              <w:start w:w="90" w:type="dxa"/>
              <w:bottom w:w="80" w:type="dxa"/>
              <w:end w:w="90" w:type="dxa"/>
            </w:tcMar>
            <w:vAlign w:val="center"/>
          </w:tcPr>
          <w:p>
            <w:pPr>
              <w:keepLines/>
              <w:spacing w:after="20" w:before="0"/>
            </w:pPr>
            <w:r>
              <w:rPr>
                <w:rFonts w:ascii="Carlito" w:hAnsi="Carlito" w:eastAsia="Carlito"/>
                <w:sz w:val="16"/>
              </w:rPr>
              <w:t>Souvent non.</w:t>
            </w:r>
          </w:p>
        </w:tc>
      </w:tr>
      <w:tr>
        <w:trPr>
          <w:cantSplit/>
        </w:trPr>
        <w:tc>
          <w:tcPr>
            <w:tcW w:type="dxa" w:w="1944"/>
            <w:tcMar>
              <w:top w:w="80" w:type="dxa"/>
              <w:start w:w="90" w:type="dxa"/>
              <w:bottom w:w="80" w:type="dxa"/>
              <w:end w:w="90" w:type="dxa"/>
            </w:tcMar>
            <w:vAlign w:val="center"/>
            <w:shd w:fill="EEF5FB"/>
          </w:tcPr>
          <w:p>
            <w:pPr>
              <w:keepLines/>
              <w:spacing w:after="20" w:before="0"/>
            </w:pPr>
            <w:r>
              <w:rPr>
                <w:rFonts w:ascii="Carlito" w:hAnsi="Carlito" w:eastAsia="Carlito"/>
                <w:sz w:val="16"/>
              </w:rPr>
              <w:t>État</w:t>
            </w:r>
          </w:p>
        </w:tc>
        <w:tc>
          <w:tcPr>
            <w:tcW w:type="dxa" w:w="5184"/>
            <w:tcMar>
              <w:top w:w="80" w:type="dxa"/>
              <w:start w:w="90" w:type="dxa"/>
              <w:bottom w:w="80" w:type="dxa"/>
              <w:end w:w="90" w:type="dxa"/>
            </w:tcMar>
            <w:vAlign w:val="center"/>
            <w:shd w:fill="EEF5FB"/>
          </w:tcPr>
          <w:p>
            <w:pPr>
              <w:keepLines/>
              <w:spacing w:after="20" w:before="0"/>
            </w:pPr>
            <w:r>
              <w:rPr>
                <w:rFonts w:ascii="Carlito" w:hAnsi="Carlito" w:eastAsia="Carlito"/>
                <w:sz w:val="16"/>
              </w:rPr>
              <w:t>Fatigue élevée, solitude prolongée, objectif bloqué.</w:t>
            </w:r>
          </w:p>
        </w:tc>
        <w:tc>
          <w:tcPr>
            <w:tcW w:type="dxa" w:w="2520"/>
            <w:tcMar>
              <w:top w:w="80" w:type="dxa"/>
              <w:start w:w="90" w:type="dxa"/>
              <w:bottom w:w="80" w:type="dxa"/>
              <w:end w:w="90" w:type="dxa"/>
            </w:tcMar>
            <w:vAlign w:val="center"/>
            <w:shd w:fill="EEF5FB"/>
          </w:tcPr>
          <w:p>
            <w:pPr>
              <w:keepLines/>
              <w:spacing w:after="20" w:before="0"/>
            </w:pPr>
            <w:r>
              <w:rPr>
                <w:rFonts w:ascii="Carlito" w:hAnsi="Carlito" w:eastAsia="Carlito"/>
                <w:sz w:val="16"/>
              </w:rPr>
              <w:t>Seulement si choix ambigu.</w:t>
            </w:r>
          </w:p>
        </w:tc>
      </w:tr>
      <w:tr>
        <w:trPr>
          <w:cantSplit/>
        </w:trPr>
        <w:tc>
          <w:tcPr>
            <w:tcW w:type="dxa" w:w="1944"/>
            <w:tcMar>
              <w:top w:w="80" w:type="dxa"/>
              <w:start w:w="90" w:type="dxa"/>
              <w:bottom w:w="80" w:type="dxa"/>
              <w:end w:w="90" w:type="dxa"/>
            </w:tcMar>
            <w:vAlign w:val="center"/>
          </w:tcPr>
          <w:p>
            <w:pPr>
              <w:keepLines/>
              <w:spacing w:after="20" w:before="0"/>
            </w:pPr>
            <w:r>
              <w:rPr>
                <w:rFonts w:ascii="Carlito" w:hAnsi="Carlito" w:eastAsia="Carlito"/>
                <w:sz w:val="16"/>
              </w:rPr>
              <w:t>Événement</w:t>
            </w:r>
          </w:p>
        </w:tc>
        <w:tc>
          <w:tcPr>
            <w:tcW w:type="dxa" w:w="5184"/>
            <w:tcMar>
              <w:top w:w="80" w:type="dxa"/>
              <w:start w:w="90" w:type="dxa"/>
              <w:bottom w:w="80" w:type="dxa"/>
              <w:end w:w="90" w:type="dxa"/>
            </w:tcMar>
            <w:vAlign w:val="center"/>
          </w:tcPr>
          <w:p>
            <w:pPr>
              <w:keepLines/>
              <w:spacing w:after="20" w:before="0"/>
            </w:pPr>
            <w:r>
              <w:rPr>
                <w:rFonts w:ascii="Carlito" w:hAnsi="Carlito" w:eastAsia="Carlito"/>
                <w:sz w:val="16"/>
              </w:rPr>
              <w:t>Arrivée d’un objet, message, conflit, visite.</w:t>
            </w:r>
          </w:p>
        </w:tc>
        <w:tc>
          <w:tcPr>
            <w:tcW w:type="dxa" w:w="2520"/>
            <w:tcMar>
              <w:top w:w="80" w:type="dxa"/>
              <w:start w:w="90" w:type="dxa"/>
              <w:bottom w:w="80" w:type="dxa"/>
              <w:end w:w="90" w:type="dxa"/>
            </w:tcMar>
            <w:vAlign w:val="center"/>
          </w:tcPr>
          <w:p>
            <w:pPr>
              <w:keepLines/>
              <w:spacing w:after="20" w:before="0"/>
            </w:pPr>
            <w:r>
              <w:rPr>
                <w:rFonts w:ascii="Carlito" w:hAnsi="Carlito" w:eastAsia="Carlito"/>
                <w:sz w:val="16"/>
              </w:rPr>
              <w:t>Selon importance.</w:t>
            </w:r>
          </w:p>
        </w:tc>
      </w:tr>
      <w:tr>
        <w:trPr>
          <w:cantSplit/>
        </w:trPr>
        <w:tc>
          <w:tcPr>
            <w:tcW w:type="dxa" w:w="1944"/>
            <w:tcMar>
              <w:top w:w="80" w:type="dxa"/>
              <w:start w:w="90" w:type="dxa"/>
              <w:bottom w:w="80" w:type="dxa"/>
              <w:end w:w="90" w:type="dxa"/>
            </w:tcMar>
            <w:vAlign w:val="center"/>
            <w:shd w:fill="EEF5FB"/>
          </w:tcPr>
          <w:p>
            <w:pPr>
              <w:keepLines/>
              <w:spacing w:after="20" w:before="0"/>
            </w:pPr>
            <w:r>
              <w:rPr>
                <w:rFonts w:ascii="Carlito" w:hAnsi="Carlito" w:eastAsia="Carlito"/>
                <w:sz w:val="16"/>
              </w:rPr>
              <w:t>Interaction utilisateur</w:t>
            </w:r>
          </w:p>
        </w:tc>
        <w:tc>
          <w:tcPr>
            <w:tcW w:type="dxa" w:w="5184"/>
            <w:tcMar>
              <w:top w:w="80" w:type="dxa"/>
              <w:start w:w="90" w:type="dxa"/>
              <w:bottom w:w="80" w:type="dxa"/>
              <w:end w:w="90" w:type="dxa"/>
            </w:tcMar>
            <w:vAlign w:val="center"/>
            <w:shd w:fill="EEF5FB"/>
          </w:tcPr>
          <w:p>
            <w:pPr>
              <w:keepLines/>
              <w:spacing w:after="20" w:before="0"/>
            </w:pPr>
            <w:r>
              <w:rPr>
                <w:rFonts w:ascii="Carlito" w:hAnsi="Carlito" w:eastAsia="Carlito"/>
                <w:sz w:val="16"/>
              </w:rPr>
              <w:t>Message à un personnage ou au technicien.</w:t>
            </w:r>
          </w:p>
        </w:tc>
        <w:tc>
          <w:tcPr>
            <w:tcW w:type="dxa" w:w="2520"/>
            <w:tcMar>
              <w:top w:w="80" w:type="dxa"/>
              <w:start w:w="90" w:type="dxa"/>
              <w:bottom w:w="80" w:type="dxa"/>
              <w:end w:w="90" w:type="dxa"/>
            </w:tcMar>
            <w:vAlign w:val="center"/>
            <w:shd w:fill="EEF5FB"/>
          </w:tcPr>
          <w:p>
            <w:pPr>
              <w:keepLines/>
              <w:spacing w:after="20" w:before="0"/>
            </w:pPr>
            <w:r>
              <w:rPr>
                <w:rFonts w:ascii="Carlito" w:hAnsi="Carlito" w:eastAsia="Carlito"/>
                <w:sz w:val="16"/>
              </w:rPr>
              <w:t>Oui dans la plupart des cas.</w:t>
            </w:r>
          </w:p>
        </w:tc>
      </w:tr>
      <w:tr>
        <w:trPr>
          <w:cantSplit/>
        </w:trPr>
        <w:tc>
          <w:tcPr>
            <w:tcW w:type="dxa" w:w="1944"/>
            <w:tcMar>
              <w:top w:w="80" w:type="dxa"/>
              <w:start w:w="90" w:type="dxa"/>
              <w:bottom w:w="80" w:type="dxa"/>
              <w:end w:w="90" w:type="dxa"/>
            </w:tcMar>
            <w:vAlign w:val="center"/>
          </w:tcPr>
          <w:p>
            <w:pPr>
              <w:keepLines/>
              <w:spacing w:after="20" w:before="0"/>
            </w:pPr>
            <w:r>
              <w:rPr>
                <w:rFonts w:ascii="Carlito" w:hAnsi="Carlito" w:eastAsia="Carlito"/>
                <w:sz w:val="16"/>
              </w:rPr>
              <w:t>Maintenance</w:t>
            </w:r>
          </w:p>
        </w:tc>
        <w:tc>
          <w:tcPr>
            <w:tcW w:type="dxa" w:w="5184"/>
            <w:tcMar>
              <w:top w:w="80" w:type="dxa"/>
              <w:start w:w="90" w:type="dxa"/>
              <w:bottom w:w="80" w:type="dxa"/>
              <w:end w:w="90" w:type="dxa"/>
            </w:tcMar>
            <w:vAlign w:val="center"/>
          </w:tcPr>
          <w:p>
            <w:pPr>
              <w:keepLines/>
              <w:spacing w:after="20" w:before="0"/>
            </w:pPr>
            <w:r>
              <w:rPr>
                <w:rFonts w:ascii="Carlito" w:hAnsi="Carlito" w:eastAsia="Carlito"/>
                <w:sz w:val="16"/>
              </w:rPr>
              <w:t>Résumé de mémoire, sauvegarde, test de santé.</w:t>
            </w:r>
          </w:p>
        </w:tc>
        <w:tc>
          <w:tcPr>
            <w:tcW w:type="dxa" w:w="2520"/>
            <w:tcMar>
              <w:top w:w="80" w:type="dxa"/>
              <w:start w:w="90" w:type="dxa"/>
              <w:bottom w:w="80" w:type="dxa"/>
              <w:end w:w="90" w:type="dxa"/>
            </w:tcMar>
            <w:vAlign w:val="center"/>
          </w:tcPr>
          <w:p>
            <w:pPr>
              <w:keepLines/>
              <w:spacing w:after="20" w:before="0"/>
            </w:pPr>
            <w:r>
              <w:rPr>
                <w:rFonts w:ascii="Carlito" w:hAnsi="Carlito" w:eastAsia="Carlito"/>
                <w:sz w:val="16"/>
              </w:rPr>
              <w:t>Parfois, avec modèle économique.</w:t>
            </w:r>
          </w:p>
        </w:tc>
      </w:tr>
    </w:tbl>
    <w:p>
      <w:pPr>
        <w:spacing w:after="0"/>
      </w:pPr>
    </w:p>
    <w:p>
      <w:pPr>
        <w:pStyle w:val="Heading2"/>
        <w:keepNext/>
      </w:pPr>
      <w:r>
        <w:t>5.4 Cadence et profondeur adaptatives</w:t>
      </w:r>
    </w:p>
    <w:p>
      <w:r>
        <w:t>Le temps simulé ne doit pas forcer un appel par personnage et par minute. La profondeur varie selon l'importance.</w:t>
      </w:r>
    </w:p>
    <w:tbl>
      <w:tblPr>
        <w:tblW w:type="auto" w:w="0"/>
        <w:jc w:val="center"/>
        <w:tblLayout w:type="fixed"/>
        <w:tblLook w:firstColumn="1" w:firstRow="1" w:lastColumn="0" w:lastRow="0" w:noHBand="0" w:noVBand="1" w:val="04A0"/>
        <w:tblBorders>
          <w:top w:val="single" w:sz="5" w:space="0" w:color="B4C6E7"/>
          <w:left w:val="single" w:sz="5" w:space="0" w:color="B4C6E7"/>
          <w:bottom w:val="single" w:sz="5" w:space="0" w:color="B4C6E7"/>
          <w:right w:val="single" w:sz="5" w:space="0" w:color="B4C6E7"/>
          <w:insideH w:val="single" w:sz="5" w:space="0" w:color="B4C6E7"/>
          <w:insideV w:val="single" w:sz="5" w:space="0" w:color="B4C6E7"/>
        </w:tblBorders>
      </w:tblPr>
      <w:tblGrid>
        <w:gridCol w:w="3389"/>
        <w:gridCol w:w="3389"/>
        <w:gridCol w:w="3389"/>
      </w:tblGrid>
      <w:tr>
        <w:trPr>
          <w:cantSplit/>
          <w:tblHeader w:val="true"/>
        </w:trPr>
        <w:tc>
          <w:tcPr>
            <w:tcW w:type="dxa" w:w="1728"/>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Niveau</w:t>
            </w:r>
          </w:p>
        </w:tc>
        <w:tc>
          <w:tcPr>
            <w:tcW w:type="dxa" w:w="3744"/>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Traitement</w:t>
            </w:r>
          </w:p>
        </w:tc>
        <w:tc>
          <w:tcPr>
            <w:tcW w:type="dxa" w:w="4176"/>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Exemple</w:t>
            </w:r>
          </w:p>
        </w:tc>
      </w:tr>
      <w:tr>
        <w:trPr>
          <w:cantSplit/>
        </w:trPr>
        <w:tc>
          <w:tcPr>
            <w:tcW w:type="dxa" w:w="1728"/>
            <w:tcMar>
              <w:top w:w="80" w:type="dxa"/>
              <w:start w:w="90" w:type="dxa"/>
              <w:bottom w:w="80" w:type="dxa"/>
              <w:end w:w="90" w:type="dxa"/>
            </w:tcMar>
            <w:vAlign w:val="center"/>
          </w:tcPr>
          <w:p>
            <w:pPr>
              <w:keepLines/>
              <w:spacing w:after="20" w:before="0"/>
            </w:pPr>
            <w:r>
              <w:rPr>
                <w:rFonts w:ascii="Carlito" w:hAnsi="Carlito" w:eastAsia="Carlito"/>
                <w:sz w:val="16"/>
              </w:rPr>
              <w:t>0 - déterministe</w:t>
            </w:r>
          </w:p>
        </w:tc>
        <w:tc>
          <w:tcPr>
            <w:tcW w:type="dxa" w:w="3744"/>
            <w:tcMar>
              <w:top w:w="80" w:type="dxa"/>
              <w:start w:w="90" w:type="dxa"/>
              <w:bottom w:w="80" w:type="dxa"/>
              <w:end w:w="90" w:type="dxa"/>
            </w:tcMar>
            <w:vAlign w:val="center"/>
          </w:tcPr>
          <w:p>
            <w:pPr>
              <w:keepLines/>
              <w:spacing w:after="20" w:before="0"/>
            </w:pPr>
            <w:r>
              <w:rPr>
                <w:rFonts w:ascii="Carlito" w:hAnsi="Carlito" w:eastAsia="Carlito"/>
                <w:sz w:val="16"/>
              </w:rPr>
              <w:t>Règles et calculs locaux uniquement.</w:t>
            </w:r>
          </w:p>
        </w:tc>
        <w:tc>
          <w:tcPr>
            <w:tcW w:type="dxa" w:w="4176"/>
            <w:tcMar>
              <w:top w:w="80" w:type="dxa"/>
              <w:start w:w="90" w:type="dxa"/>
              <w:bottom w:w="80" w:type="dxa"/>
              <w:end w:w="90" w:type="dxa"/>
            </w:tcMar>
            <w:vAlign w:val="center"/>
          </w:tcPr>
          <w:p>
            <w:pPr>
              <w:keepLines/>
              <w:spacing w:after="20" w:before="0"/>
            </w:pPr>
            <w:r>
              <w:rPr>
                <w:rFonts w:ascii="Carlito" w:hAnsi="Carlito" w:eastAsia="Carlito"/>
                <w:sz w:val="16"/>
              </w:rPr>
              <w:t>Dormir, trajet habituel, baisse graduelle d’énergie.</w:t>
            </w:r>
          </w:p>
        </w:tc>
      </w:tr>
      <w:tr>
        <w:trPr>
          <w:cantSplit/>
        </w:trPr>
        <w:tc>
          <w:tcPr>
            <w:tcW w:type="dxa" w:w="1728"/>
            <w:tcMar>
              <w:top w:w="80" w:type="dxa"/>
              <w:start w:w="90" w:type="dxa"/>
              <w:bottom w:w="80" w:type="dxa"/>
              <w:end w:w="90" w:type="dxa"/>
            </w:tcMar>
            <w:vAlign w:val="center"/>
            <w:shd w:fill="EEF5FB"/>
          </w:tcPr>
          <w:p>
            <w:pPr>
              <w:keepLines/>
              <w:spacing w:after="20" w:before="0"/>
            </w:pPr>
            <w:r>
              <w:rPr>
                <w:rFonts w:ascii="Carlito" w:hAnsi="Carlito" w:eastAsia="Carlito"/>
                <w:sz w:val="16"/>
              </w:rPr>
              <w:t>1 - condensé</w:t>
            </w:r>
          </w:p>
        </w:tc>
        <w:tc>
          <w:tcPr>
            <w:tcW w:type="dxa" w:w="3744"/>
            <w:tcMar>
              <w:top w:w="80" w:type="dxa"/>
              <w:start w:w="90" w:type="dxa"/>
              <w:bottom w:w="80" w:type="dxa"/>
              <w:end w:w="90" w:type="dxa"/>
            </w:tcMar>
            <w:vAlign w:val="center"/>
            <w:shd w:fill="EEF5FB"/>
          </w:tcPr>
          <w:p>
            <w:pPr>
              <w:keepLines/>
              <w:spacing w:after="20" w:before="0"/>
            </w:pPr>
            <w:r>
              <w:rPr>
                <w:rFonts w:ascii="Carlito" w:hAnsi="Carlito" w:eastAsia="Carlito"/>
                <w:sz w:val="16"/>
              </w:rPr>
              <w:t>Résumé d’une période sans dialogue détaillé.</w:t>
            </w:r>
          </w:p>
        </w:tc>
        <w:tc>
          <w:tcPr>
            <w:tcW w:type="dxa" w:w="4176"/>
            <w:tcMar>
              <w:top w:w="80" w:type="dxa"/>
              <w:start w:w="90" w:type="dxa"/>
              <w:bottom w:w="80" w:type="dxa"/>
              <w:end w:w="90" w:type="dxa"/>
            </w:tcMar>
            <w:vAlign w:val="center"/>
            <w:shd w:fill="EEF5FB"/>
          </w:tcPr>
          <w:p>
            <w:pPr>
              <w:keepLines/>
              <w:spacing w:after="20" w:before="0"/>
            </w:pPr>
            <w:r>
              <w:rPr>
                <w:rFonts w:ascii="Carlito" w:hAnsi="Carlito" w:eastAsia="Carlito"/>
                <w:sz w:val="16"/>
              </w:rPr>
              <w:t>Journée de travail ordinaire.</w:t>
            </w:r>
          </w:p>
        </w:tc>
      </w:tr>
      <w:tr>
        <w:trPr>
          <w:cantSplit/>
        </w:trPr>
        <w:tc>
          <w:tcPr>
            <w:tcW w:type="dxa" w:w="1728"/>
            <w:tcMar>
              <w:top w:w="80" w:type="dxa"/>
              <w:start w:w="90" w:type="dxa"/>
              <w:bottom w:w="80" w:type="dxa"/>
              <w:end w:w="90" w:type="dxa"/>
            </w:tcMar>
            <w:vAlign w:val="center"/>
          </w:tcPr>
          <w:p>
            <w:pPr>
              <w:keepLines/>
              <w:spacing w:after="20" w:before="0"/>
            </w:pPr>
            <w:r>
              <w:rPr>
                <w:rFonts w:ascii="Carlito" w:hAnsi="Carlito" w:eastAsia="Carlito"/>
                <w:sz w:val="16"/>
              </w:rPr>
              <w:t>2 - décision</w:t>
            </w:r>
          </w:p>
        </w:tc>
        <w:tc>
          <w:tcPr>
            <w:tcW w:type="dxa" w:w="3744"/>
            <w:tcMar>
              <w:top w:w="80" w:type="dxa"/>
              <w:start w:w="90" w:type="dxa"/>
              <w:bottom w:w="80" w:type="dxa"/>
              <w:end w:w="90" w:type="dxa"/>
            </w:tcMar>
            <w:vAlign w:val="center"/>
          </w:tcPr>
          <w:p>
            <w:pPr>
              <w:keepLines/>
              <w:spacing w:after="20" w:before="0"/>
            </w:pPr>
            <w:r>
              <w:rPr>
                <w:rFonts w:ascii="Carlito" w:hAnsi="Carlito" w:eastAsia="Carlito"/>
                <w:sz w:val="16"/>
              </w:rPr>
              <w:t>Un appel court choisit une intention ou interprétation.</w:t>
            </w:r>
          </w:p>
        </w:tc>
        <w:tc>
          <w:tcPr>
            <w:tcW w:type="dxa" w:w="4176"/>
            <w:tcMar>
              <w:top w:w="80" w:type="dxa"/>
              <w:start w:w="90" w:type="dxa"/>
              <w:bottom w:w="80" w:type="dxa"/>
              <w:end w:w="90" w:type="dxa"/>
            </w:tcMar>
            <w:vAlign w:val="center"/>
          </w:tcPr>
          <w:p>
            <w:pPr>
              <w:keepLines/>
              <w:spacing w:after="20" w:before="0"/>
            </w:pPr>
            <w:r>
              <w:rPr>
                <w:rFonts w:ascii="Carlito" w:hAnsi="Carlito" w:eastAsia="Carlito"/>
                <w:sz w:val="16"/>
              </w:rPr>
              <w:t>Accepter une invitation ou rester seule.</w:t>
            </w:r>
          </w:p>
        </w:tc>
      </w:tr>
      <w:tr>
        <w:trPr>
          <w:cantSplit/>
        </w:trPr>
        <w:tc>
          <w:tcPr>
            <w:tcW w:type="dxa" w:w="1728"/>
            <w:tcMar>
              <w:top w:w="80" w:type="dxa"/>
              <w:start w:w="90" w:type="dxa"/>
              <w:bottom w:w="80" w:type="dxa"/>
              <w:end w:w="90" w:type="dxa"/>
            </w:tcMar>
            <w:vAlign w:val="center"/>
            <w:shd w:fill="EEF5FB"/>
          </w:tcPr>
          <w:p>
            <w:pPr>
              <w:keepLines/>
              <w:spacing w:after="20" w:before="0"/>
            </w:pPr>
            <w:r>
              <w:rPr>
                <w:rFonts w:ascii="Carlito" w:hAnsi="Carlito" w:eastAsia="Carlito"/>
                <w:sz w:val="16"/>
              </w:rPr>
              <w:t>3 - scène</w:t>
            </w:r>
          </w:p>
        </w:tc>
        <w:tc>
          <w:tcPr>
            <w:tcW w:type="dxa" w:w="3744"/>
            <w:tcMar>
              <w:top w:w="80" w:type="dxa"/>
              <w:start w:w="90" w:type="dxa"/>
              <w:bottom w:w="80" w:type="dxa"/>
              <w:end w:w="90" w:type="dxa"/>
            </w:tcMar>
            <w:vAlign w:val="center"/>
            <w:shd w:fill="EEF5FB"/>
          </w:tcPr>
          <w:p>
            <w:pPr>
              <w:keepLines/>
              <w:spacing w:after="20" w:before="0"/>
            </w:pPr>
            <w:r>
              <w:rPr>
                <w:rFonts w:ascii="Carlito" w:hAnsi="Carlito" w:eastAsia="Carlito"/>
                <w:sz w:val="16"/>
              </w:rPr>
              <w:t>Dialogue multi-tours, conséquences et souvenirs détaillés.</w:t>
            </w:r>
          </w:p>
        </w:tc>
        <w:tc>
          <w:tcPr>
            <w:tcW w:type="dxa" w:w="4176"/>
            <w:tcMar>
              <w:top w:w="80" w:type="dxa"/>
              <w:start w:w="90" w:type="dxa"/>
              <w:bottom w:w="80" w:type="dxa"/>
              <w:end w:w="90" w:type="dxa"/>
            </w:tcMar>
            <w:vAlign w:val="center"/>
            <w:shd w:fill="EEF5FB"/>
          </w:tcPr>
          <w:p>
            <w:pPr>
              <w:keepLines/>
              <w:spacing w:after="20" w:before="0"/>
            </w:pPr>
            <w:r>
              <w:rPr>
                <w:rFonts w:ascii="Carlito" w:hAnsi="Carlito" w:eastAsia="Carlito"/>
                <w:sz w:val="16"/>
              </w:rPr>
              <w:t>Dispute, rapprochement, intervention du propriétaire.</w:t>
            </w:r>
          </w:p>
        </w:tc>
      </w:tr>
      <w:tr>
        <w:trPr>
          <w:cantSplit/>
        </w:trPr>
        <w:tc>
          <w:tcPr>
            <w:tcW w:type="dxa" w:w="1728"/>
            <w:tcMar>
              <w:top w:w="80" w:type="dxa"/>
              <w:start w:w="90" w:type="dxa"/>
              <w:bottom w:w="80" w:type="dxa"/>
              <w:end w:w="90" w:type="dxa"/>
            </w:tcMar>
            <w:vAlign w:val="center"/>
          </w:tcPr>
          <w:p>
            <w:pPr>
              <w:keepLines/>
              <w:spacing w:after="20" w:before="0"/>
            </w:pPr>
            <w:r>
              <w:rPr>
                <w:rFonts w:ascii="Carlito" w:hAnsi="Carlito" w:eastAsia="Carlito"/>
                <w:sz w:val="16"/>
              </w:rPr>
              <w:t>4 - réflexion</w:t>
            </w:r>
          </w:p>
        </w:tc>
        <w:tc>
          <w:tcPr>
            <w:tcW w:type="dxa" w:w="3744"/>
            <w:tcMar>
              <w:top w:w="80" w:type="dxa"/>
              <w:start w:w="90" w:type="dxa"/>
              <w:bottom w:w="80" w:type="dxa"/>
              <w:end w:w="90" w:type="dxa"/>
            </w:tcMar>
            <w:vAlign w:val="center"/>
          </w:tcPr>
          <w:p>
            <w:pPr>
              <w:keepLines/>
              <w:spacing w:after="20" w:before="0"/>
            </w:pPr>
            <w:r>
              <w:rPr>
                <w:rFonts w:ascii="Carlito" w:hAnsi="Carlito" w:eastAsia="Carlito"/>
                <w:sz w:val="16"/>
              </w:rPr>
              <w:t>Consolidation autobiographique ou révision de projet.</w:t>
            </w:r>
          </w:p>
        </w:tc>
        <w:tc>
          <w:tcPr>
            <w:tcW w:type="dxa" w:w="4176"/>
            <w:tcMar>
              <w:top w:w="80" w:type="dxa"/>
              <w:start w:w="90" w:type="dxa"/>
              <w:bottom w:w="80" w:type="dxa"/>
              <w:end w:w="90" w:type="dxa"/>
            </w:tcMar>
            <w:vAlign w:val="center"/>
          </w:tcPr>
          <w:p>
            <w:pPr>
              <w:keepLines/>
              <w:spacing w:after="20" w:before="0"/>
            </w:pPr>
            <w:r>
              <w:rPr>
                <w:rFonts w:ascii="Carlito" w:hAnsi="Carlito" w:eastAsia="Carlito"/>
                <w:sz w:val="16"/>
              </w:rPr>
              <w:t>Comprendre une relation après plusieurs événements.</w:t>
            </w:r>
          </w:p>
        </w:tc>
      </w:tr>
    </w:tbl>
    <w:p>
      <w:pPr>
        <w:spacing w:after="0"/>
      </w:pPr>
    </w:p>
    <w:p>
      <w:pPr>
        <w:pStyle w:val="Heading1"/>
        <w:keepNext/>
      </w:pPr>
      <w:r>
        <w:t>6. Modèle canonique du monde</w:t>
      </w:r>
    </w:p>
    <w:p>
      <w:r>
        <w:t>Le monde canonique est la seule source de vérité opérationnelle. Il conserve ce qui existe et ce qui s'est produit, indépendamment de ce que les personnages en pensent.</w:t>
      </w:r>
    </w:p>
    <w:p>
      <w:pPr>
        <w:pStyle w:val="Heading2"/>
        <w:keepNext/>
      </w:pPr>
      <w:r>
        <w:t>6.1 Entités minimales</w:t>
      </w:r>
    </w:p>
    <w:tbl>
      <w:tblPr>
        <w:tblW w:type="auto" w:w="0"/>
        <w:jc w:val="center"/>
        <w:tblLayout w:type="fixed"/>
        <w:tblLook w:firstColumn="1" w:firstRow="1" w:lastColumn="0" w:lastRow="0" w:noHBand="0" w:noVBand="1" w:val="04A0"/>
        <w:tblBorders>
          <w:top w:val="single" w:sz="5" w:space="0" w:color="B4C6E7"/>
          <w:left w:val="single" w:sz="5" w:space="0" w:color="B4C6E7"/>
          <w:bottom w:val="single" w:sz="5" w:space="0" w:color="B4C6E7"/>
          <w:right w:val="single" w:sz="5" w:space="0" w:color="B4C6E7"/>
          <w:insideH w:val="single" w:sz="5" w:space="0" w:color="B4C6E7"/>
          <w:insideV w:val="single" w:sz="5" w:space="0" w:color="B4C6E7"/>
        </w:tblBorders>
      </w:tblPr>
      <w:tblGrid>
        <w:gridCol w:w="5083"/>
        <w:gridCol w:w="5083"/>
      </w:tblGrid>
      <w:tr>
        <w:trPr>
          <w:cantSplit/>
          <w:tblHeader w:val="true"/>
        </w:trPr>
        <w:tc>
          <w:tcPr>
            <w:tcW w:type="dxa" w:w="1944"/>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7"/>
              </w:rPr>
              <w:t>Entité</w:t>
            </w:r>
          </w:p>
        </w:tc>
        <w:tc>
          <w:tcPr>
            <w:tcW w:type="dxa" w:w="7703"/>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7"/>
              </w:rPr>
              <w:t>Contenu minimal</w:t>
            </w:r>
          </w:p>
        </w:tc>
      </w:tr>
      <w:tr>
        <w:trPr>
          <w:cantSplit/>
        </w:trPr>
        <w:tc>
          <w:tcPr>
            <w:tcW w:type="dxa" w:w="1944"/>
            <w:tcMar>
              <w:top w:w="80" w:type="dxa"/>
              <w:start w:w="90" w:type="dxa"/>
              <w:bottom w:w="80" w:type="dxa"/>
              <w:end w:w="90" w:type="dxa"/>
            </w:tcMar>
            <w:vAlign w:val="center"/>
          </w:tcPr>
          <w:p>
            <w:pPr>
              <w:keepLines/>
              <w:spacing w:after="20" w:before="0"/>
            </w:pPr>
            <w:r>
              <w:rPr>
                <w:rFonts w:ascii="Carlito" w:hAnsi="Carlito" w:eastAsia="Carlito"/>
                <w:sz w:val="17"/>
              </w:rPr>
              <w:t>Monde</w:t>
            </w:r>
          </w:p>
        </w:tc>
        <w:tc>
          <w:tcPr>
            <w:tcW w:type="dxa" w:w="7703"/>
            <w:tcMar>
              <w:top w:w="80" w:type="dxa"/>
              <w:start w:w="90" w:type="dxa"/>
              <w:bottom w:w="80" w:type="dxa"/>
              <w:end w:w="90" w:type="dxa"/>
            </w:tcMar>
            <w:vAlign w:val="center"/>
          </w:tcPr>
          <w:p>
            <w:pPr>
              <w:keepLines/>
              <w:spacing w:after="20" w:before="0"/>
            </w:pPr>
            <w:r>
              <w:rPr>
                <w:rFonts w:ascii="Carlito" w:hAnsi="Carlito" w:eastAsia="Carlito"/>
                <w:sz w:val="17"/>
              </w:rPr>
              <w:t>Identifiant, version de schéma, temps simulé, état pause/reprise.</w:t>
            </w:r>
          </w:p>
        </w:tc>
      </w:tr>
      <w:tr>
        <w:trPr>
          <w:cantSplit/>
        </w:trPr>
        <w:tc>
          <w:tcPr>
            <w:tcW w:type="dxa" w:w="1944"/>
            <w:tcMar>
              <w:top w:w="80" w:type="dxa"/>
              <w:start w:w="90" w:type="dxa"/>
              <w:bottom w:w="80" w:type="dxa"/>
              <w:end w:w="90" w:type="dxa"/>
            </w:tcMar>
            <w:vAlign w:val="center"/>
            <w:shd w:fill="EEF5FB"/>
          </w:tcPr>
          <w:p>
            <w:pPr>
              <w:keepLines/>
              <w:spacing w:after="20" w:before="0"/>
            </w:pPr>
            <w:r>
              <w:rPr>
                <w:rFonts w:ascii="Carlito" w:hAnsi="Carlito" w:eastAsia="Carlito"/>
                <w:sz w:val="17"/>
              </w:rPr>
              <w:t>Lieu</w:t>
            </w:r>
          </w:p>
        </w:tc>
        <w:tc>
          <w:tcPr>
            <w:tcW w:type="dxa" w:w="7703"/>
            <w:tcMar>
              <w:top w:w="80" w:type="dxa"/>
              <w:start w:w="90" w:type="dxa"/>
              <w:bottom w:w="80" w:type="dxa"/>
              <w:end w:w="90" w:type="dxa"/>
            </w:tcMar>
            <w:vAlign w:val="center"/>
            <w:shd w:fill="EEF5FB"/>
          </w:tcPr>
          <w:p>
            <w:pPr>
              <w:keepLines/>
              <w:spacing w:after="20" w:before="0"/>
            </w:pPr>
            <w:r>
              <w:rPr>
                <w:rFonts w:ascii="Carlito" w:hAnsi="Carlito" w:eastAsia="Carlito"/>
                <w:sz w:val="17"/>
              </w:rPr>
              <w:t>Nom, accès, capacité, intimité, objets, activités, occupants.</w:t>
            </w:r>
          </w:p>
        </w:tc>
      </w:tr>
      <w:tr>
        <w:trPr>
          <w:cantSplit/>
        </w:trPr>
        <w:tc>
          <w:tcPr>
            <w:tcW w:type="dxa" w:w="1944"/>
            <w:tcMar>
              <w:top w:w="80" w:type="dxa"/>
              <w:start w:w="90" w:type="dxa"/>
              <w:bottom w:w="80" w:type="dxa"/>
              <w:end w:w="90" w:type="dxa"/>
            </w:tcMar>
            <w:vAlign w:val="center"/>
          </w:tcPr>
          <w:p>
            <w:pPr>
              <w:keepLines/>
              <w:spacing w:after="20" w:before="0"/>
            </w:pPr>
            <w:r>
              <w:rPr>
                <w:rFonts w:ascii="Carlito" w:hAnsi="Carlito" w:eastAsia="Carlito"/>
                <w:sz w:val="17"/>
              </w:rPr>
              <w:t>Objet</w:t>
            </w:r>
          </w:p>
        </w:tc>
        <w:tc>
          <w:tcPr>
            <w:tcW w:type="dxa" w:w="7703"/>
            <w:tcMar>
              <w:top w:w="80" w:type="dxa"/>
              <w:start w:w="90" w:type="dxa"/>
              <w:bottom w:w="80" w:type="dxa"/>
              <w:end w:w="90" w:type="dxa"/>
            </w:tcMar>
            <w:vAlign w:val="center"/>
          </w:tcPr>
          <w:p>
            <w:pPr>
              <w:keepLines/>
              <w:spacing w:after="20" w:before="0"/>
            </w:pPr>
            <w:r>
              <w:rPr>
                <w:rFonts w:ascii="Carlito" w:hAnsi="Carlito" w:eastAsia="Carlito"/>
                <w:sz w:val="17"/>
              </w:rPr>
              <w:t>Type, emplacement, propriétaire, état, usages permis.</w:t>
            </w:r>
          </w:p>
        </w:tc>
      </w:tr>
      <w:tr>
        <w:trPr>
          <w:cantSplit/>
        </w:trPr>
        <w:tc>
          <w:tcPr>
            <w:tcW w:type="dxa" w:w="1944"/>
            <w:tcMar>
              <w:top w:w="80" w:type="dxa"/>
              <w:start w:w="90" w:type="dxa"/>
              <w:bottom w:w="80" w:type="dxa"/>
              <w:end w:w="90" w:type="dxa"/>
            </w:tcMar>
            <w:vAlign w:val="center"/>
            <w:shd w:fill="EEF5FB"/>
          </w:tcPr>
          <w:p>
            <w:pPr>
              <w:keepLines/>
              <w:spacing w:after="20" w:before="0"/>
            </w:pPr>
            <w:r>
              <w:rPr>
                <w:rFonts w:ascii="Carlito" w:hAnsi="Carlito" w:eastAsia="Carlito"/>
                <w:sz w:val="17"/>
              </w:rPr>
              <w:t>Personnage</w:t>
            </w:r>
          </w:p>
        </w:tc>
        <w:tc>
          <w:tcPr>
            <w:tcW w:type="dxa" w:w="7703"/>
            <w:tcMar>
              <w:top w:w="80" w:type="dxa"/>
              <w:start w:w="90" w:type="dxa"/>
              <w:bottom w:w="80" w:type="dxa"/>
              <w:end w:w="90" w:type="dxa"/>
            </w:tcMar>
            <w:vAlign w:val="center"/>
            <w:shd w:fill="EEF5FB"/>
          </w:tcPr>
          <w:p>
            <w:pPr>
              <w:keepLines/>
              <w:spacing w:after="20" w:before="0"/>
            </w:pPr>
            <w:r>
              <w:rPr>
                <w:rFonts w:ascii="Carlito" w:hAnsi="Carlito" w:eastAsia="Carlito"/>
                <w:sz w:val="17"/>
              </w:rPr>
              <w:t>Identité, traits, états, objectifs, inventaire, position.</w:t>
            </w:r>
          </w:p>
        </w:tc>
      </w:tr>
      <w:tr>
        <w:trPr>
          <w:cantSplit/>
        </w:trPr>
        <w:tc>
          <w:tcPr>
            <w:tcW w:type="dxa" w:w="1944"/>
            <w:tcMar>
              <w:top w:w="80" w:type="dxa"/>
              <w:start w:w="90" w:type="dxa"/>
              <w:bottom w:w="80" w:type="dxa"/>
              <w:end w:w="90" w:type="dxa"/>
            </w:tcMar>
            <w:vAlign w:val="center"/>
          </w:tcPr>
          <w:p>
            <w:pPr>
              <w:keepLines/>
              <w:spacing w:after="20" w:before="0"/>
            </w:pPr>
            <w:r>
              <w:rPr>
                <w:rFonts w:ascii="Carlito" w:hAnsi="Carlito" w:eastAsia="Carlito"/>
                <w:sz w:val="17"/>
              </w:rPr>
              <w:t>Relation</w:t>
            </w:r>
          </w:p>
        </w:tc>
        <w:tc>
          <w:tcPr>
            <w:tcW w:type="dxa" w:w="7703"/>
            <w:tcMar>
              <w:top w:w="80" w:type="dxa"/>
              <w:start w:w="90" w:type="dxa"/>
              <w:bottom w:w="80" w:type="dxa"/>
              <w:end w:w="90" w:type="dxa"/>
            </w:tcMar>
            <w:vAlign w:val="center"/>
          </w:tcPr>
          <w:p>
            <w:pPr>
              <w:keepLines/>
              <w:spacing w:after="20" w:before="0"/>
            </w:pPr>
            <w:r>
              <w:rPr>
                <w:rFonts w:ascii="Carlito" w:hAnsi="Carlito" w:eastAsia="Carlito"/>
                <w:sz w:val="17"/>
              </w:rPr>
              <w:t>Valeurs directionnelles entre deux entités et historique condensé.</w:t>
            </w:r>
          </w:p>
        </w:tc>
      </w:tr>
      <w:tr>
        <w:trPr>
          <w:cantSplit/>
        </w:trPr>
        <w:tc>
          <w:tcPr>
            <w:tcW w:type="dxa" w:w="1944"/>
            <w:tcMar>
              <w:top w:w="80" w:type="dxa"/>
              <w:start w:w="90" w:type="dxa"/>
              <w:bottom w:w="80" w:type="dxa"/>
              <w:end w:w="90" w:type="dxa"/>
            </w:tcMar>
            <w:vAlign w:val="center"/>
            <w:shd w:fill="EEF5FB"/>
          </w:tcPr>
          <w:p>
            <w:pPr>
              <w:keepLines/>
              <w:spacing w:after="20" w:before="0"/>
            </w:pPr>
            <w:r>
              <w:rPr>
                <w:rFonts w:ascii="Carlito" w:hAnsi="Carlito" w:eastAsia="Carlito"/>
                <w:sz w:val="17"/>
              </w:rPr>
              <w:t>Événement</w:t>
            </w:r>
          </w:p>
        </w:tc>
        <w:tc>
          <w:tcPr>
            <w:tcW w:type="dxa" w:w="7703"/>
            <w:tcMar>
              <w:top w:w="80" w:type="dxa"/>
              <w:start w:w="90" w:type="dxa"/>
              <w:bottom w:w="80" w:type="dxa"/>
              <w:end w:w="90" w:type="dxa"/>
            </w:tcMar>
            <w:vAlign w:val="center"/>
            <w:shd w:fill="EEF5FB"/>
          </w:tcPr>
          <w:p>
            <w:pPr>
              <w:keepLines/>
              <w:spacing w:after="20" w:before="0"/>
            </w:pPr>
            <w:r>
              <w:rPr>
                <w:rFonts w:ascii="Carlito" w:hAnsi="Carlito" w:eastAsia="Carlito"/>
                <w:sz w:val="17"/>
              </w:rPr>
              <w:t>Cause, participants, témoins, lieu, résultat, importance, horodatage.</w:t>
            </w:r>
          </w:p>
        </w:tc>
      </w:tr>
      <w:tr>
        <w:trPr>
          <w:cantSplit/>
        </w:trPr>
        <w:tc>
          <w:tcPr>
            <w:tcW w:type="dxa" w:w="1944"/>
            <w:tcMar>
              <w:top w:w="80" w:type="dxa"/>
              <w:start w:w="90" w:type="dxa"/>
              <w:bottom w:w="80" w:type="dxa"/>
              <w:end w:w="90" w:type="dxa"/>
            </w:tcMar>
            <w:vAlign w:val="center"/>
          </w:tcPr>
          <w:p>
            <w:pPr>
              <w:keepLines/>
              <w:spacing w:after="20" w:before="0"/>
            </w:pPr>
            <w:r>
              <w:rPr>
                <w:rFonts w:ascii="Carlito" w:hAnsi="Carlito" w:eastAsia="Carlito"/>
                <w:sz w:val="17"/>
              </w:rPr>
              <w:t>Projet</w:t>
            </w:r>
          </w:p>
        </w:tc>
        <w:tc>
          <w:tcPr>
            <w:tcW w:type="dxa" w:w="7703"/>
            <w:tcMar>
              <w:top w:w="80" w:type="dxa"/>
              <w:start w:w="90" w:type="dxa"/>
              <w:bottom w:w="80" w:type="dxa"/>
              <w:end w:w="90" w:type="dxa"/>
            </w:tcMar>
            <w:vAlign w:val="center"/>
          </w:tcPr>
          <w:p>
            <w:pPr>
              <w:keepLines/>
              <w:spacing w:after="20" w:before="0"/>
            </w:pPr>
            <w:r>
              <w:rPr>
                <w:rFonts w:ascii="Carlito" w:hAnsi="Carlito" w:eastAsia="Carlito"/>
                <w:sz w:val="17"/>
              </w:rPr>
              <w:t>But, étapes, ressources, progression, blocages, propriétaire.</w:t>
            </w:r>
          </w:p>
        </w:tc>
      </w:tr>
      <w:tr>
        <w:trPr>
          <w:cantSplit/>
        </w:trPr>
        <w:tc>
          <w:tcPr>
            <w:tcW w:type="dxa" w:w="1944"/>
            <w:tcMar>
              <w:top w:w="80" w:type="dxa"/>
              <w:start w:w="90" w:type="dxa"/>
              <w:bottom w:w="80" w:type="dxa"/>
              <w:end w:w="90" w:type="dxa"/>
            </w:tcMar>
            <w:vAlign w:val="center"/>
            <w:shd w:fill="EEF5FB"/>
          </w:tcPr>
          <w:p>
            <w:pPr>
              <w:keepLines/>
              <w:spacing w:after="20" w:before="0"/>
            </w:pPr>
            <w:r>
              <w:rPr>
                <w:rFonts w:ascii="Carlito" w:hAnsi="Carlito" w:eastAsia="Carlito"/>
                <w:sz w:val="17"/>
              </w:rPr>
              <w:t>Règle</w:t>
            </w:r>
          </w:p>
        </w:tc>
        <w:tc>
          <w:tcPr>
            <w:tcW w:type="dxa" w:w="7703"/>
            <w:tcMar>
              <w:top w:w="80" w:type="dxa"/>
              <w:start w:w="90" w:type="dxa"/>
              <w:bottom w:w="80" w:type="dxa"/>
              <w:end w:w="90" w:type="dxa"/>
            </w:tcMar>
            <w:vAlign w:val="center"/>
            <w:shd w:fill="EEF5FB"/>
          </w:tcPr>
          <w:p>
            <w:pPr>
              <w:keepLines/>
              <w:spacing w:after="20" w:before="0"/>
            </w:pPr>
            <w:r>
              <w:rPr>
                <w:rFonts w:ascii="Carlito" w:hAnsi="Carlito" w:eastAsia="Carlito"/>
                <w:sz w:val="17"/>
              </w:rPr>
              <w:t>Condition, effet, priorité, version et domaine d’application.</w:t>
            </w:r>
          </w:p>
        </w:tc>
      </w:tr>
    </w:tbl>
    <w:p>
      <w:pPr>
        <w:spacing w:after="0"/>
      </w:pPr>
    </w:p>
    <w:p>
      <w:pPr>
        <w:pStyle w:val="Heading2"/>
        <w:keepNext/>
      </w:pPr>
      <w:r>
        <w:t>6.2 Proposition, validation, résolution</w:t>
      </w:r>
    </w:p>
    <w:tbl>
      <w:tblPr>
        <w:tblW w:type="auto" w:w="0"/>
        <w:jc w:val="center"/>
        <w:tblLayout w:type="fixed"/>
        <w:tblLook w:firstColumn="1" w:firstRow="1" w:lastColumn="0" w:lastRow="0" w:noHBand="0" w:noVBand="1" w:val="04A0"/>
        <w:tblBorders>
          <w:top w:val="single" w:sz="5" w:space="0" w:color="D0D0D0"/>
          <w:left w:val="single" w:sz="5" w:space="0" w:color="D0D0D0"/>
          <w:bottom w:val="single" w:sz="5" w:space="0" w:color="D0D0D0"/>
          <w:right w:val="single" w:sz="5" w:space="0" w:color="D0D0D0"/>
          <w:insideH w:val="single" w:sz="5" w:space="0" w:color="D0D0D0"/>
          <w:insideV w:val="single" w:sz="5" w:space="0" w:color="D0D0D0"/>
        </w:tblBorders>
      </w:tblPr>
      <w:tblGrid>
        <w:gridCol w:w="10166"/>
      </w:tblGrid>
      <w:tr>
        <w:tc>
          <w:tcPr>
            <w:tcW w:type="dxa" w:w="9720"/>
            <w:shd w:fill="F7F7F7"/>
            <w:tcMar>
              <w:top w:w="100" w:type="dxa"/>
              <w:start w:w="120" w:type="dxa"/>
              <w:bottom w:w="100" w:type="dxa"/>
              <w:end w:w="120" w:type="dxa"/>
            </w:tcMar>
          </w:tcPr>
          <w:p>
            <w:pPr>
              <w:pStyle w:val="CodeBlock"/>
              <w:spacing w:after="0"/>
            </w:pPr>
            <w:r>
              <w:t>Intention du personnage</w:t>
              <w:br/>
              <w:t xml:space="preserve">  "Je veux rejoindre Nao dans la cuisine et lui parler."</w:t>
              <w:br/>
              <w:t xml:space="preserve">        ↓</w:t>
              <w:br/>
              <w:t>Validation du moteur</w:t>
              <w:br/>
              <w:t xml:space="preserve">  Nao est-elle présente? Le lieu est-il accessible? Une autre scène est-elle active?</w:t>
              <w:br/>
              <w:t xml:space="preserve">        ↓</w:t>
              <w:br/>
              <w:t>Résolution</w:t>
              <w:br/>
              <w:t xml:space="preserve">  Action acceptée, différée, modifiée ou refusée</w:t>
              <w:br/>
              <w:t xml:space="preserve">        ↓</w:t>
              <w:br/>
              <w:t>Événement canonique</w:t>
              <w:br/>
              <w:t xml:space="preserve">  Mira entre dans la cuisine et initie une conversation avec Nao.</w:t>
            </w:r>
          </w:p>
        </w:tc>
      </w:tr>
    </w:tbl>
    <w:p>
      <w:pPr>
        <w:spacing w:after="0"/>
      </w:pPr>
    </w:p>
    <w:p>
      <w:pPr>
        <w:pStyle w:val="Heading2"/>
        <w:keepNext/>
      </w:pPr>
      <w:r>
        <w:t>6.3 Transactions et idempotence</w:t>
      </w:r>
    </w:p>
    <w:p>
      <w:pPr>
        <w:pStyle w:val="ListBullet"/>
        <w:spacing w:after="30"/>
      </w:pPr>
      <w:r>
        <w:t>Chaque action validée doit être appliquée comme une transaction : tout réussit ou rien ne change.</w:t>
      </w:r>
    </w:p>
    <w:p>
      <w:pPr>
        <w:pStyle w:val="ListBullet"/>
        <w:spacing w:after="30"/>
      </w:pPr>
      <w:r>
        <w:t>Un identifiant unique empêche qu'une réponse réessayée après une panne applique deux fois la même action.</w:t>
      </w:r>
    </w:p>
    <w:p>
      <w:pPr>
        <w:pStyle w:val="ListBullet"/>
        <w:spacing w:after="30"/>
      </w:pPr>
      <w:r>
        <w:t>Les appels de modèle peuvent être relancés; les conséquences du monde ne le peuvent qu'après vérification de l'état attendu.</w:t>
      </w:r>
    </w:p>
    <w:p>
      <w:pPr>
        <w:pStyle w:val="ListBullet"/>
        <w:spacing w:after="30"/>
      </w:pPr>
      <w:r>
        <w:t>Les modifications administratives importantes créent automatiquement un snapshot préalable.</w:t>
      </w:r>
    </w:p>
    <w:p>
      <w:pPr>
        <w:pStyle w:val="Heading1"/>
        <w:keepNext/>
      </w:pPr>
      <w:r>
        <w:t>7. Modèle technique d’un personnage</w:t>
      </w:r>
    </w:p>
    <w:p>
      <w:r>
        <w:t>Un personnage n'est pas une instance permanente du modèle. C'est un ensemble versionné de données persistantes, interprété au moment d'agir par le moteur cognitif.</w:t>
      </w:r>
    </w:p>
    <w:p>
      <w:pPr>
        <w:pStyle w:val="Heading2"/>
        <w:keepNext/>
      </w:pPr>
      <w:r>
        <w:t>7.1 Couches internes</w:t>
      </w:r>
    </w:p>
    <w:tbl>
      <w:tblPr>
        <w:tblW w:type="auto" w:w="0"/>
        <w:jc w:val="center"/>
        <w:tblLayout w:type="fixed"/>
        <w:tblLook w:firstColumn="1" w:firstRow="1" w:lastColumn="0" w:lastRow="0" w:noHBand="0" w:noVBand="1" w:val="04A0"/>
        <w:tblBorders>
          <w:top w:val="single" w:sz="5" w:space="0" w:color="B4C6E7"/>
          <w:left w:val="single" w:sz="5" w:space="0" w:color="B4C6E7"/>
          <w:bottom w:val="single" w:sz="5" w:space="0" w:color="B4C6E7"/>
          <w:right w:val="single" w:sz="5" w:space="0" w:color="B4C6E7"/>
          <w:insideH w:val="single" w:sz="5" w:space="0" w:color="B4C6E7"/>
          <w:insideV w:val="single" w:sz="5" w:space="0" w:color="B4C6E7"/>
        </w:tblBorders>
      </w:tblPr>
      <w:tblGrid>
        <w:gridCol w:w="3389"/>
        <w:gridCol w:w="3389"/>
        <w:gridCol w:w="3389"/>
      </w:tblGrid>
      <w:tr>
        <w:trPr>
          <w:cantSplit/>
          <w:tblHeader w:val="true"/>
        </w:trPr>
        <w:tc>
          <w:tcPr>
            <w:tcW w:type="dxa" w:w="1800"/>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Couche</w:t>
            </w:r>
          </w:p>
        </w:tc>
        <w:tc>
          <w:tcPr>
            <w:tcW w:type="dxa" w:w="6120"/>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Exemples</w:t>
            </w:r>
          </w:p>
        </w:tc>
        <w:tc>
          <w:tcPr>
            <w:tcW w:type="dxa" w:w="1728"/>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Vitesse de changement</w:t>
            </w:r>
          </w:p>
        </w:tc>
      </w:tr>
      <w:tr>
        <w:trPr>
          <w:cantSplit/>
        </w:trPr>
        <w:tc>
          <w:tcPr>
            <w:tcW w:type="dxa" w:w="1800"/>
            <w:tcMar>
              <w:top w:w="80" w:type="dxa"/>
              <w:start w:w="90" w:type="dxa"/>
              <w:bottom w:w="80" w:type="dxa"/>
              <w:end w:w="90" w:type="dxa"/>
            </w:tcMar>
            <w:vAlign w:val="center"/>
          </w:tcPr>
          <w:p>
            <w:pPr>
              <w:keepLines/>
              <w:spacing w:after="20" w:before="0"/>
            </w:pPr>
            <w:r>
              <w:rPr>
                <w:rFonts w:ascii="Carlito" w:hAnsi="Carlito" w:eastAsia="Carlito"/>
                <w:sz w:val="16"/>
              </w:rPr>
              <w:t>Identité</w:t>
            </w:r>
          </w:p>
        </w:tc>
        <w:tc>
          <w:tcPr>
            <w:tcW w:type="dxa" w:w="6120"/>
            <w:tcMar>
              <w:top w:w="80" w:type="dxa"/>
              <w:start w:w="90" w:type="dxa"/>
              <w:bottom w:w="80" w:type="dxa"/>
              <w:end w:w="90" w:type="dxa"/>
            </w:tcMar>
            <w:vAlign w:val="center"/>
          </w:tcPr>
          <w:p>
            <w:pPr>
              <w:keepLines/>
              <w:spacing w:after="20" w:before="0"/>
            </w:pPr>
            <w:r>
              <w:rPr>
                <w:rFonts w:ascii="Carlito" w:hAnsi="Carlito" w:eastAsia="Carlito"/>
                <w:sz w:val="16"/>
              </w:rPr>
              <w:t>Nom, biographie, apparence textuelle, voix, valeurs centrales.</w:t>
            </w:r>
          </w:p>
        </w:tc>
        <w:tc>
          <w:tcPr>
            <w:tcW w:type="dxa" w:w="1728"/>
            <w:tcMar>
              <w:top w:w="80" w:type="dxa"/>
              <w:start w:w="90" w:type="dxa"/>
              <w:bottom w:w="80" w:type="dxa"/>
              <w:end w:w="90" w:type="dxa"/>
            </w:tcMar>
            <w:vAlign w:val="center"/>
          </w:tcPr>
          <w:p>
            <w:pPr>
              <w:keepLines/>
              <w:spacing w:after="20" w:before="0"/>
            </w:pPr>
            <w:r>
              <w:rPr>
                <w:rFonts w:ascii="Carlito" w:hAnsi="Carlito" w:eastAsia="Carlito"/>
                <w:sz w:val="16"/>
              </w:rPr>
              <w:t>Très lente / administrative.</w:t>
            </w:r>
          </w:p>
        </w:tc>
      </w:tr>
      <w:tr>
        <w:trPr>
          <w:cantSplit/>
        </w:trPr>
        <w:tc>
          <w:tcPr>
            <w:tcW w:type="dxa" w:w="1800"/>
            <w:tcMar>
              <w:top w:w="80" w:type="dxa"/>
              <w:start w:w="90" w:type="dxa"/>
              <w:bottom w:w="80" w:type="dxa"/>
              <w:end w:w="90" w:type="dxa"/>
            </w:tcMar>
            <w:vAlign w:val="center"/>
            <w:shd w:fill="EEF5FB"/>
          </w:tcPr>
          <w:p>
            <w:pPr>
              <w:keepLines/>
              <w:spacing w:after="20" w:before="0"/>
            </w:pPr>
            <w:r>
              <w:rPr>
                <w:rFonts w:ascii="Carlito" w:hAnsi="Carlito" w:eastAsia="Carlito"/>
                <w:sz w:val="16"/>
              </w:rPr>
              <w:t>Traits</w:t>
            </w:r>
          </w:p>
        </w:tc>
        <w:tc>
          <w:tcPr>
            <w:tcW w:type="dxa" w:w="6120"/>
            <w:tcMar>
              <w:top w:w="80" w:type="dxa"/>
              <w:start w:w="90" w:type="dxa"/>
              <w:bottom w:w="80" w:type="dxa"/>
              <w:end w:w="90" w:type="dxa"/>
            </w:tcMar>
            <w:vAlign w:val="center"/>
            <w:shd w:fill="EEF5FB"/>
          </w:tcPr>
          <w:p>
            <w:pPr>
              <w:keepLines/>
              <w:spacing w:after="20" w:before="0"/>
            </w:pPr>
            <w:r>
              <w:rPr>
                <w:rFonts w:ascii="Carlito" w:hAnsi="Carlito" w:eastAsia="Carlito"/>
                <w:sz w:val="16"/>
              </w:rPr>
              <w:t>Curiosité, prudence, franchise, besoin de contrôle, sociabilité.</w:t>
            </w:r>
          </w:p>
        </w:tc>
        <w:tc>
          <w:tcPr>
            <w:tcW w:type="dxa" w:w="1728"/>
            <w:tcMar>
              <w:top w:w="80" w:type="dxa"/>
              <w:start w:w="90" w:type="dxa"/>
              <w:bottom w:w="80" w:type="dxa"/>
              <w:end w:w="90" w:type="dxa"/>
            </w:tcMar>
            <w:vAlign w:val="center"/>
            <w:shd w:fill="EEF5FB"/>
          </w:tcPr>
          <w:p>
            <w:pPr>
              <w:keepLines/>
              <w:spacing w:after="20" w:before="0"/>
            </w:pPr>
            <w:r>
              <w:rPr>
                <w:rFonts w:ascii="Carlito" w:hAnsi="Carlito" w:eastAsia="Carlito"/>
                <w:sz w:val="16"/>
              </w:rPr>
              <w:t>Lente et justifiée.</w:t>
            </w:r>
          </w:p>
        </w:tc>
      </w:tr>
      <w:tr>
        <w:trPr>
          <w:cantSplit/>
        </w:trPr>
        <w:tc>
          <w:tcPr>
            <w:tcW w:type="dxa" w:w="1800"/>
            <w:tcMar>
              <w:top w:w="80" w:type="dxa"/>
              <w:start w:w="90" w:type="dxa"/>
              <w:bottom w:w="80" w:type="dxa"/>
              <w:end w:w="90" w:type="dxa"/>
            </w:tcMar>
            <w:vAlign w:val="center"/>
          </w:tcPr>
          <w:p>
            <w:pPr>
              <w:keepLines/>
              <w:spacing w:after="20" w:before="0"/>
            </w:pPr>
            <w:r>
              <w:rPr>
                <w:rFonts w:ascii="Carlito" w:hAnsi="Carlito" w:eastAsia="Carlito"/>
                <w:sz w:val="16"/>
              </w:rPr>
              <w:t>Préférences</w:t>
            </w:r>
          </w:p>
        </w:tc>
        <w:tc>
          <w:tcPr>
            <w:tcW w:type="dxa" w:w="6120"/>
            <w:tcMar>
              <w:top w:w="80" w:type="dxa"/>
              <w:start w:w="90" w:type="dxa"/>
              <w:bottom w:w="80" w:type="dxa"/>
              <w:end w:w="90" w:type="dxa"/>
            </w:tcMar>
            <w:vAlign w:val="center"/>
          </w:tcPr>
          <w:p>
            <w:pPr>
              <w:keepLines/>
              <w:spacing w:after="20" w:before="0"/>
            </w:pPr>
            <w:r>
              <w:rPr>
                <w:rFonts w:ascii="Carlito" w:hAnsi="Carlito" w:eastAsia="Carlito"/>
                <w:sz w:val="16"/>
              </w:rPr>
              <w:t>Activités, personnes, rythmes, goûts, limites.</w:t>
            </w:r>
          </w:p>
        </w:tc>
        <w:tc>
          <w:tcPr>
            <w:tcW w:type="dxa" w:w="1728"/>
            <w:tcMar>
              <w:top w:w="80" w:type="dxa"/>
              <w:start w:w="90" w:type="dxa"/>
              <w:bottom w:w="80" w:type="dxa"/>
              <w:end w:w="90" w:type="dxa"/>
            </w:tcMar>
            <w:vAlign w:val="center"/>
          </w:tcPr>
          <w:p>
            <w:pPr>
              <w:keepLines/>
              <w:spacing w:after="20" w:before="0"/>
            </w:pPr>
            <w:r>
              <w:rPr>
                <w:rFonts w:ascii="Carlito" w:hAnsi="Carlito" w:eastAsia="Carlito"/>
                <w:sz w:val="16"/>
              </w:rPr>
              <w:t>Lente à moyenne.</w:t>
            </w:r>
          </w:p>
        </w:tc>
      </w:tr>
      <w:tr>
        <w:trPr>
          <w:cantSplit/>
        </w:trPr>
        <w:tc>
          <w:tcPr>
            <w:tcW w:type="dxa" w:w="1800"/>
            <w:tcMar>
              <w:top w:w="80" w:type="dxa"/>
              <w:start w:w="90" w:type="dxa"/>
              <w:bottom w:w="80" w:type="dxa"/>
              <w:end w:w="90" w:type="dxa"/>
            </w:tcMar>
            <w:vAlign w:val="center"/>
            <w:shd w:fill="EEF5FB"/>
          </w:tcPr>
          <w:p>
            <w:pPr>
              <w:keepLines/>
              <w:spacing w:after="20" w:before="0"/>
            </w:pPr>
            <w:r>
              <w:rPr>
                <w:rFonts w:ascii="Carlito" w:hAnsi="Carlito" w:eastAsia="Carlito"/>
                <w:sz w:val="16"/>
              </w:rPr>
              <w:t>Objectifs</w:t>
            </w:r>
          </w:p>
        </w:tc>
        <w:tc>
          <w:tcPr>
            <w:tcW w:type="dxa" w:w="6120"/>
            <w:tcMar>
              <w:top w:w="80" w:type="dxa"/>
              <w:start w:w="90" w:type="dxa"/>
              <w:bottom w:w="80" w:type="dxa"/>
              <w:end w:w="90" w:type="dxa"/>
            </w:tcMar>
            <w:vAlign w:val="center"/>
            <w:shd w:fill="EEF5FB"/>
          </w:tcPr>
          <w:p>
            <w:pPr>
              <w:keepLines/>
              <w:spacing w:after="20" w:before="0"/>
            </w:pPr>
            <w:r>
              <w:rPr>
                <w:rFonts w:ascii="Carlito" w:hAnsi="Carlito" w:eastAsia="Carlito"/>
                <w:sz w:val="16"/>
              </w:rPr>
              <w:t>Projet personnel, désir relationnel, besoin immédiat.</w:t>
            </w:r>
          </w:p>
        </w:tc>
        <w:tc>
          <w:tcPr>
            <w:tcW w:type="dxa" w:w="1728"/>
            <w:tcMar>
              <w:top w:w="80" w:type="dxa"/>
              <w:start w:w="90" w:type="dxa"/>
              <w:bottom w:w="80" w:type="dxa"/>
              <w:end w:w="90" w:type="dxa"/>
            </w:tcMar>
            <w:vAlign w:val="center"/>
            <w:shd w:fill="EEF5FB"/>
          </w:tcPr>
          <w:p>
            <w:pPr>
              <w:keepLines/>
              <w:spacing w:after="20" w:before="0"/>
            </w:pPr>
            <w:r>
              <w:rPr>
                <w:rFonts w:ascii="Carlito" w:hAnsi="Carlito" w:eastAsia="Carlito"/>
                <w:sz w:val="16"/>
              </w:rPr>
              <w:t>Variable.</w:t>
            </w:r>
          </w:p>
        </w:tc>
      </w:tr>
      <w:tr>
        <w:trPr>
          <w:cantSplit/>
        </w:trPr>
        <w:tc>
          <w:tcPr>
            <w:tcW w:type="dxa" w:w="1800"/>
            <w:tcMar>
              <w:top w:w="80" w:type="dxa"/>
              <w:start w:w="90" w:type="dxa"/>
              <w:bottom w:w="80" w:type="dxa"/>
              <w:end w:w="90" w:type="dxa"/>
            </w:tcMar>
            <w:vAlign w:val="center"/>
          </w:tcPr>
          <w:p>
            <w:pPr>
              <w:keepLines/>
              <w:spacing w:after="20" w:before="0"/>
            </w:pPr>
            <w:r>
              <w:rPr>
                <w:rFonts w:ascii="Carlito" w:hAnsi="Carlito" w:eastAsia="Carlito"/>
                <w:sz w:val="16"/>
              </w:rPr>
              <w:t>États</w:t>
            </w:r>
          </w:p>
        </w:tc>
        <w:tc>
          <w:tcPr>
            <w:tcW w:type="dxa" w:w="6120"/>
            <w:tcMar>
              <w:top w:w="80" w:type="dxa"/>
              <w:start w:w="90" w:type="dxa"/>
              <w:bottom w:w="80" w:type="dxa"/>
              <w:end w:w="90" w:type="dxa"/>
            </w:tcMar>
            <w:vAlign w:val="center"/>
          </w:tcPr>
          <w:p>
            <w:pPr>
              <w:keepLines/>
              <w:spacing w:after="20" w:before="0"/>
            </w:pPr>
            <w:r>
              <w:rPr>
                <w:rFonts w:ascii="Carlito" w:hAnsi="Carlito" w:eastAsia="Carlito"/>
                <w:sz w:val="16"/>
              </w:rPr>
              <w:t>Énergie, humeur, stress, stimulation, solitude.</w:t>
            </w:r>
          </w:p>
        </w:tc>
        <w:tc>
          <w:tcPr>
            <w:tcW w:type="dxa" w:w="1728"/>
            <w:tcMar>
              <w:top w:w="80" w:type="dxa"/>
              <w:start w:w="90" w:type="dxa"/>
              <w:bottom w:w="80" w:type="dxa"/>
              <w:end w:w="90" w:type="dxa"/>
            </w:tcMar>
            <w:vAlign w:val="center"/>
          </w:tcPr>
          <w:p>
            <w:pPr>
              <w:keepLines/>
              <w:spacing w:after="20" w:before="0"/>
            </w:pPr>
            <w:r>
              <w:rPr>
                <w:rFonts w:ascii="Carlito" w:hAnsi="Carlito" w:eastAsia="Carlito"/>
                <w:sz w:val="16"/>
              </w:rPr>
              <w:t>Rapide.</w:t>
            </w:r>
          </w:p>
        </w:tc>
      </w:tr>
      <w:tr>
        <w:trPr>
          <w:cantSplit/>
        </w:trPr>
        <w:tc>
          <w:tcPr>
            <w:tcW w:type="dxa" w:w="1800"/>
            <w:tcMar>
              <w:top w:w="80" w:type="dxa"/>
              <w:start w:w="90" w:type="dxa"/>
              <w:bottom w:w="80" w:type="dxa"/>
              <w:end w:w="90" w:type="dxa"/>
            </w:tcMar>
            <w:vAlign w:val="center"/>
            <w:shd w:fill="EEF5FB"/>
          </w:tcPr>
          <w:p>
            <w:pPr>
              <w:keepLines/>
              <w:spacing w:after="20" w:before="0"/>
            </w:pPr>
            <w:r>
              <w:rPr>
                <w:rFonts w:ascii="Carlito" w:hAnsi="Carlito" w:eastAsia="Carlito"/>
                <w:sz w:val="16"/>
              </w:rPr>
              <w:t>Relations</w:t>
            </w:r>
          </w:p>
        </w:tc>
        <w:tc>
          <w:tcPr>
            <w:tcW w:type="dxa" w:w="6120"/>
            <w:tcMar>
              <w:top w:w="80" w:type="dxa"/>
              <w:start w:w="90" w:type="dxa"/>
              <w:bottom w:w="80" w:type="dxa"/>
              <w:end w:w="90" w:type="dxa"/>
            </w:tcMar>
            <w:vAlign w:val="center"/>
            <w:shd w:fill="EEF5FB"/>
          </w:tcPr>
          <w:p>
            <w:pPr>
              <w:keepLines/>
              <w:spacing w:after="20" w:before="0"/>
            </w:pPr>
            <w:r>
              <w:rPr>
                <w:rFonts w:ascii="Carlito" w:hAnsi="Carlito" w:eastAsia="Carlito"/>
                <w:sz w:val="16"/>
              </w:rPr>
              <w:t>Confiance, affection, attirance, sécurité, irritation, rivalité.</w:t>
            </w:r>
          </w:p>
        </w:tc>
        <w:tc>
          <w:tcPr>
            <w:tcW w:type="dxa" w:w="1728"/>
            <w:tcMar>
              <w:top w:w="80" w:type="dxa"/>
              <w:start w:w="90" w:type="dxa"/>
              <w:bottom w:w="80" w:type="dxa"/>
              <w:end w:w="90" w:type="dxa"/>
            </w:tcMar>
            <w:vAlign w:val="center"/>
            <w:shd w:fill="EEF5FB"/>
          </w:tcPr>
          <w:p>
            <w:pPr>
              <w:keepLines/>
              <w:spacing w:after="20" w:before="0"/>
            </w:pPr>
            <w:r>
              <w:rPr>
                <w:rFonts w:ascii="Carlito" w:hAnsi="Carlito" w:eastAsia="Carlito"/>
                <w:sz w:val="16"/>
              </w:rPr>
              <w:t>Graduelle et directionnelle.</w:t>
            </w:r>
          </w:p>
        </w:tc>
      </w:tr>
      <w:tr>
        <w:trPr>
          <w:cantSplit/>
        </w:trPr>
        <w:tc>
          <w:tcPr>
            <w:tcW w:type="dxa" w:w="1800"/>
            <w:tcMar>
              <w:top w:w="80" w:type="dxa"/>
              <w:start w:w="90" w:type="dxa"/>
              <w:bottom w:w="80" w:type="dxa"/>
              <w:end w:w="90" w:type="dxa"/>
            </w:tcMar>
            <w:vAlign w:val="center"/>
          </w:tcPr>
          <w:p>
            <w:pPr>
              <w:keepLines/>
              <w:spacing w:after="20" w:before="0"/>
            </w:pPr>
            <w:r>
              <w:rPr>
                <w:rFonts w:ascii="Carlito" w:hAnsi="Carlito" w:eastAsia="Carlito"/>
                <w:sz w:val="16"/>
              </w:rPr>
              <w:t>Mémoire</w:t>
            </w:r>
          </w:p>
        </w:tc>
        <w:tc>
          <w:tcPr>
            <w:tcW w:type="dxa" w:w="6120"/>
            <w:tcMar>
              <w:top w:w="80" w:type="dxa"/>
              <w:start w:w="90" w:type="dxa"/>
              <w:bottom w:w="80" w:type="dxa"/>
              <w:end w:w="90" w:type="dxa"/>
            </w:tcMar>
            <w:vAlign w:val="center"/>
          </w:tcPr>
          <w:p>
            <w:pPr>
              <w:keepLines/>
              <w:spacing w:after="20" w:before="0"/>
            </w:pPr>
            <w:r>
              <w:rPr>
                <w:rFonts w:ascii="Carlito" w:hAnsi="Carlito" w:eastAsia="Carlito"/>
                <w:sz w:val="16"/>
              </w:rPr>
              <w:t>Épisodes, croyances, réflexions, habitudes apprises.</w:t>
            </w:r>
          </w:p>
        </w:tc>
        <w:tc>
          <w:tcPr>
            <w:tcW w:type="dxa" w:w="1728"/>
            <w:tcMar>
              <w:top w:w="80" w:type="dxa"/>
              <w:start w:w="90" w:type="dxa"/>
              <w:bottom w:w="80" w:type="dxa"/>
              <w:end w:w="90" w:type="dxa"/>
            </w:tcMar>
            <w:vAlign w:val="center"/>
          </w:tcPr>
          <w:p>
            <w:pPr>
              <w:keepLines/>
              <w:spacing w:after="20" w:before="0"/>
            </w:pPr>
            <w:r>
              <w:rPr>
                <w:rFonts w:ascii="Carlito" w:hAnsi="Carlito" w:eastAsia="Carlito"/>
                <w:sz w:val="16"/>
              </w:rPr>
              <w:t>Accumulation puis consolidation.</w:t>
            </w:r>
          </w:p>
        </w:tc>
      </w:tr>
      <w:tr>
        <w:trPr>
          <w:cantSplit/>
        </w:trPr>
        <w:tc>
          <w:tcPr>
            <w:tcW w:type="dxa" w:w="1800"/>
            <w:tcMar>
              <w:top w:w="80" w:type="dxa"/>
              <w:start w:w="90" w:type="dxa"/>
              <w:bottom w:w="80" w:type="dxa"/>
              <w:end w:w="90" w:type="dxa"/>
            </w:tcMar>
            <w:vAlign w:val="center"/>
            <w:shd w:fill="EEF5FB"/>
          </w:tcPr>
          <w:p>
            <w:pPr>
              <w:keepLines/>
              <w:spacing w:after="20" w:before="0"/>
            </w:pPr>
            <w:r>
              <w:rPr>
                <w:rFonts w:ascii="Carlito" w:hAnsi="Carlito" w:eastAsia="Carlito"/>
                <w:sz w:val="16"/>
              </w:rPr>
              <w:t>Connaissance</w:t>
            </w:r>
          </w:p>
        </w:tc>
        <w:tc>
          <w:tcPr>
            <w:tcW w:type="dxa" w:w="6120"/>
            <w:tcMar>
              <w:top w:w="80" w:type="dxa"/>
              <w:start w:w="90" w:type="dxa"/>
              <w:bottom w:w="80" w:type="dxa"/>
              <w:end w:w="90" w:type="dxa"/>
            </w:tcMar>
            <w:vAlign w:val="center"/>
            <w:shd w:fill="EEF5FB"/>
          </w:tcPr>
          <w:p>
            <w:pPr>
              <w:keepLines/>
              <w:spacing w:after="20" w:before="0"/>
            </w:pPr>
            <w:r>
              <w:rPr>
                <w:rFonts w:ascii="Carlito" w:hAnsi="Carlito" w:eastAsia="Carlito"/>
                <w:sz w:val="16"/>
              </w:rPr>
              <w:t>Faits observés, racontés ou déduits; avec provenance.</w:t>
            </w:r>
          </w:p>
        </w:tc>
        <w:tc>
          <w:tcPr>
            <w:tcW w:type="dxa" w:w="1728"/>
            <w:tcMar>
              <w:top w:w="80" w:type="dxa"/>
              <w:start w:w="90" w:type="dxa"/>
              <w:bottom w:w="80" w:type="dxa"/>
              <w:end w:w="90" w:type="dxa"/>
            </w:tcMar>
            <w:vAlign w:val="center"/>
            <w:shd w:fill="EEF5FB"/>
          </w:tcPr>
          <w:p>
            <w:pPr>
              <w:keepLines/>
              <w:spacing w:after="20" w:before="0"/>
            </w:pPr>
            <w:r>
              <w:rPr>
                <w:rFonts w:ascii="Carlito" w:hAnsi="Carlito" w:eastAsia="Carlito"/>
                <w:sz w:val="16"/>
              </w:rPr>
              <w:t>Selon perception.</w:t>
            </w:r>
          </w:p>
        </w:tc>
      </w:tr>
    </w:tbl>
    <w:p>
      <w:pPr>
        <w:spacing w:after="0"/>
      </w:pPr>
    </w:p>
    <w:p>
      <w:pPr>
        <w:pStyle w:val="Heading2"/>
        <w:keepNext/>
      </w:pPr>
      <w:r>
        <w:t>7.2 Contexte envoyé au modèle</w:t>
      </w:r>
    </w:p>
    <w:p>
      <w:pPr>
        <w:pStyle w:val="ListBullet"/>
        <w:spacing w:after="30"/>
      </w:pPr>
      <w:r>
        <w:t>Identité compacte et traits pertinents à la situation.</w:t>
      </w:r>
    </w:p>
    <w:p>
      <w:pPr>
        <w:pStyle w:val="ListBullet"/>
        <w:spacing w:after="30"/>
      </w:pPr>
      <w:r>
        <w:t>État actuel et objectifs actifs.</w:t>
      </w:r>
    </w:p>
    <w:p>
      <w:pPr>
        <w:pStyle w:val="ListBullet"/>
        <w:spacing w:after="30"/>
      </w:pPr>
      <w:r>
        <w:t>Lieu, personnes présentes et possibilités d'action visibles.</w:t>
      </w:r>
    </w:p>
    <w:p>
      <w:pPr>
        <w:pStyle w:val="ListBullet"/>
        <w:spacing w:after="30"/>
      </w:pPr>
      <w:r>
        <w:t>Souvenirs récupérés selon pertinence, récence, importance et relation.</w:t>
      </w:r>
    </w:p>
    <w:p>
      <w:pPr>
        <w:pStyle w:val="ListBullet"/>
        <w:spacing w:after="30"/>
      </w:pPr>
      <w:r>
        <w:t>Connaissances que le personnage possède réellement, jamais la base canonique complète.</w:t>
      </w:r>
    </w:p>
    <w:p>
      <w:pPr>
        <w:pStyle w:val="ListBullet"/>
        <w:spacing w:after="30"/>
      </w:pPr>
      <w:r>
        <w:t>Format de sortie strict : intention, cible, justification brève, dialogue éventuel et niveau de confiance.</w:t>
      </w:r>
    </w:p>
    <w:tbl>
      <w:tblPr>
        <w:tblW w:type="auto" w:w="0"/>
        <w:jc w:val="center"/>
        <w:tblLayout w:type="fixed"/>
        <w:tblLook w:firstColumn="1" w:firstRow="1" w:lastColumn="0" w:lastRow="0" w:noHBand="0" w:noVBand="1" w:val="04A0"/>
        <w:tblBorders>
          <w:top w:val="single" w:sz="8" w:space="0" w:color="9CC2E5"/>
          <w:left w:val="single" w:sz="8" w:space="0" w:color="9CC2E5"/>
          <w:bottom w:val="single" w:sz="8" w:space="0" w:color="9CC2E5"/>
          <w:right w:val="single" w:sz="8" w:space="0" w:color="9CC2E5"/>
          <w:insideH w:val="single" w:sz="8" w:space="0" w:color="9CC2E5"/>
          <w:insideV w:val="single" w:sz="8" w:space="0" w:color="9CC2E5"/>
        </w:tblBorders>
      </w:tblPr>
      <w:tblGrid>
        <w:gridCol w:w="10166"/>
      </w:tblGrid>
      <w:tr>
        <w:tc>
          <w:tcPr>
            <w:tcW w:type="dxa" w:w="9936"/>
            <w:shd w:fill="FFF2CC"/>
            <w:tcMar>
              <w:top w:w="120" w:type="dxa"/>
              <w:start w:w="140" w:type="dxa"/>
              <w:bottom w:w="120" w:type="dxa"/>
              <w:end w:w="140" w:type="dxa"/>
            </w:tcMar>
          </w:tcPr>
          <w:p>
            <w:pPr>
              <w:spacing w:after="40"/>
            </w:pPr>
            <w:r>
              <w:rPr>
                <w:b/>
                <w:color w:val="2F5597"/>
                <w:sz w:val="20"/>
              </w:rPr>
              <w:t>Protection contre la conscience collective</w:t>
            </w:r>
          </w:p>
          <w:p>
            <w:pPr>
              <w:spacing w:after="0" w:line="247" w:lineRule="auto"/>
            </w:pPr>
            <w:r>
              <w:t>Le contexte d'un personnage ne doit jamais contenir les souvenirs privés, les statistiques cachées ou les intentions internes d'un autre personnage, sauf si elles ont été observées ou communiquées dans le monde.</w:t>
            </w:r>
          </w:p>
        </w:tc>
      </w:tr>
    </w:tbl>
    <w:p>
      <w:pPr>
        <w:spacing w:after="0"/>
      </w:pPr>
    </w:p>
    <w:p>
      <w:pPr>
        <w:pStyle w:val="Heading2"/>
        <w:keepNext/>
      </w:pPr>
      <w:r>
        <w:t>7.3 Personnalité stable sans rigidité</w:t>
      </w:r>
    </w:p>
    <w:p>
      <w:r>
        <w:t>La cohérence ne signifie pas répéter toujours la même réaction. Les traits modulent les choix, mais les états, relations, souvenirs et circonstances doivent pouvoir produire des exceptions compréhensibles. Tout changement durable de trait doit avoir une cause enregistrée ou être une intervention administrative explicite.</w:t>
      </w:r>
    </w:p>
    <w:p>
      <w:pPr>
        <w:pStyle w:val="Heading1"/>
        <w:keepNext/>
      </w:pPr>
      <w:r>
        <w:t>8. Architecture de mémoire</w:t>
      </w:r>
    </w:p>
    <w:p>
      <w:r>
        <w:t>Une mémoire infinie placée dans chaque prompt ne scale pas. Le système doit conserver beaucoup sur disque, mais n'en transmettre qu'une sélection utile au modèle.</w:t>
      </w:r>
    </w:p>
    <w:p>
      <w:pPr>
        <w:pStyle w:val="Heading2"/>
        <w:keepNext/>
      </w:pPr>
      <w:r>
        <w:t>8.1 Types de mémoire</w:t>
      </w:r>
    </w:p>
    <w:tbl>
      <w:tblPr>
        <w:tblW w:type="auto" w:w="0"/>
        <w:jc w:val="center"/>
        <w:tblLayout w:type="fixed"/>
        <w:tblLook w:firstColumn="1" w:firstRow="1" w:lastColumn="0" w:lastRow="0" w:noHBand="0" w:noVBand="1" w:val="04A0"/>
        <w:tblBorders>
          <w:top w:val="single" w:sz="5" w:space="0" w:color="B4C6E7"/>
          <w:left w:val="single" w:sz="5" w:space="0" w:color="B4C6E7"/>
          <w:bottom w:val="single" w:sz="5" w:space="0" w:color="B4C6E7"/>
          <w:right w:val="single" w:sz="5" w:space="0" w:color="B4C6E7"/>
          <w:insideH w:val="single" w:sz="5" w:space="0" w:color="B4C6E7"/>
          <w:insideV w:val="single" w:sz="5" w:space="0" w:color="B4C6E7"/>
        </w:tblBorders>
      </w:tblPr>
      <w:tblGrid>
        <w:gridCol w:w="3389"/>
        <w:gridCol w:w="3389"/>
        <w:gridCol w:w="3389"/>
      </w:tblGrid>
      <w:tr>
        <w:trPr>
          <w:cantSplit/>
          <w:tblHeader w:val="true"/>
        </w:trPr>
        <w:tc>
          <w:tcPr>
            <w:tcW w:type="dxa" w:w="2088"/>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Type</w:t>
            </w:r>
          </w:p>
        </w:tc>
        <w:tc>
          <w:tcPr>
            <w:tcW w:type="dxa" w:w="3816"/>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Fonction</w:t>
            </w:r>
          </w:p>
        </w:tc>
        <w:tc>
          <w:tcPr>
            <w:tcW w:type="dxa" w:w="3744"/>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Exemple</w:t>
            </w:r>
          </w:p>
        </w:tc>
      </w:tr>
      <w:tr>
        <w:trPr>
          <w:cantSplit/>
        </w:trPr>
        <w:tc>
          <w:tcPr>
            <w:tcW w:type="dxa" w:w="2088"/>
            <w:tcMar>
              <w:top w:w="80" w:type="dxa"/>
              <w:start w:w="90" w:type="dxa"/>
              <w:bottom w:w="80" w:type="dxa"/>
              <w:end w:w="90" w:type="dxa"/>
            </w:tcMar>
            <w:vAlign w:val="center"/>
          </w:tcPr>
          <w:p>
            <w:pPr>
              <w:keepLines/>
              <w:spacing w:after="20" w:before="0"/>
            </w:pPr>
            <w:r>
              <w:rPr>
                <w:rFonts w:ascii="Carlito" w:hAnsi="Carlito" w:eastAsia="Carlito"/>
                <w:sz w:val="16"/>
              </w:rPr>
              <w:t>Journal canonique</w:t>
            </w:r>
          </w:p>
        </w:tc>
        <w:tc>
          <w:tcPr>
            <w:tcW w:type="dxa" w:w="3816"/>
            <w:tcMar>
              <w:top w:w="80" w:type="dxa"/>
              <w:start w:w="90" w:type="dxa"/>
              <w:bottom w:w="80" w:type="dxa"/>
              <w:end w:w="90" w:type="dxa"/>
            </w:tcMar>
            <w:vAlign w:val="center"/>
          </w:tcPr>
          <w:p>
            <w:pPr>
              <w:keepLines/>
              <w:spacing w:after="20" w:before="0"/>
            </w:pPr>
            <w:r>
              <w:rPr>
                <w:rFonts w:ascii="Carlito" w:hAnsi="Carlito" w:eastAsia="Carlito"/>
                <w:sz w:val="16"/>
              </w:rPr>
              <w:t>Historique objectif, immuable et complet.</w:t>
            </w:r>
          </w:p>
        </w:tc>
        <w:tc>
          <w:tcPr>
            <w:tcW w:type="dxa" w:w="3744"/>
            <w:tcMar>
              <w:top w:w="80" w:type="dxa"/>
              <w:start w:w="90" w:type="dxa"/>
              <w:bottom w:w="80" w:type="dxa"/>
              <w:end w:w="90" w:type="dxa"/>
            </w:tcMar>
            <w:vAlign w:val="center"/>
          </w:tcPr>
          <w:p>
            <w:pPr>
              <w:keepLines/>
              <w:spacing w:after="20" w:before="0"/>
            </w:pPr>
            <w:r>
              <w:rPr>
                <w:rFonts w:ascii="Carlito" w:hAnsi="Carlito" w:eastAsia="Carlito"/>
                <w:sz w:val="16"/>
              </w:rPr>
              <w:t>Mira a refusé l’invitation à 18 h 12.</w:t>
            </w:r>
          </w:p>
        </w:tc>
      </w:tr>
      <w:tr>
        <w:trPr>
          <w:cantSplit/>
        </w:trPr>
        <w:tc>
          <w:tcPr>
            <w:tcW w:type="dxa" w:w="2088"/>
            <w:tcMar>
              <w:top w:w="80" w:type="dxa"/>
              <w:start w:w="90" w:type="dxa"/>
              <w:bottom w:w="80" w:type="dxa"/>
              <w:end w:w="90" w:type="dxa"/>
            </w:tcMar>
            <w:vAlign w:val="center"/>
            <w:shd w:fill="EEF5FB"/>
          </w:tcPr>
          <w:p>
            <w:pPr>
              <w:keepLines/>
              <w:spacing w:after="20" w:before="0"/>
            </w:pPr>
            <w:r>
              <w:rPr>
                <w:rFonts w:ascii="Carlito" w:hAnsi="Carlito" w:eastAsia="Carlito"/>
                <w:sz w:val="16"/>
              </w:rPr>
              <w:t>Perception</w:t>
            </w:r>
          </w:p>
        </w:tc>
        <w:tc>
          <w:tcPr>
            <w:tcW w:type="dxa" w:w="3816"/>
            <w:tcMar>
              <w:top w:w="80" w:type="dxa"/>
              <w:start w:w="90" w:type="dxa"/>
              <w:bottom w:w="80" w:type="dxa"/>
              <w:end w:w="90" w:type="dxa"/>
            </w:tcMar>
            <w:vAlign w:val="center"/>
            <w:shd w:fill="EEF5FB"/>
          </w:tcPr>
          <w:p>
            <w:pPr>
              <w:keepLines/>
              <w:spacing w:after="20" w:before="0"/>
            </w:pPr>
            <w:r>
              <w:rPr>
                <w:rFonts w:ascii="Carlito" w:hAnsi="Carlito" w:eastAsia="Carlito"/>
                <w:sz w:val="16"/>
              </w:rPr>
              <w:t>Ce qu’un personnage a vu ou entendu.</w:t>
            </w:r>
          </w:p>
        </w:tc>
        <w:tc>
          <w:tcPr>
            <w:tcW w:type="dxa" w:w="3744"/>
            <w:tcMar>
              <w:top w:w="80" w:type="dxa"/>
              <w:start w:w="90" w:type="dxa"/>
              <w:bottom w:w="80" w:type="dxa"/>
              <w:end w:w="90" w:type="dxa"/>
            </w:tcMar>
            <w:vAlign w:val="center"/>
            <w:shd w:fill="EEF5FB"/>
          </w:tcPr>
          <w:p>
            <w:pPr>
              <w:keepLines/>
              <w:spacing w:after="20" w:before="0"/>
            </w:pPr>
            <w:r>
              <w:rPr>
                <w:rFonts w:ascii="Carlito" w:hAnsi="Carlito" w:eastAsia="Carlito"/>
                <w:sz w:val="16"/>
              </w:rPr>
              <w:t>Nao a entendu le refus depuis le salon.</w:t>
            </w:r>
          </w:p>
        </w:tc>
      </w:tr>
      <w:tr>
        <w:trPr>
          <w:cantSplit/>
        </w:trPr>
        <w:tc>
          <w:tcPr>
            <w:tcW w:type="dxa" w:w="2088"/>
            <w:tcMar>
              <w:top w:w="80" w:type="dxa"/>
              <w:start w:w="90" w:type="dxa"/>
              <w:bottom w:w="80" w:type="dxa"/>
              <w:end w:w="90" w:type="dxa"/>
            </w:tcMar>
            <w:vAlign w:val="center"/>
          </w:tcPr>
          <w:p>
            <w:pPr>
              <w:keepLines/>
              <w:spacing w:after="20" w:before="0"/>
            </w:pPr>
            <w:r>
              <w:rPr>
                <w:rFonts w:ascii="Carlito" w:hAnsi="Carlito" w:eastAsia="Carlito"/>
                <w:sz w:val="16"/>
              </w:rPr>
              <w:t>Souvenir épisodique</w:t>
            </w:r>
          </w:p>
        </w:tc>
        <w:tc>
          <w:tcPr>
            <w:tcW w:type="dxa" w:w="3816"/>
            <w:tcMar>
              <w:top w:w="80" w:type="dxa"/>
              <w:start w:w="90" w:type="dxa"/>
              <w:bottom w:w="80" w:type="dxa"/>
              <w:end w:w="90" w:type="dxa"/>
            </w:tcMar>
            <w:vAlign w:val="center"/>
          </w:tcPr>
          <w:p>
            <w:pPr>
              <w:keepLines/>
              <w:spacing w:after="20" w:before="0"/>
            </w:pPr>
            <w:r>
              <w:rPr>
                <w:rFonts w:ascii="Carlito" w:hAnsi="Carlito" w:eastAsia="Carlito"/>
                <w:sz w:val="16"/>
              </w:rPr>
              <w:t>Version subjective d’un événement.</w:t>
            </w:r>
          </w:p>
        </w:tc>
        <w:tc>
          <w:tcPr>
            <w:tcW w:type="dxa" w:w="3744"/>
            <w:tcMar>
              <w:top w:w="80" w:type="dxa"/>
              <w:start w:w="90" w:type="dxa"/>
              <w:bottom w:w="80" w:type="dxa"/>
              <w:end w:w="90" w:type="dxa"/>
            </w:tcMar>
            <w:vAlign w:val="center"/>
          </w:tcPr>
          <w:p>
            <w:pPr>
              <w:keepLines/>
              <w:spacing w:after="20" w:before="0"/>
            </w:pPr>
            <w:r>
              <w:rPr>
                <w:rFonts w:ascii="Carlito" w:hAnsi="Carlito" w:eastAsia="Carlito"/>
                <w:sz w:val="16"/>
              </w:rPr>
              <w:t>Mira se souvient d’avoir protégé son temps.</w:t>
            </w:r>
          </w:p>
        </w:tc>
      </w:tr>
      <w:tr>
        <w:trPr>
          <w:cantSplit/>
        </w:trPr>
        <w:tc>
          <w:tcPr>
            <w:tcW w:type="dxa" w:w="2088"/>
            <w:tcMar>
              <w:top w:w="80" w:type="dxa"/>
              <w:start w:w="90" w:type="dxa"/>
              <w:bottom w:w="80" w:type="dxa"/>
              <w:end w:w="90" w:type="dxa"/>
            </w:tcMar>
            <w:vAlign w:val="center"/>
            <w:shd w:fill="EEF5FB"/>
          </w:tcPr>
          <w:p>
            <w:pPr>
              <w:keepLines/>
              <w:spacing w:after="20" w:before="0"/>
            </w:pPr>
            <w:r>
              <w:rPr>
                <w:rFonts w:ascii="Carlito" w:hAnsi="Carlito" w:eastAsia="Carlito"/>
                <w:sz w:val="16"/>
              </w:rPr>
              <w:t>Croyance</w:t>
            </w:r>
          </w:p>
        </w:tc>
        <w:tc>
          <w:tcPr>
            <w:tcW w:type="dxa" w:w="3816"/>
            <w:tcMar>
              <w:top w:w="80" w:type="dxa"/>
              <w:start w:w="90" w:type="dxa"/>
              <w:bottom w:w="80" w:type="dxa"/>
              <w:end w:w="90" w:type="dxa"/>
            </w:tcMar>
            <w:vAlign w:val="center"/>
            <w:shd w:fill="EEF5FB"/>
          </w:tcPr>
          <w:p>
            <w:pPr>
              <w:keepLines/>
              <w:spacing w:after="20" w:before="0"/>
            </w:pPr>
            <w:r>
              <w:rPr>
                <w:rFonts w:ascii="Carlito" w:hAnsi="Carlito" w:eastAsia="Carlito"/>
                <w:sz w:val="16"/>
              </w:rPr>
              <w:t>Conclusion tenue pour vraie avec confiance et provenance.</w:t>
            </w:r>
          </w:p>
        </w:tc>
        <w:tc>
          <w:tcPr>
            <w:tcW w:type="dxa" w:w="3744"/>
            <w:tcMar>
              <w:top w:w="80" w:type="dxa"/>
              <w:start w:w="90" w:type="dxa"/>
              <w:bottom w:w="80" w:type="dxa"/>
              <w:end w:w="90" w:type="dxa"/>
            </w:tcMar>
            <w:vAlign w:val="center"/>
            <w:shd w:fill="EEF5FB"/>
          </w:tcPr>
          <w:p>
            <w:pPr>
              <w:keepLines/>
              <w:spacing w:after="20" w:before="0"/>
            </w:pPr>
            <w:r>
              <w:rPr>
                <w:rFonts w:ascii="Carlito" w:hAnsi="Carlito" w:eastAsia="Carlito"/>
                <w:sz w:val="16"/>
              </w:rPr>
              <w:t>Nao croit que Mira évite Élise.</w:t>
            </w:r>
          </w:p>
        </w:tc>
      </w:tr>
      <w:tr>
        <w:trPr>
          <w:cantSplit/>
        </w:trPr>
        <w:tc>
          <w:tcPr>
            <w:tcW w:type="dxa" w:w="2088"/>
            <w:tcMar>
              <w:top w:w="80" w:type="dxa"/>
              <w:start w:w="90" w:type="dxa"/>
              <w:bottom w:w="80" w:type="dxa"/>
              <w:end w:w="90" w:type="dxa"/>
            </w:tcMar>
            <w:vAlign w:val="center"/>
          </w:tcPr>
          <w:p>
            <w:pPr>
              <w:keepLines/>
              <w:spacing w:after="20" w:before="0"/>
            </w:pPr>
            <w:r>
              <w:rPr>
                <w:rFonts w:ascii="Carlito" w:hAnsi="Carlito" w:eastAsia="Carlito"/>
                <w:sz w:val="16"/>
              </w:rPr>
              <w:t>Mémoire sémantique</w:t>
            </w:r>
          </w:p>
        </w:tc>
        <w:tc>
          <w:tcPr>
            <w:tcW w:type="dxa" w:w="3816"/>
            <w:tcMar>
              <w:top w:w="80" w:type="dxa"/>
              <w:start w:w="90" w:type="dxa"/>
              <w:bottom w:w="80" w:type="dxa"/>
              <w:end w:w="90" w:type="dxa"/>
            </w:tcMar>
            <w:vAlign w:val="center"/>
          </w:tcPr>
          <w:p>
            <w:pPr>
              <w:keepLines/>
              <w:spacing w:after="20" w:before="0"/>
            </w:pPr>
            <w:r>
              <w:rPr>
                <w:rFonts w:ascii="Carlito" w:hAnsi="Carlito" w:eastAsia="Carlito"/>
                <w:sz w:val="16"/>
              </w:rPr>
              <w:t>Faits stables appris sur le monde et les personnes.</w:t>
            </w:r>
          </w:p>
        </w:tc>
        <w:tc>
          <w:tcPr>
            <w:tcW w:type="dxa" w:w="3744"/>
            <w:tcMar>
              <w:top w:w="80" w:type="dxa"/>
              <w:start w:w="90" w:type="dxa"/>
              <w:bottom w:w="80" w:type="dxa"/>
              <w:end w:w="90" w:type="dxa"/>
            </w:tcMar>
            <w:vAlign w:val="center"/>
          </w:tcPr>
          <w:p>
            <w:pPr>
              <w:keepLines/>
              <w:spacing w:after="20" w:before="0"/>
            </w:pPr>
            <w:r>
              <w:rPr>
                <w:rFonts w:ascii="Carlito" w:hAnsi="Carlito" w:eastAsia="Carlito"/>
                <w:sz w:val="16"/>
              </w:rPr>
              <w:t>Élise travaille tôt le mardi.</w:t>
            </w:r>
          </w:p>
        </w:tc>
      </w:tr>
      <w:tr>
        <w:trPr>
          <w:cantSplit/>
        </w:trPr>
        <w:tc>
          <w:tcPr>
            <w:tcW w:type="dxa" w:w="2088"/>
            <w:tcMar>
              <w:top w:w="80" w:type="dxa"/>
              <w:start w:w="90" w:type="dxa"/>
              <w:bottom w:w="80" w:type="dxa"/>
              <w:end w:w="90" w:type="dxa"/>
            </w:tcMar>
            <w:vAlign w:val="center"/>
            <w:shd w:fill="EEF5FB"/>
          </w:tcPr>
          <w:p>
            <w:pPr>
              <w:keepLines/>
              <w:spacing w:after="20" w:before="0"/>
            </w:pPr>
            <w:r>
              <w:rPr>
                <w:rFonts w:ascii="Carlito" w:hAnsi="Carlito" w:eastAsia="Carlito"/>
                <w:sz w:val="16"/>
              </w:rPr>
              <w:t>Réflexion</w:t>
            </w:r>
          </w:p>
        </w:tc>
        <w:tc>
          <w:tcPr>
            <w:tcW w:type="dxa" w:w="3816"/>
            <w:tcMar>
              <w:top w:w="80" w:type="dxa"/>
              <w:start w:w="90" w:type="dxa"/>
              <w:bottom w:w="80" w:type="dxa"/>
              <w:end w:w="90" w:type="dxa"/>
            </w:tcMar>
            <w:vAlign w:val="center"/>
            <w:shd w:fill="EEF5FB"/>
          </w:tcPr>
          <w:p>
            <w:pPr>
              <w:keepLines/>
              <w:spacing w:after="20" w:before="0"/>
            </w:pPr>
            <w:r>
              <w:rPr>
                <w:rFonts w:ascii="Carlito" w:hAnsi="Carlito" w:eastAsia="Carlito"/>
                <w:sz w:val="16"/>
              </w:rPr>
              <w:t>Synthèse de plusieurs épisodes.</w:t>
            </w:r>
          </w:p>
        </w:tc>
        <w:tc>
          <w:tcPr>
            <w:tcW w:type="dxa" w:w="3744"/>
            <w:tcMar>
              <w:top w:w="80" w:type="dxa"/>
              <w:start w:w="90" w:type="dxa"/>
              <w:bottom w:w="80" w:type="dxa"/>
              <w:end w:w="90" w:type="dxa"/>
            </w:tcMar>
            <w:vAlign w:val="center"/>
            <w:shd w:fill="EEF5FB"/>
          </w:tcPr>
          <w:p>
            <w:pPr>
              <w:keepLines/>
              <w:spacing w:after="20" w:before="0"/>
            </w:pPr>
            <w:r>
              <w:rPr>
                <w:rFonts w:ascii="Carlito" w:hAnsi="Carlito" w:eastAsia="Carlito"/>
                <w:sz w:val="16"/>
              </w:rPr>
              <w:t>Les demandes imprévues la rendent défensive.</w:t>
            </w:r>
          </w:p>
        </w:tc>
      </w:tr>
      <w:tr>
        <w:trPr>
          <w:cantSplit/>
        </w:trPr>
        <w:tc>
          <w:tcPr>
            <w:tcW w:type="dxa" w:w="2088"/>
            <w:tcMar>
              <w:top w:w="80" w:type="dxa"/>
              <w:start w:w="90" w:type="dxa"/>
              <w:bottom w:w="80" w:type="dxa"/>
              <w:end w:w="90" w:type="dxa"/>
            </w:tcMar>
            <w:vAlign w:val="center"/>
          </w:tcPr>
          <w:p>
            <w:pPr>
              <w:keepLines/>
              <w:spacing w:after="20" w:before="0"/>
            </w:pPr>
            <w:r>
              <w:rPr>
                <w:rFonts w:ascii="Carlito" w:hAnsi="Carlito" w:eastAsia="Carlito"/>
                <w:sz w:val="16"/>
              </w:rPr>
              <w:t>Résumé de période</w:t>
            </w:r>
          </w:p>
        </w:tc>
        <w:tc>
          <w:tcPr>
            <w:tcW w:type="dxa" w:w="3816"/>
            <w:tcMar>
              <w:top w:w="80" w:type="dxa"/>
              <w:start w:w="90" w:type="dxa"/>
              <w:bottom w:w="80" w:type="dxa"/>
              <w:end w:w="90" w:type="dxa"/>
            </w:tcMar>
            <w:vAlign w:val="center"/>
          </w:tcPr>
          <w:p>
            <w:pPr>
              <w:keepLines/>
              <w:spacing w:after="20" w:before="0"/>
            </w:pPr>
            <w:r>
              <w:rPr>
                <w:rFonts w:ascii="Carlito" w:hAnsi="Carlito" w:eastAsia="Carlito"/>
                <w:sz w:val="16"/>
              </w:rPr>
              <w:t>Compression d’une journée, semaine ou arc relationnel.</w:t>
            </w:r>
          </w:p>
        </w:tc>
        <w:tc>
          <w:tcPr>
            <w:tcW w:type="dxa" w:w="3744"/>
            <w:tcMar>
              <w:top w:w="80" w:type="dxa"/>
              <w:start w:w="90" w:type="dxa"/>
              <w:bottom w:w="80" w:type="dxa"/>
              <w:end w:w="90" w:type="dxa"/>
            </w:tcMar>
            <w:vAlign w:val="center"/>
          </w:tcPr>
          <w:p>
            <w:pPr>
              <w:keepLines/>
              <w:spacing w:after="20" w:before="0"/>
            </w:pPr>
            <w:r>
              <w:rPr>
                <w:rFonts w:ascii="Carlito" w:hAnsi="Carlito" w:eastAsia="Carlito"/>
                <w:sz w:val="16"/>
              </w:rPr>
              <w:t>Semaine calme, tension persistante avec Élise.</w:t>
            </w:r>
          </w:p>
        </w:tc>
      </w:tr>
    </w:tbl>
    <w:p>
      <w:pPr>
        <w:spacing w:after="0"/>
      </w:pPr>
    </w:p>
    <w:p>
      <w:pPr>
        <w:pStyle w:val="Heading2"/>
        <w:keepNext/>
      </w:pPr>
      <w:r>
        <w:t>8.2 Cycle de vie de la mémoire</w:t>
      </w:r>
    </w:p>
    <w:tbl>
      <w:tblPr>
        <w:tblW w:type="auto" w:w="0"/>
        <w:jc w:val="center"/>
        <w:tblLayout w:type="fixed"/>
        <w:tblLook w:firstColumn="1" w:firstRow="1" w:lastColumn="0" w:lastRow="0" w:noHBand="0" w:noVBand="1" w:val="04A0"/>
        <w:tblBorders>
          <w:top w:val="single" w:sz="5" w:space="0" w:color="D0D0D0"/>
          <w:left w:val="single" w:sz="5" w:space="0" w:color="D0D0D0"/>
          <w:bottom w:val="single" w:sz="5" w:space="0" w:color="D0D0D0"/>
          <w:right w:val="single" w:sz="5" w:space="0" w:color="D0D0D0"/>
          <w:insideH w:val="single" w:sz="5" w:space="0" w:color="D0D0D0"/>
          <w:insideV w:val="single" w:sz="5" w:space="0" w:color="D0D0D0"/>
        </w:tblBorders>
      </w:tblPr>
      <w:tblGrid>
        <w:gridCol w:w="10166"/>
      </w:tblGrid>
      <w:tr>
        <w:tc>
          <w:tcPr>
            <w:tcW w:type="dxa" w:w="9720"/>
            <w:shd w:fill="F7F7F7"/>
            <w:tcMar>
              <w:top w:w="100" w:type="dxa"/>
              <w:start w:w="120" w:type="dxa"/>
              <w:bottom w:w="100" w:type="dxa"/>
              <w:end w:w="120" w:type="dxa"/>
            </w:tcMar>
          </w:tcPr>
          <w:p>
            <w:pPr>
              <w:pStyle w:val="CodeBlock"/>
              <w:spacing w:after="0"/>
            </w:pPr>
            <w:r>
              <w:t>Événement canonique</w:t>
              <w:br/>
              <w:t xml:space="preserve">   ↓ distribution aux témoins</w:t>
              <w:br/>
              <w:t>Perceptions subjectives</w:t>
              <w:br/>
              <w:t xml:space="preserve">   ↓ sélection / importance</w:t>
              <w:br/>
              <w:t>Souvenirs épisodiques</w:t>
              <w:br/>
              <w:t xml:space="preserve">   ↓ consolidation périodique</w:t>
              <w:br/>
              <w:t>Réflexions et résumés</w:t>
              <w:br/>
              <w:t xml:space="preserve">   ↓ index de recherche</w:t>
              <w:br/>
              <w:t>Contexte récupéré au besoin</w:t>
              <w:br/>
              <w:br/>
              <w:t>Les événements bruts restent archivés; les index et résumés peuvent être reconstruits.</w:t>
            </w:r>
          </w:p>
        </w:tc>
      </w:tr>
    </w:tbl>
    <w:p>
      <w:pPr>
        <w:spacing w:after="0"/>
      </w:pPr>
    </w:p>
    <w:p>
      <w:pPr>
        <w:pStyle w:val="Heading2"/>
        <w:keepNext/>
      </w:pPr>
      <w:r>
        <w:t>8.3 Récupération et oubli</w:t>
      </w:r>
    </w:p>
    <w:p>
      <w:pPr>
        <w:pStyle w:val="ListBullet"/>
        <w:spacing w:after="30"/>
      </w:pPr>
      <w:r>
        <w:t>Le score de récupération combine pertinence, récence, importance, relation et tâche actuelle.</w:t>
      </w:r>
    </w:p>
    <w:p>
      <w:pPr>
        <w:pStyle w:val="ListBullet"/>
        <w:spacing w:after="30"/>
      </w:pPr>
      <w:r>
        <w:t>L'oubli signifie surtout une baisse d'accessibilité, pas nécessairement une suppression du journal brut.</w:t>
      </w:r>
    </w:p>
    <w:p>
      <w:pPr>
        <w:pStyle w:val="ListBullet"/>
        <w:spacing w:after="30"/>
      </w:pPr>
      <w:r>
        <w:t>Les souvenirs contradictoires doivent coexister avec provenance et niveau de confiance.</w:t>
      </w:r>
    </w:p>
    <w:p>
      <w:pPr>
        <w:pStyle w:val="ListBullet"/>
        <w:spacing w:after="30"/>
      </w:pPr>
      <w:r>
        <w:t>Une correction administrative ne doit pas effacer silencieusement l'historique; elle crée une nouvelle version ou une note de correction.</w:t>
      </w:r>
    </w:p>
    <w:p>
      <w:pPr>
        <w:pStyle w:val="ListBullet"/>
        <w:spacing w:after="30"/>
      </w:pPr>
      <w:r>
        <w:t>La base vectorielle, si utilisée, reste un index reconstruisible et non la seule copie de la mémoire.</w:t>
      </w:r>
    </w:p>
    <w:p>
      <w:pPr>
        <w:pStyle w:val="Heading1"/>
        <w:keepNext/>
      </w:pPr>
      <w:r>
        <w:t>9. Relations, besoins et états internes</w:t>
      </w:r>
    </w:p>
    <w:p>
      <w:r>
        <w:t>La simulation sociale ne doit pas être entièrement laissée au texte. Des valeurs structurées garantissent une continuité minimale, tandis que le modèle leur donne une interprétation nuancée.</w:t>
      </w:r>
    </w:p>
    <w:p>
      <w:pPr>
        <w:pStyle w:val="Heading2"/>
        <w:keepNext/>
      </w:pPr>
      <w:r>
        <w:t>9.1 Relations multidimensionnelles</w:t>
      </w:r>
    </w:p>
    <w:tbl>
      <w:tblPr>
        <w:tblW w:type="auto" w:w="0"/>
        <w:jc w:val="center"/>
        <w:tblLayout w:type="fixed"/>
        <w:tblLook w:firstColumn="1" w:firstRow="1" w:lastColumn="0" w:lastRow="0" w:noHBand="0" w:noVBand="1" w:val="04A0"/>
        <w:tblBorders>
          <w:top w:val="single" w:sz="5" w:space="0" w:color="B4C6E7"/>
          <w:left w:val="single" w:sz="5" w:space="0" w:color="B4C6E7"/>
          <w:bottom w:val="single" w:sz="5" w:space="0" w:color="B4C6E7"/>
          <w:right w:val="single" w:sz="5" w:space="0" w:color="B4C6E7"/>
          <w:insideH w:val="single" w:sz="5" w:space="0" w:color="B4C6E7"/>
          <w:insideV w:val="single" w:sz="5" w:space="0" w:color="B4C6E7"/>
        </w:tblBorders>
      </w:tblPr>
      <w:tblGrid>
        <w:gridCol w:w="5083"/>
        <w:gridCol w:w="5083"/>
      </w:tblGrid>
      <w:tr>
        <w:trPr>
          <w:cantSplit/>
          <w:tblHeader w:val="true"/>
        </w:trPr>
        <w:tc>
          <w:tcPr>
            <w:tcW w:type="dxa" w:w="2448"/>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Dimension</w:t>
            </w:r>
          </w:p>
        </w:tc>
        <w:tc>
          <w:tcPr>
            <w:tcW w:type="dxa" w:w="7200"/>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Sens</w:t>
            </w:r>
          </w:p>
        </w:tc>
      </w:tr>
      <w:tr>
        <w:trPr>
          <w:cantSplit/>
        </w:trPr>
        <w:tc>
          <w:tcPr>
            <w:tcW w:type="dxa" w:w="2448"/>
            <w:tcMar>
              <w:top w:w="80" w:type="dxa"/>
              <w:start w:w="90" w:type="dxa"/>
              <w:bottom w:w="80" w:type="dxa"/>
              <w:end w:w="90" w:type="dxa"/>
            </w:tcMar>
            <w:vAlign w:val="center"/>
          </w:tcPr>
          <w:p>
            <w:pPr>
              <w:keepLines/>
              <w:spacing w:after="20" w:before="0"/>
            </w:pPr>
            <w:r>
              <w:rPr>
                <w:rFonts w:ascii="Carlito" w:hAnsi="Carlito" w:eastAsia="Carlito"/>
                <w:sz w:val="16"/>
              </w:rPr>
              <w:t>Confiance</w:t>
            </w:r>
          </w:p>
        </w:tc>
        <w:tc>
          <w:tcPr>
            <w:tcW w:type="dxa" w:w="7200"/>
            <w:tcMar>
              <w:top w:w="80" w:type="dxa"/>
              <w:start w:w="90" w:type="dxa"/>
              <w:bottom w:w="80" w:type="dxa"/>
              <w:end w:w="90" w:type="dxa"/>
            </w:tcMar>
            <w:vAlign w:val="center"/>
          </w:tcPr>
          <w:p>
            <w:pPr>
              <w:keepLines/>
              <w:spacing w:after="20" w:before="0"/>
            </w:pPr>
            <w:r>
              <w:rPr>
                <w:rFonts w:ascii="Carlito" w:hAnsi="Carlito" w:eastAsia="Carlito"/>
                <w:sz w:val="16"/>
              </w:rPr>
              <w:t>Anticipation que l’autre agira de manière fiable ou honnête.</w:t>
            </w:r>
          </w:p>
        </w:tc>
      </w:tr>
      <w:tr>
        <w:trPr>
          <w:cantSplit/>
        </w:trPr>
        <w:tc>
          <w:tcPr>
            <w:tcW w:type="dxa" w:w="2448"/>
            <w:tcMar>
              <w:top w:w="80" w:type="dxa"/>
              <w:start w:w="90" w:type="dxa"/>
              <w:bottom w:w="80" w:type="dxa"/>
              <w:end w:w="90" w:type="dxa"/>
            </w:tcMar>
            <w:vAlign w:val="center"/>
            <w:shd w:fill="EEF5FB"/>
          </w:tcPr>
          <w:p>
            <w:pPr>
              <w:keepLines/>
              <w:spacing w:after="20" w:before="0"/>
            </w:pPr>
            <w:r>
              <w:rPr>
                <w:rFonts w:ascii="Carlito" w:hAnsi="Carlito" w:eastAsia="Carlito"/>
                <w:sz w:val="16"/>
              </w:rPr>
              <w:t>Affection</w:t>
            </w:r>
          </w:p>
        </w:tc>
        <w:tc>
          <w:tcPr>
            <w:tcW w:type="dxa" w:w="7200"/>
            <w:tcMar>
              <w:top w:w="80" w:type="dxa"/>
              <w:start w:w="90" w:type="dxa"/>
              <w:bottom w:w="80" w:type="dxa"/>
              <w:end w:w="90" w:type="dxa"/>
            </w:tcMar>
            <w:vAlign w:val="center"/>
            <w:shd w:fill="EEF5FB"/>
          </w:tcPr>
          <w:p>
            <w:pPr>
              <w:keepLines/>
              <w:spacing w:after="20" w:before="0"/>
            </w:pPr>
            <w:r>
              <w:rPr>
                <w:rFonts w:ascii="Carlito" w:hAnsi="Carlito" w:eastAsia="Carlito"/>
                <w:sz w:val="16"/>
              </w:rPr>
              <w:t>Attachement positif général.</w:t>
            </w:r>
          </w:p>
        </w:tc>
      </w:tr>
      <w:tr>
        <w:trPr>
          <w:cantSplit/>
        </w:trPr>
        <w:tc>
          <w:tcPr>
            <w:tcW w:type="dxa" w:w="2448"/>
            <w:tcMar>
              <w:top w:w="80" w:type="dxa"/>
              <w:start w:w="90" w:type="dxa"/>
              <w:bottom w:w="80" w:type="dxa"/>
              <w:end w:w="90" w:type="dxa"/>
            </w:tcMar>
            <w:vAlign w:val="center"/>
          </w:tcPr>
          <w:p>
            <w:pPr>
              <w:keepLines/>
              <w:spacing w:after="20" w:before="0"/>
            </w:pPr>
            <w:r>
              <w:rPr>
                <w:rFonts w:ascii="Carlito" w:hAnsi="Carlito" w:eastAsia="Carlito"/>
                <w:sz w:val="16"/>
              </w:rPr>
              <w:t>Attirance</w:t>
            </w:r>
          </w:p>
        </w:tc>
        <w:tc>
          <w:tcPr>
            <w:tcW w:type="dxa" w:w="7200"/>
            <w:tcMar>
              <w:top w:w="80" w:type="dxa"/>
              <w:start w:w="90" w:type="dxa"/>
              <w:bottom w:w="80" w:type="dxa"/>
              <w:end w:w="90" w:type="dxa"/>
            </w:tcMar>
            <w:vAlign w:val="center"/>
          </w:tcPr>
          <w:p>
            <w:pPr>
              <w:keepLines/>
              <w:spacing w:after="20" w:before="0"/>
            </w:pPr>
            <w:r>
              <w:rPr>
                <w:rFonts w:ascii="Carlito" w:hAnsi="Carlito" w:eastAsia="Carlito"/>
                <w:sz w:val="16"/>
              </w:rPr>
              <w:t>Intérêt romantique ou physique, distinct de la confiance.</w:t>
            </w:r>
          </w:p>
        </w:tc>
      </w:tr>
      <w:tr>
        <w:trPr>
          <w:cantSplit/>
        </w:trPr>
        <w:tc>
          <w:tcPr>
            <w:tcW w:type="dxa" w:w="2448"/>
            <w:tcMar>
              <w:top w:w="80" w:type="dxa"/>
              <w:start w:w="90" w:type="dxa"/>
              <w:bottom w:w="80" w:type="dxa"/>
              <w:end w:w="90" w:type="dxa"/>
            </w:tcMar>
            <w:vAlign w:val="center"/>
            <w:shd w:fill="EEF5FB"/>
          </w:tcPr>
          <w:p>
            <w:pPr>
              <w:keepLines/>
              <w:spacing w:after="20" w:before="0"/>
            </w:pPr>
            <w:r>
              <w:rPr>
                <w:rFonts w:ascii="Carlito" w:hAnsi="Carlito" w:eastAsia="Carlito"/>
                <w:sz w:val="16"/>
              </w:rPr>
              <w:t>Sécurité</w:t>
            </w:r>
          </w:p>
        </w:tc>
        <w:tc>
          <w:tcPr>
            <w:tcW w:type="dxa" w:w="7200"/>
            <w:tcMar>
              <w:top w:w="80" w:type="dxa"/>
              <w:start w:w="90" w:type="dxa"/>
              <w:bottom w:w="80" w:type="dxa"/>
              <w:end w:w="90" w:type="dxa"/>
            </w:tcMar>
            <w:vAlign w:val="center"/>
            <w:shd w:fill="EEF5FB"/>
          </w:tcPr>
          <w:p>
            <w:pPr>
              <w:keepLines/>
              <w:spacing w:after="20" w:before="0"/>
            </w:pPr>
            <w:r>
              <w:rPr>
                <w:rFonts w:ascii="Carlito" w:hAnsi="Carlito" w:eastAsia="Carlito"/>
                <w:sz w:val="16"/>
              </w:rPr>
              <w:t>Capacité à être vulnérable sans se sentir menacée.</w:t>
            </w:r>
          </w:p>
        </w:tc>
      </w:tr>
      <w:tr>
        <w:trPr>
          <w:cantSplit/>
        </w:trPr>
        <w:tc>
          <w:tcPr>
            <w:tcW w:type="dxa" w:w="2448"/>
            <w:tcMar>
              <w:top w:w="80" w:type="dxa"/>
              <w:start w:w="90" w:type="dxa"/>
              <w:bottom w:w="80" w:type="dxa"/>
              <w:end w:w="90" w:type="dxa"/>
            </w:tcMar>
            <w:vAlign w:val="center"/>
          </w:tcPr>
          <w:p>
            <w:pPr>
              <w:keepLines/>
              <w:spacing w:after="20" w:before="0"/>
            </w:pPr>
            <w:r>
              <w:rPr>
                <w:rFonts w:ascii="Carlito" w:hAnsi="Carlito" w:eastAsia="Carlito"/>
                <w:sz w:val="16"/>
              </w:rPr>
              <w:t>Respect</w:t>
            </w:r>
          </w:p>
        </w:tc>
        <w:tc>
          <w:tcPr>
            <w:tcW w:type="dxa" w:w="7200"/>
            <w:tcMar>
              <w:top w:w="80" w:type="dxa"/>
              <w:start w:w="90" w:type="dxa"/>
              <w:bottom w:w="80" w:type="dxa"/>
              <w:end w:w="90" w:type="dxa"/>
            </w:tcMar>
            <w:vAlign w:val="center"/>
          </w:tcPr>
          <w:p>
            <w:pPr>
              <w:keepLines/>
              <w:spacing w:after="20" w:before="0"/>
            </w:pPr>
            <w:r>
              <w:rPr>
                <w:rFonts w:ascii="Carlito" w:hAnsi="Carlito" w:eastAsia="Carlito"/>
                <w:sz w:val="16"/>
              </w:rPr>
              <w:t>Valeur accordée au jugement, aux compétences ou aux principes.</w:t>
            </w:r>
          </w:p>
        </w:tc>
      </w:tr>
      <w:tr>
        <w:trPr>
          <w:cantSplit/>
        </w:trPr>
        <w:tc>
          <w:tcPr>
            <w:tcW w:type="dxa" w:w="2448"/>
            <w:tcMar>
              <w:top w:w="80" w:type="dxa"/>
              <w:start w:w="90" w:type="dxa"/>
              <w:bottom w:w="80" w:type="dxa"/>
              <w:end w:w="90" w:type="dxa"/>
            </w:tcMar>
            <w:vAlign w:val="center"/>
            <w:shd w:fill="EEF5FB"/>
          </w:tcPr>
          <w:p>
            <w:pPr>
              <w:keepLines/>
              <w:spacing w:after="20" w:before="0"/>
            </w:pPr>
            <w:r>
              <w:rPr>
                <w:rFonts w:ascii="Carlito" w:hAnsi="Carlito" w:eastAsia="Carlito"/>
                <w:sz w:val="16"/>
              </w:rPr>
              <w:t>Irritation</w:t>
            </w:r>
          </w:p>
        </w:tc>
        <w:tc>
          <w:tcPr>
            <w:tcW w:type="dxa" w:w="7200"/>
            <w:tcMar>
              <w:top w:w="80" w:type="dxa"/>
              <w:start w:w="90" w:type="dxa"/>
              <w:bottom w:w="80" w:type="dxa"/>
              <w:end w:w="90" w:type="dxa"/>
            </w:tcMar>
            <w:vAlign w:val="center"/>
            <w:shd w:fill="EEF5FB"/>
          </w:tcPr>
          <w:p>
            <w:pPr>
              <w:keepLines/>
              <w:spacing w:after="20" w:before="0"/>
            </w:pPr>
            <w:r>
              <w:rPr>
                <w:rFonts w:ascii="Carlito" w:hAnsi="Carlito" w:eastAsia="Carlito"/>
                <w:sz w:val="16"/>
              </w:rPr>
              <w:t>Charge négative récente susceptible de retomber.</w:t>
            </w:r>
          </w:p>
        </w:tc>
      </w:tr>
      <w:tr>
        <w:trPr>
          <w:cantSplit/>
        </w:trPr>
        <w:tc>
          <w:tcPr>
            <w:tcW w:type="dxa" w:w="2448"/>
            <w:tcMar>
              <w:top w:w="80" w:type="dxa"/>
              <w:start w:w="90" w:type="dxa"/>
              <w:bottom w:w="80" w:type="dxa"/>
              <w:end w:w="90" w:type="dxa"/>
            </w:tcMar>
            <w:vAlign w:val="center"/>
          </w:tcPr>
          <w:p>
            <w:pPr>
              <w:keepLines/>
              <w:spacing w:after="20" w:before="0"/>
            </w:pPr>
            <w:r>
              <w:rPr>
                <w:rFonts w:ascii="Carlito" w:hAnsi="Carlito" w:eastAsia="Carlito"/>
                <w:sz w:val="16"/>
              </w:rPr>
              <w:t>Ressentiment</w:t>
            </w:r>
          </w:p>
        </w:tc>
        <w:tc>
          <w:tcPr>
            <w:tcW w:type="dxa" w:w="7200"/>
            <w:tcMar>
              <w:top w:w="80" w:type="dxa"/>
              <w:start w:w="90" w:type="dxa"/>
              <w:bottom w:w="80" w:type="dxa"/>
              <w:end w:w="90" w:type="dxa"/>
            </w:tcMar>
            <w:vAlign w:val="center"/>
          </w:tcPr>
          <w:p>
            <w:pPr>
              <w:keepLines/>
              <w:spacing w:after="20" w:before="0"/>
            </w:pPr>
            <w:r>
              <w:rPr>
                <w:rFonts w:ascii="Carlito" w:hAnsi="Carlito" w:eastAsia="Carlito"/>
                <w:sz w:val="16"/>
              </w:rPr>
              <w:t>Trace lente d’un tort non résolu.</w:t>
            </w:r>
          </w:p>
        </w:tc>
      </w:tr>
      <w:tr>
        <w:trPr>
          <w:cantSplit/>
        </w:trPr>
        <w:tc>
          <w:tcPr>
            <w:tcW w:type="dxa" w:w="2448"/>
            <w:tcMar>
              <w:top w:w="80" w:type="dxa"/>
              <w:start w:w="90" w:type="dxa"/>
              <w:bottom w:w="80" w:type="dxa"/>
              <w:end w:w="90" w:type="dxa"/>
            </w:tcMar>
            <w:vAlign w:val="center"/>
            <w:shd w:fill="EEF5FB"/>
          </w:tcPr>
          <w:p>
            <w:pPr>
              <w:keepLines/>
              <w:spacing w:after="20" w:before="0"/>
            </w:pPr>
            <w:r>
              <w:rPr>
                <w:rFonts w:ascii="Carlito" w:hAnsi="Carlito" w:eastAsia="Carlito"/>
                <w:sz w:val="16"/>
              </w:rPr>
              <w:t>Rivalité / jalousie</w:t>
            </w:r>
          </w:p>
        </w:tc>
        <w:tc>
          <w:tcPr>
            <w:tcW w:type="dxa" w:w="7200"/>
            <w:tcMar>
              <w:top w:w="80" w:type="dxa"/>
              <w:start w:w="90" w:type="dxa"/>
              <w:bottom w:w="80" w:type="dxa"/>
              <w:end w:w="90" w:type="dxa"/>
            </w:tcMar>
            <w:vAlign w:val="center"/>
            <w:shd w:fill="EEF5FB"/>
          </w:tcPr>
          <w:p>
            <w:pPr>
              <w:keepLines/>
              <w:spacing w:after="20" w:before="0"/>
            </w:pPr>
            <w:r>
              <w:rPr>
                <w:rFonts w:ascii="Carlito" w:hAnsi="Carlito" w:eastAsia="Carlito"/>
                <w:sz w:val="16"/>
              </w:rPr>
              <w:t>Compétition perçue pour une ressource, un statut ou une attention.</w:t>
            </w:r>
          </w:p>
        </w:tc>
      </w:tr>
      <w:tr>
        <w:trPr>
          <w:cantSplit/>
        </w:trPr>
        <w:tc>
          <w:tcPr>
            <w:tcW w:type="dxa" w:w="2448"/>
            <w:tcMar>
              <w:top w:w="80" w:type="dxa"/>
              <w:start w:w="90" w:type="dxa"/>
              <w:bottom w:w="80" w:type="dxa"/>
              <w:end w:w="90" w:type="dxa"/>
            </w:tcMar>
            <w:vAlign w:val="center"/>
          </w:tcPr>
          <w:p>
            <w:pPr>
              <w:keepLines/>
              <w:spacing w:after="20" w:before="0"/>
            </w:pPr>
            <w:r>
              <w:rPr>
                <w:rFonts w:ascii="Carlito" w:hAnsi="Carlito" w:eastAsia="Carlito"/>
                <w:sz w:val="16"/>
              </w:rPr>
              <w:t>Familiarité</w:t>
            </w:r>
          </w:p>
        </w:tc>
        <w:tc>
          <w:tcPr>
            <w:tcW w:type="dxa" w:w="7200"/>
            <w:tcMar>
              <w:top w:w="80" w:type="dxa"/>
              <w:start w:w="90" w:type="dxa"/>
              <w:bottom w:w="80" w:type="dxa"/>
              <w:end w:w="90" w:type="dxa"/>
            </w:tcMar>
            <w:vAlign w:val="center"/>
          </w:tcPr>
          <w:p>
            <w:pPr>
              <w:keepLines/>
              <w:spacing w:after="20" w:before="0"/>
            </w:pPr>
            <w:r>
              <w:rPr>
                <w:rFonts w:ascii="Carlito" w:hAnsi="Carlito" w:eastAsia="Carlito"/>
                <w:sz w:val="16"/>
              </w:rPr>
              <w:t>Quantité d’expérience partagée; n’implique pas une relation positive.</w:t>
            </w:r>
          </w:p>
        </w:tc>
      </w:tr>
    </w:tbl>
    <w:p>
      <w:pPr>
        <w:spacing w:after="0"/>
      </w:pPr>
    </w:p>
    <w:p>
      <w:r>
        <w:t>Les relations sont directionnelles : A envers B n'est pas identique à B envers A. Les valeurs numériques ne doivent pas être affichées systématiquement dans l'expérience, mais doivent être inspectables en mode administrateur.</w:t>
      </w:r>
    </w:p>
    <w:p>
      <w:pPr>
        <w:pStyle w:val="Heading2"/>
        <w:keepNext/>
      </w:pPr>
      <w:r>
        <w:t>9.2 Besoins et états</w:t>
      </w:r>
    </w:p>
    <w:p>
      <w:pPr>
        <w:pStyle w:val="ListBullet"/>
        <w:spacing w:after="30"/>
      </w:pPr>
      <w:r>
        <w:t>Commencer avec peu d'axes : énergie, stimulation, sociabilité, stress et besoin d'intimité.</w:t>
      </w:r>
    </w:p>
    <w:p>
      <w:pPr>
        <w:pStyle w:val="ListBullet"/>
        <w:spacing w:after="30"/>
      </w:pPr>
      <w:r>
        <w:t>Éviter une pseudo-psychologie trop détaillée avant de prouver que chaque variable modifie réellement le comportement.</w:t>
      </w:r>
    </w:p>
    <w:p>
      <w:pPr>
        <w:pStyle w:val="ListBullet"/>
        <w:spacing w:after="30"/>
      </w:pPr>
      <w:r>
        <w:t>Un besoin ne dicte pas une action; il modifie les priorités et la probabilité des choix.</w:t>
      </w:r>
    </w:p>
    <w:p>
      <w:pPr>
        <w:pStyle w:val="ListBullet"/>
        <w:spacing w:after="30"/>
      </w:pPr>
      <w:r>
        <w:t>L'autonomie personnelle et les limites constituent une contrainte permanente, pas un thème narratif imposé.</w:t>
      </w:r>
    </w:p>
    <w:p>
      <w:r>
        <w:br w:type="page"/>
      </w:r>
    </w:p>
    <w:p>
      <w:pPr>
        <w:pStyle w:val="Heading1"/>
        <w:keepNext/>
      </w:pPr>
      <w:r>
        <w:t>10. Monde extérieur abstrait</w:t>
      </w:r>
    </w:p>
    <w:p>
      <w:r>
        <w:t>Le vivarium concentre sa profondeur sur la résidence et ses habitantes. L'extérieur existe comme générateur de contexte, de ressources et d'événements, sans simuler une ville entière.</w:t>
      </w:r>
    </w:p>
    <w:tbl>
      <w:tblPr>
        <w:tblW w:type="auto" w:w="0"/>
        <w:jc w:val="center"/>
        <w:tblLayout w:type="fixed"/>
        <w:tblLook w:firstColumn="1" w:firstRow="1" w:lastColumn="0" w:lastRow="0" w:noHBand="0" w:noVBand="1" w:val="04A0"/>
        <w:tblBorders>
          <w:top w:val="single" w:sz="5" w:space="0" w:color="B4C6E7"/>
          <w:left w:val="single" w:sz="5" w:space="0" w:color="B4C6E7"/>
          <w:bottom w:val="single" w:sz="5" w:space="0" w:color="B4C6E7"/>
          <w:right w:val="single" w:sz="5" w:space="0" w:color="B4C6E7"/>
          <w:insideH w:val="single" w:sz="5" w:space="0" w:color="B4C6E7"/>
          <w:insideV w:val="single" w:sz="5" w:space="0" w:color="B4C6E7"/>
        </w:tblBorders>
      </w:tblPr>
      <w:tblGrid>
        <w:gridCol w:w="5083"/>
        <w:gridCol w:w="5083"/>
      </w:tblGrid>
      <w:tr>
        <w:trPr>
          <w:cantSplit/>
          <w:tblHeader w:val="true"/>
        </w:trPr>
        <w:tc>
          <w:tcPr>
            <w:tcW w:type="dxa" w:w="2880"/>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7"/>
              </w:rPr>
              <w:t>Élément extérieur</w:t>
            </w:r>
          </w:p>
        </w:tc>
        <w:tc>
          <w:tcPr>
            <w:tcW w:type="dxa" w:w="6768"/>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7"/>
              </w:rPr>
              <w:t>Traitement recommandé</w:t>
            </w:r>
          </w:p>
        </w:tc>
      </w:tr>
      <w:tr>
        <w:trPr>
          <w:cantSplit/>
        </w:trPr>
        <w:tc>
          <w:tcPr>
            <w:tcW w:type="dxa" w:w="2880"/>
            <w:tcMar>
              <w:top w:w="80" w:type="dxa"/>
              <w:start w:w="90" w:type="dxa"/>
              <w:bottom w:w="80" w:type="dxa"/>
              <w:end w:w="90" w:type="dxa"/>
            </w:tcMar>
            <w:vAlign w:val="center"/>
          </w:tcPr>
          <w:p>
            <w:pPr>
              <w:keepLines/>
              <w:spacing w:after="20" w:before="0"/>
            </w:pPr>
            <w:r>
              <w:rPr>
                <w:rFonts w:ascii="Carlito" w:hAnsi="Carlito" w:eastAsia="Carlito"/>
                <w:sz w:val="17"/>
              </w:rPr>
              <w:t>Travail ou études</w:t>
            </w:r>
          </w:p>
        </w:tc>
        <w:tc>
          <w:tcPr>
            <w:tcW w:type="dxa" w:w="6768"/>
            <w:tcMar>
              <w:top w:w="80" w:type="dxa"/>
              <w:start w:w="90" w:type="dxa"/>
              <w:bottom w:w="80" w:type="dxa"/>
              <w:end w:w="90" w:type="dxa"/>
            </w:tcMar>
            <w:vAlign w:val="center"/>
          </w:tcPr>
          <w:p>
            <w:pPr>
              <w:keepLines/>
              <w:spacing w:after="20" w:before="0"/>
            </w:pPr>
            <w:r>
              <w:rPr>
                <w:rFonts w:ascii="Carlito" w:hAnsi="Carlito" w:eastAsia="Carlito"/>
                <w:sz w:val="17"/>
              </w:rPr>
              <w:t>Calendrier, fatigue, revenu abstrait, quelques événements significatifs.</w:t>
            </w:r>
          </w:p>
        </w:tc>
      </w:tr>
      <w:tr>
        <w:trPr>
          <w:cantSplit/>
        </w:trPr>
        <w:tc>
          <w:tcPr>
            <w:tcW w:type="dxa" w:w="2880"/>
            <w:tcMar>
              <w:top w:w="80" w:type="dxa"/>
              <w:start w:w="90" w:type="dxa"/>
              <w:bottom w:w="80" w:type="dxa"/>
              <w:end w:w="90" w:type="dxa"/>
            </w:tcMar>
            <w:vAlign w:val="center"/>
            <w:shd w:fill="EEF5FB"/>
          </w:tcPr>
          <w:p>
            <w:pPr>
              <w:keepLines/>
              <w:spacing w:after="20" w:before="0"/>
            </w:pPr>
            <w:r>
              <w:rPr>
                <w:rFonts w:ascii="Carlito" w:hAnsi="Carlito" w:eastAsia="Carlito"/>
                <w:sz w:val="17"/>
              </w:rPr>
              <w:t>Déplacements</w:t>
            </w:r>
          </w:p>
        </w:tc>
        <w:tc>
          <w:tcPr>
            <w:tcW w:type="dxa" w:w="6768"/>
            <w:tcMar>
              <w:top w:w="80" w:type="dxa"/>
              <w:start w:w="90" w:type="dxa"/>
              <w:bottom w:w="80" w:type="dxa"/>
              <w:end w:w="90" w:type="dxa"/>
            </w:tcMar>
            <w:vAlign w:val="center"/>
            <w:shd w:fill="EEF5FB"/>
          </w:tcPr>
          <w:p>
            <w:pPr>
              <w:keepLines/>
              <w:spacing w:after="20" w:before="0"/>
            </w:pPr>
            <w:r>
              <w:rPr>
                <w:rFonts w:ascii="Carlito" w:hAnsi="Carlito" w:eastAsia="Carlito"/>
                <w:sz w:val="17"/>
              </w:rPr>
              <w:t>Durée et indisponibilité; scène détaillée seulement si incident ou interaction importante.</w:t>
            </w:r>
          </w:p>
        </w:tc>
      </w:tr>
      <w:tr>
        <w:trPr>
          <w:cantSplit/>
        </w:trPr>
        <w:tc>
          <w:tcPr>
            <w:tcW w:type="dxa" w:w="2880"/>
            <w:tcMar>
              <w:top w:w="80" w:type="dxa"/>
              <w:start w:w="90" w:type="dxa"/>
              <w:bottom w:w="80" w:type="dxa"/>
              <w:end w:w="90" w:type="dxa"/>
            </w:tcMar>
            <w:vAlign w:val="center"/>
          </w:tcPr>
          <w:p>
            <w:pPr>
              <w:keepLines/>
              <w:spacing w:after="20" w:before="0"/>
            </w:pPr>
            <w:r>
              <w:rPr>
                <w:rFonts w:ascii="Carlito" w:hAnsi="Carlito" w:eastAsia="Carlito"/>
                <w:sz w:val="17"/>
              </w:rPr>
              <w:t>Relations secondaires</w:t>
            </w:r>
          </w:p>
        </w:tc>
        <w:tc>
          <w:tcPr>
            <w:tcW w:type="dxa" w:w="6768"/>
            <w:tcMar>
              <w:top w:w="80" w:type="dxa"/>
              <w:start w:w="90" w:type="dxa"/>
              <w:bottom w:w="80" w:type="dxa"/>
              <w:end w:w="90" w:type="dxa"/>
            </w:tcMar>
            <w:vAlign w:val="center"/>
          </w:tcPr>
          <w:p>
            <w:pPr>
              <w:keepLines/>
              <w:spacing w:after="20" w:before="0"/>
            </w:pPr>
            <w:r>
              <w:rPr>
                <w:rFonts w:ascii="Carlito" w:hAnsi="Carlito" w:eastAsia="Carlito"/>
                <w:sz w:val="17"/>
              </w:rPr>
              <w:t>Fiches légères et événements condensés, développés si elles deviennent pertinentes.</w:t>
            </w:r>
          </w:p>
        </w:tc>
      </w:tr>
      <w:tr>
        <w:trPr>
          <w:cantSplit/>
        </w:trPr>
        <w:tc>
          <w:tcPr>
            <w:tcW w:type="dxa" w:w="2880"/>
            <w:tcMar>
              <w:top w:w="80" w:type="dxa"/>
              <w:start w:w="90" w:type="dxa"/>
              <w:bottom w:w="80" w:type="dxa"/>
              <w:end w:w="90" w:type="dxa"/>
            </w:tcMar>
            <w:vAlign w:val="center"/>
            <w:shd w:fill="EEF5FB"/>
          </w:tcPr>
          <w:p>
            <w:pPr>
              <w:keepLines/>
              <w:spacing w:after="20" w:before="0"/>
            </w:pPr>
            <w:r>
              <w:rPr>
                <w:rFonts w:ascii="Carlito" w:hAnsi="Carlito" w:eastAsia="Carlito"/>
                <w:sz w:val="17"/>
              </w:rPr>
              <w:t>Actualité et météo</w:t>
            </w:r>
          </w:p>
        </w:tc>
        <w:tc>
          <w:tcPr>
            <w:tcW w:type="dxa" w:w="6768"/>
            <w:tcMar>
              <w:top w:w="80" w:type="dxa"/>
              <w:start w:w="90" w:type="dxa"/>
              <w:bottom w:w="80" w:type="dxa"/>
              <w:end w:w="90" w:type="dxa"/>
            </w:tcMar>
            <w:vAlign w:val="center"/>
            <w:shd w:fill="EEF5FB"/>
          </w:tcPr>
          <w:p>
            <w:pPr>
              <w:keepLines/>
              <w:spacing w:after="20" w:before="0"/>
            </w:pPr>
            <w:r>
              <w:rPr>
                <w:rFonts w:ascii="Carlito" w:hAnsi="Carlito" w:eastAsia="Carlito"/>
                <w:sz w:val="17"/>
              </w:rPr>
              <w:t>Variables de contexte ou événements injectés, pas simulation complète.</w:t>
            </w:r>
          </w:p>
        </w:tc>
      </w:tr>
      <w:tr>
        <w:trPr>
          <w:cantSplit/>
        </w:trPr>
        <w:tc>
          <w:tcPr>
            <w:tcW w:type="dxa" w:w="2880"/>
            <w:tcMar>
              <w:top w:w="80" w:type="dxa"/>
              <w:start w:w="90" w:type="dxa"/>
              <w:bottom w:w="80" w:type="dxa"/>
              <w:end w:w="90" w:type="dxa"/>
            </w:tcMar>
            <w:vAlign w:val="center"/>
          </w:tcPr>
          <w:p>
            <w:pPr>
              <w:keepLines/>
              <w:spacing w:after="20" w:before="0"/>
            </w:pPr>
            <w:r>
              <w:rPr>
                <w:rFonts w:ascii="Carlito" w:hAnsi="Carlito" w:eastAsia="Carlito"/>
                <w:sz w:val="17"/>
              </w:rPr>
              <w:t>Achats et ressources</w:t>
            </w:r>
          </w:p>
        </w:tc>
        <w:tc>
          <w:tcPr>
            <w:tcW w:type="dxa" w:w="6768"/>
            <w:tcMar>
              <w:top w:w="80" w:type="dxa"/>
              <w:start w:w="90" w:type="dxa"/>
              <w:bottom w:w="80" w:type="dxa"/>
              <w:end w:w="90" w:type="dxa"/>
            </w:tcMar>
            <w:vAlign w:val="center"/>
          </w:tcPr>
          <w:p>
            <w:pPr>
              <w:keepLines/>
              <w:spacing w:after="20" w:before="0"/>
            </w:pPr>
            <w:r>
              <w:rPr>
                <w:rFonts w:ascii="Carlito" w:hAnsi="Carlito" w:eastAsia="Carlito"/>
                <w:sz w:val="17"/>
              </w:rPr>
              <w:t>Budget simplifié et disponibilité; détail seulement si utile à une intrigue ou un projet.</w:t>
            </w:r>
          </w:p>
        </w:tc>
      </w:tr>
    </w:tbl>
    <w:p>
      <w:pPr>
        <w:spacing w:after="0"/>
      </w:pPr>
    </w:p>
    <w:tbl>
      <w:tblPr>
        <w:tblW w:type="auto" w:w="0"/>
        <w:jc w:val="center"/>
        <w:tblLayout w:type="fixed"/>
        <w:tblLook w:firstColumn="1" w:firstRow="1" w:lastColumn="0" w:lastRow="0" w:noHBand="0" w:noVBand="1" w:val="04A0"/>
        <w:tblBorders>
          <w:top w:val="single" w:sz="8" w:space="0" w:color="9CC2E5"/>
          <w:left w:val="single" w:sz="8" w:space="0" w:color="9CC2E5"/>
          <w:bottom w:val="single" w:sz="8" w:space="0" w:color="9CC2E5"/>
          <w:right w:val="single" w:sz="8" w:space="0" w:color="9CC2E5"/>
          <w:insideH w:val="single" w:sz="8" w:space="0" w:color="9CC2E5"/>
          <w:insideV w:val="single" w:sz="8" w:space="0" w:color="9CC2E5"/>
        </w:tblBorders>
      </w:tblPr>
      <w:tblGrid>
        <w:gridCol w:w="10166"/>
      </w:tblGrid>
      <w:tr>
        <w:tc>
          <w:tcPr>
            <w:tcW w:type="dxa" w:w="9936"/>
            <w:shd w:fill="FFF2CC"/>
            <w:tcMar>
              <w:top w:w="120" w:type="dxa"/>
              <w:start w:w="140" w:type="dxa"/>
              <w:bottom w:w="120" w:type="dxa"/>
              <w:end w:w="140" w:type="dxa"/>
            </w:tcMar>
          </w:tcPr>
          <w:p>
            <w:pPr>
              <w:spacing w:after="40"/>
            </w:pPr>
            <w:r>
              <w:rPr>
                <w:b/>
                <w:color w:val="2F5597"/>
                <w:sz w:val="20"/>
              </w:rPr>
              <w:t>Règle de zoom</w:t>
            </w:r>
          </w:p>
          <w:p>
            <w:pPr>
              <w:spacing w:after="0" w:line="247" w:lineRule="auto"/>
            </w:pPr>
            <w:r>
              <w:t>Le système ne doit pas inventer rétroactivement des détails majeurs. Les périodes condensées créent des résultats structurés au moment où elles sont simulées; le récit détaillé peut ensuite être généré à partir de ces résultats.</w:t>
            </w:r>
          </w:p>
        </w:tc>
      </w:tr>
    </w:tbl>
    <w:p>
      <w:pPr>
        <w:spacing w:after="0"/>
      </w:pPr>
    </w:p>
    <w:p>
      <w:pPr>
        <w:pStyle w:val="Heading1"/>
        <w:keepNext/>
      </w:pPr>
      <w:r>
        <w:t>11. Interaction du propriétaire et interface Discord</w:t>
      </w:r>
    </w:p>
    <w:p>
      <w:pPr>
        <w:pStyle w:val="Heading2"/>
        <w:keepNext/>
      </w:pPr>
      <w:r>
        <w:t>11.1 Modes de présence</w:t>
      </w:r>
    </w:p>
    <w:tbl>
      <w:tblPr>
        <w:tblW w:type="auto" w:w="0"/>
        <w:jc w:val="center"/>
        <w:tblLayout w:type="fixed"/>
        <w:tblLook w:firstColumn="1" w:firstRow="1" w:lastColumn="0" w:lastRow="0" w:noHBand="0" w:noVBand="1" w:val="04A0"/>
        <w:tblBorders>
          <w:top w:val="single" w:sz="5" w:space="0" w:color="B4C6E7"/>
          <w:left w:val="single" w:sz="5" w:space="0" w:color="B4C6E7"/>
          <w:bottom w:val="single" w:sz="5" w:space="0" w:color="B4C6E7"/>
          <w:right w:val="single" w:sz="5" w:space="0" w:color="B4C6E7"/>
          <w:insideH w:val="single" w:sz="5" w:space="0" w:color="B4C6E7"/>
          <w:insideV w:val="single" w:sz="5" w:space="0" w:color="B4C6E7"/>
        </w:tblBorders>
      </w:tblPr>
      <w:tblGrid>
        <w:gridCol w:w="3389"/>
        <w:gridCol w:w="3389"/>
        <w:gridCol w:w="3389"/>
      </w:tblGrid>
      <w:tr>
        <w:trPr>
          <w:cantSplit/>
          <w:tblHeader w:val="true"/>
        </w:trPr>
        <w:tc>
          <w:tcPr>
            <w:tcW w:type="dxa" w:w="2088"/>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Mode</w:t>
            </w:r>
          </w:p>
        </w:tc>
        <w:tc>
          <w:tcPr>
            <w:tcW w:type="dxa" w:w="4536"/>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Effet dans le monde</w:t>
            </w:r>
          </w:p>
        </w:tc>
        <w:tc>
          <w:tcPr>
            <w:tcW w:type="dxa" w:w="3024"/>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Visibilité pour les personnages</w:t>
            </w:r>
          </w:p>
        </w:tc>
      </w:tr>
      <w:tr>
        <w:trPr>
          <w:cantSplit/>
        </w:trPr>
        <w:tc>
          <w:tcPr>
            <w:tcW w:type="dxa" w:w="2088"/>
            <w:tcMar>
              <w:top w:w="80" w:type="dxa"/>
              <w:start w:w="90" w:type="dxa"/>
              <w:bottom w:w="80" w:type="dxa"/>
              <w:end w:w="90" w:type="dxa"/>
            </w:tcMar>
            <w:vAlign w:val="center"/>
          </w:tcPr>
          <w:p>
            <w:pPr>
              <w:keepLines/>
              <w:spacing w:after="20" w:before="0"/>
            </w:pPr>
            <w:r>
              <w:rPr>
                <w:rFonts w:ascii="Carlito" w:hAnsi="Carlito" w:eastAsia="Carlito"/>
                <w:sz w:val="16"/>
              </w:rPr>
              <w:t>Observateur</w:t>
            </w:r>
          </w:p>
        </w:tc>
        <w:tc>
          <w:tcPr>
            <w:tcW w:type="dxa" w:w="4536"/>
            <w:tcMar>
              <w:top w:w="80" w:type="dxa"/>
              <w:start w:w="90" w:type="dxa"/>
              <w:bottom w:w="80" w:type="dxa"/>
              <w:end w:w="90" w:type="dxa"/>
            </w:tcMar>
            <w:vAlign w:val="center"/>
          </w:tcPr>
          <w:p>
            <w:pPr>
              <w:keepLines/>
              <w:spacing w:after="20" w:before="0"/>
            </w:pPr>
            <w:r>
              <w:rPr>
                <w:rFonts w:ascii="Carlito" w:hAnsi="Carlito" w:eastAsia="Carlito"/>
                <w:sz w:val="16"/>
              </w:rPr>
              <w:t>Consulte événements, lieux, fiches et résumés.</w:t>
            </w:r>
          </w:p>
        </w:tc>
        <w:tc>
          <w:tcPr>
            <w:tcW w:type="dxa" w:w="3024"/>
            <w:tcMar>
              <w:top w:w="80" w:type="dxa"/>
              <w:start w:w="90" w:type="dxa"/>
              <w:bottom w:w="80" w:type="dxa"/>
              <w:end w:w="90" w:type="dxa"/>
            </w:tcMar>
            <w:vAlign w:val="center"/>
          </w:tcPr>
          <w:p>
            <w:pPr>
              <w:keepLines/>
              <w:spacing w:after="20" w:before="0"/>
            </w:pPr>
            <w:r>
              <w:rPr>
                <w:rFonts w:ascii="Carlito" w:hAnsi="Carlito" w:eastAsia="Carlito"/>
                <w:sz w:val="16"/>
              </w:rPr>
              <w:t>Aucune, sauf action volontaire.</w:t>
            </w:r>
          </w:p>
        </w:tc>
      </w:tr>
      <w:tr>
        <w:trPr>
          <w:cantSplit/>
        </w:trPr>
        <w:tc>
          <w:tcPr>
            <w:tcW w:type="dxa" w:w="2088"/>
            <w:tcMar>
              <w:top w:w="80" w:type="dxa"/>
              <w:start w:w="90" w:type="dxa"/>
              <w:bottom w:w="80" w:type="dxa"/>
              <w:end w:w="90" w:type="dxa"/>
            </w:tcMar>
            <w:vAlign w:val="center"/>
            <w:shd w:fill="EEF5FB"/>
          </w:tcPr>
          <w:p>
            <w:pPr>
              <w:keepLines/>
              <w:spacing w:after="20" w:before="0"/>
            </w:pPr>
            <w:r>
              <w:rPr>
                <w:rFonts w:ascii="Carlito" w:hAnsi="Carlito" w:eastAsia="Carlito"/>
                <w:sz w:val="16"/>
              </w:rPr>
              <w:t>Interlocuteur externe</w:t>
            </w:r>
          </w:p>
        </w:tc>
        <w:tc>
          <w:tcPr>
            <w:tcW w:type="dxa" w:w="4536"/>
            <w:tcMar>
              <w:top w:w="80" w:type="dxa"/>
              <w:start w:w="90" w:type="dxa"/>
              <w:bottom w:w="80" w:type="dxa"/>
              <w:end w:w="90" w:type="dxa"/>
            </w:tcMar>
            <w:vAlign w:val="center"/>
            <w:shd w:fill="EEF5FB"/>
          </w:tcPr>
          <w:p>
            <w:pPr>
              <w:keepLines/>
              <w:spacing w:after="20" w:before="0"/>
            </w:pPr>
            <w:r>
              <w:rPr>
                <w:rFonts w:ascii="Carlito" w:hAnsi="Carlito" w:eastAsia="Carlito"/>
                <w:sz w:val="16"/>
              </w:rPr>
              <w:t>Parle à une habitante sans incarnation physique.</w:t>
            </w:r>
          </w:p>
        </w:tc>
        <w:tc>
          <w:tcPr>
            <w:tcW w:type="dxa" w:w="3024"/>
            <w:tcMar>
              <w:top w:w="80" w:type="dxa"/>
              <w:start w:w="90" w:type="dxa"/>
              <w:bottom w:w="80" w:type="dxa"/>
              <w:end w:w="90" w:type="dxa"/>
            </w:tcMar>
            <w:vAlign w:val="center"/>
            <w:shd w:fill="EEF5FB"/>
          </w:tcPr>
          <w:p>
            <w:pPr>
              <w:keepLines/>
              <w:spacing w:after="20" w:before="0"/>
            </w:pPr>
            <w:r>
              <w:rPr>
                <w:rFonts w:ascii="Carlito" w:hAnsi="Carlito" w:eastAsia="Carlito"/>
                <w:sz w:val="16"/>
              </w:rPr>
              <w:t>Selon la fiction choisie : canal, voix, présence extérieure.</w:t>
            </w:r>
          </w:p>
        </w:tc>
      </w:tr>
      <w:tr>
        <w:trPr>
          <w:cantSplit/>
        </w:trPr>
        <w:tc>
          <w:tcPr>
            <w:tcW w:type="dxa" w:w="2088"/>
            <w:tcMar>
              <w:top w:w="80" w:type="dxa"/>
              <w:start w:w="90" w:type="dxa"/>
              <w:bottom w:w="80" w:type="dxa"/>
              <w:end w:w="90" w:type="dxa"/>
            </w:tcMar>
            <w:vAlign w:val="center"/>
          </w:tcPr>
          <w:p>
            <w:pPr>
              <w:keepLines/>
              <w:spacing w:after="20" w:before="0"/>
            </w:pPr>
            <w:r>
              <w:rPr>
                <w:rFonts w:ascii="Carlito" w:hAnsi="Carlito" w:eastAsia="Carlito"/>
                <w:sz w:val="16"/>
              </w:rPr>
              <w:t>Participant</w:t>
            </w:r>
          </w:p>
        </w:tc>
        <w:tc>
          <w:tcPr>
            <w:tcW w:type="dxa" w:w="4536"/>
            <w:tcMar>
              <w:top w:w="80" w:type="dxa"/>
              <w:start w:w="90" w:type="dxa"/>
              <w:bottom w:w="80" w:type="dxa"/>
              <w:end w:w="90" w:type="dxa"/>
            </w:tcMar>
            <w:vAlign w:val="center"/>
          </w:tcPr>
          <w:p>
            <w:pPr>
              <w:keepLines/>
              <w:spacing w:after="20" w:before="0"/>
            </w:pPr>
            <w:r>
              <w:rPr>
                <w:rFonts w:ascii="Carlito" w:hAnsi="Carlito" w:eastAsia="Carlito"/>
                <w:sz w:val="16"/>
              </w:rPr>
              <w:t>Existe dans une scène; ses paroles et actes deviennent canoniques.</w:t>
            </w:r>
          </w:p>
        </w:tc>
        <w:tc>
          <w:tcPr>
            <w:tcW w:type="dxa" w:w="3024"/>
            <w:tcMar>
              <w:top w:w="80" w:type="dxa"/>
              <w:start w:w="90" w:type="dxa"/>
              <w:bottom w:w="80" w:type="dxa"/>
              <w:end w:w="90" w:type="dxa"/>
            </w:tcMar>
            <w:vAlign w:val="center"/>
          </w:tcPr>
          <w:p>
            <w:pPr>
              <w:keepLines/>
              <w:spacing w:after="20" w:before="0"/>
            </w:pPr>
            <w:r>
              <w:rPr>
                <w:rFonts w:ascii="Carlito" w:hAnsi="Carlito" w:eastAsia="Carlito"/>
                <w:sz w:val="16"/>
              </w:rPr>
              <w:t>Pleine perception selon la scène.</w:t>
            </w:r>
          </w:p>
        </w:tc>
      </w:tr>
      <w:tr>
        <w:trPr>
          <w:cantSplit/>
        </w:trPr>
        <w:tc>
          <w:tcPr>
            <w:tcW w:type="dxa" w:w="2088"/>
            <w:tcMar>
              <w:top w:w="80" w:type="dxa"/>
              <w:start w:w="90" w:type="dxa"/>
              <w:bottom w:w="80" w:type="dxa"/>
              <w:end w:w="90" w:type="dxa"/>
            </w:tcMar>
            <w:vAlign w:val="center"/>
            <w:shd w:fill="EEF5FB"/>
          </w:tcPr>
          <w:p>
            <w:pPr>
              <w:keepLines/>
              <w:spacing w:after="20" w:before="0"/>
            </w:pPr>
            <w:r>
              <w:rPr>
                <w:rFonts w:ascii="Carlito" w:hAnsi="Carlito" w:eastAsia="Carlito"/>
                <w:sz w:val="16"/>
              </w:rPr>
              <w:t>Régisseur</w:t>
            </w:r>
          </w:p>
        </w:tc>
        <w:tc>
          <w:tcPr>
            <w:tcW w:type="dxa" w:w="4536"/>
            <w:tcMar>
              <w:top w:w="80" w:type="dxa"/>
              <w:start w:w="90" w:type="dxa"/>
              <w:bottom w:w="80" w:type="dxa"/>
              <w:end w:w="90" w:type="dxa"/>
            </w:tcMar>
            <w:vAlign w:val="center"/>
            <w:shd w:fill="EEF5FB"/>
          </w:tcPr>
          <w:p>
            <w:pPr>
              <w:keepLines/>
              <w:spacing w:after="20" w:before="0"/>
            </w:pPr>
            <w:r>
              <w:rPr>
                <w:rFonts w:ascii="Carlito" w:hAnsi="Carlito" w:eastAsia="Carlito"/>
                <w:sz w:val="16"/>
              </w:rPr>
              <w:t>Ajoute objet, événement, météo, rencontre ou avance le temps.</w:t>
            </w:r>
          </w:p>
        </w:tc>
        <w:tc>
          <w:tcPr>
            <w:tcW w:type="dxa" w:w="3024"/>
            <w:tcMar>
              <w:top w:w="80" w:type="dxa"/>
              <w:start w:w="90" w:type="dxa"/>
              <w:bottom w:w="80" w:type="dxa"/>
              <w:end w:w="90" w:type="dxa"/>
            </w:tcMar>
            <w:vAlign w:val="center"/>
            <w:shd w:fill="EEF5FB"/>
          </w:tcPr>
          <w:p>
            <w:pPr>
              <w:keepLines/>
              <w:spacing w:after="20" w:before="0"/>
            </w:pPr>
            <w:r>
              <w:rPr>
                <w:rFonts w:ascii="Carlito" w:hAnsi="Carlito" w:eastAsia="Carlito"/>
                <w:sz w:val="16"/>
              </w:rPr>
              <w:t>Configurable : intervention visible, anonyme ou naturelle.</w:t>
            </w:r>
          </w:p>
        </w:tc>
      </w:tr>
      <w:tr>
        <w:trPr>
          <w:cantSplit/>
        </w:trPr>
        <w:tc>
          <w:tcPr>
            <w:tcW w:type="dxa" w:w="2088"/>
            <w:tcMar>
              <w:top w:w="80" w:type="dxa"/>
              <w:start w:w="90" w:type="dxa"/>
              <w:bottom w:w="80" w:type="dxa"/>
              <w:end w:w="90" w:type="dxa"/>
            </w:tcMar>
            <w:vAlign w:val="center"/>
          </w:tcPr>
          <w:p>
            <w:pPr>
              <w:keepLines/>
              <w:spacing w:after="20" w:before="0"/>
            </w:pPr>
            <w:r>
              <w:rPr>
                <w:rFonts w:ascii="Carlito" w:hAnsi="Carlito" w:eastAsia="Carlito"/>
                <w:sz w:val="16"/>
              </w:rPr>
              <w:t>Administrateur</w:t>
            </w:r>
          </w:p>
        </w:tc>
        <w:tc>
          <w:tcPr>
            <w:tcW w:type="dxa" w:w="4536"/>
            <w:tcMar>
              <w:top w:w="80" w:type="dxa"/>
              <w:start w:w="90" w:type="dxa"/>
              <w:bottom w:w="80" w:type="dxa"/>
              <w:end w:w="90" w:type="dxa"/>
            </w:tcMar>
            <w:vAlign w:val="center"/>
          </w:tcPr>
          <w:p>
            <w:pPr>
              <w:keepLines/>
              <w:spacing w:after="20" w:before="0"/>
            </w:pPr>
            <w:r>
              <w:rPr>
                <w:rFonts w:ascii="Carlito" w:hAnsi="Carlito" w:eastAsia="Carlito"/>
                <w:sz w:val="16"/>
              </w:rPr>
              <w:t>Modifie traits, règles, souvenirs, relations ou données.</w:t>
            </w:r>
          </w:p>
        </w:tc>
        <w:tc>
          <w:tcPr>
            <w:tcW w:type="dxa" w:w="3024"/>
            <w:tcMar>
              <w:top w:w="80" w:type="dxa"/>
              <w:start w:w="90" w:type="dxa"/>
              <w:bottom w:w="80" w:type="dxa"/>
              <w:end w:w="90" w:type="dxa"/>
            </w:tcMar>
            <w:vAlign w:val="center"/>
          </w:tcPr>
          <w:p>
            <w:pPr>
              <w:keepLines/>
              <w:spacing w:after="20" w:before="0"/>
            </w:pPr>
            <w:r>
              <w:rPr>
                <w:rFonts w:ascii="Carlito" w:hAnsi="Carlito" w:eastAsia="Carlito"/>
                <w:sz w:val="16"/>
              </w:rPr>
              <w:t>Invisible par défaut, sauf événement explicite.</w:t>
            </w:r>
          </w:p>
        </w:tc>
      </w:tr>
      <w:tr>
        <w:trPr>
          <w:cantSplit/>
        </w:trPr>
        <w:tc>
          <w:tcPr>
            <w:tcW w:type="dxa" w:w="2088"/>
            <w:tcMar>
              <w:top w:w="80" w:type="dxa"/>
              <w:start w:w="90" w:type="dxa"/>
              <w:bottom w:w="80" w:type="dxa"/>
              <w:end w:w="90" w:type="dxa"/>
            </w:tcMar>
            <w:vAlign w:val="center"/>
            <w:shd w:fill="EEF5FB"/>
          </w:tcPr>
          <w:p>
            <w:pPr>
              <w:keepLines/>
              <w:spacing w:after="20" w:before="0"/>
            </w:pPr>
            <w:r>
              <w:rPr>
                <w:rFonts w:ascii="Carlito" w:hAnsi="Carlito" w:eastAsia="Carlito"/>
                <w:sz w:val="16"/>
              </w:rPr>
              <w:t>Commanditaire du technicien</w:t>
            </w:r>
          </w:p>
        </w:tc>
        <w:tc>
          <w:tcPr>
            <w:tcW w:type="dxa" w:w="4536"/>
            <w:tcMar>
              <w:top w:w="80" w:type="dxa"/>
              <w:start w:w="90" w:type="dxa"/>
              <w:bottom w:w="80" w:type="dxa"/>
              <w:end w:w="90" w:type="dxa"/>
            </w:tcMar>
            <w:vAlign w:val="center"/>
            <w:shd w:fill="EEF5FB"/>
          </w:tcPr>
          <w:p>
            <w:pPr>
              <w:keepLines/>
              <w:spacing w:after="20" w:before="0"/>
            </w:pPr>
            <w:r>
              <w:rPr>
                <w:rFonts w:ascii="Carlito" w:hAnsi="Carlito" w:eastAsia="Carlito"/>
                <w:sz w:val="16"/>
              </w:rPr>
              <w:t>Demande une analyse ou une évolution du logiciel.</w:t>
            </w:r>
          </w:p>
        </w:tc>
        <w:tc>
          <w:tcPr>
            <w:tcW w:type="dxa" w:w="3024"/>
            <w:tcMar>
              <w:top w:w="80" w:type="dxa"/>
              <w:start w:w="90" w:type="dxa"/>
              <w:bottom w:w="80" w:type="dxa"/>
              <w:end w:w="90" w:type="dxa"/>
            </w:tcMar>
            <w:vAlign w:val="center"/>
            <w:shd w:fill="EEF5FB"/>
          </w:tcPr>
          <w:p>
            <w:pPr>
              <w:keepLines/>
              <w:spacing w:after="20" w:before="0"/>
            </w:pPr>
            <w:r>
              <w:rPr>
                <w:rFonts w:ascii="Carlito" w:hAnsi="Carlito" w:eastAsia="Carlito"/>
                <w:sz w:val="16"/>
              </w:rPr>
              <w:t>Aucune dans le monde simulé.</w:t>
            </w:r>
          </w:p>
        </w:tc>
      </w:tr>
    </w:tbl>
    <w:p>
      <w:pPr>
        <w:spacing w:after="0"/>
      </w:pPr>
    </w:p>
    <w:p>
      <w:pPr>
        <w:pStyle w:val="Heading2"/>
        <w:keepNext/>
      </w:pPr>
      <w:r>
        <w:t>11.2 Architecture Discord recommandée</w:t>
      </w:r>
    </w:p>
    <w:tbl>
      <w:tblPr>
        <w:tblW w:type="auto" w:w="0"/>
        <w:jc w:val="center"/>
        <w:tblLayout w:type="fixed"/>
        <w:tblLook w:firstColumn="1" w:firstRow="1" w:lastColumn="0" w:lastRow="0" w:noHBand="0" w:noVBand="1" w:val="04A0"/>
        <w:tblBorders>
          <w:top w:val="single" w:sz="5" w:space="0" w:color="D0D0D0"/>
          <w:left w:val="single" w:sz="5" w:space="0" w:color="D0D0D0"/>
          <w:bottom w:val="single" w:sz="5" w:space="0" w:color="D0D0D0"/>
          <w:right w:val="single" w:sz="5" w:space="0" w:color="D0D0D0"/>
          <w:insideH w:val="single" w:sz="5" w:space="0" w:color="D0D0D0"/>
          <w:insideV w:val="single" w:sz="5" w:space="0" w:color="D0D0D0"/>
        </w:tblBorders>
      </w:tblPr>
      <w:tblGrid>
        <w:gridCol w:w="10166"/>
      </w:tblGrid>
      <w:tr>
        <w:tc>
          <w:tcPr>
            <w:tcW w:type="dxa" w:w="9720"/>
            <w:shd w:fill="F7F7F7"/>
            <w:tcMar>
              <w:top w:w="100" w:type="dxa"/>
              <w:start w:w="120" w:type="dxa"/>
              <w:bottom w:w="100" w:type="dxa"/>
              <w:end w:w="120" w:type="dxa"/>
            </w:tcMar>
          </w:tcPr>
          <w:p>
            <w:pPr>
              <w:pStyle w:val="CodeBlock"/>
              <w:spacing w:after="0"/>
            </w:pPr>
            <w:r>
              <w:t>Serveur privé</w:t>
              <w:br/>
              <w:t>├── #salon-commun</w:t>
              <w:br/>
              <w:t>├── #journal-du-monde</w:t>
              <w:br/>
              <w:t>├── #événements-importants</w:t>
              <w:br/>
              <w:t>├── Personnages</w:t>
              <w:br/>
              <w:t>│   ├── #mira</w:t>
              <w:br/>
              <w:t>│   ├── #elise</w:t>
              <w:br/>
              <w:t>│   └── #groupe</w:t>
              <w:br/>
              <w:t>├── Technicien</w:t>
              <w:br/>
              <w:t>│   ├── #atelier</w:t>
              <w:br/>
              <w:t>│   ├── #rapports</w:t>
              <w:br/>
              <w:t>│   └── #changements-proposés</w:t>
              <w:br/>
              <w:t>└── Administration</w:t>
              <w:br/>
              <w:t xml:space="preserve">    ├── #commandes</w:t>
              <w:br/>
              <w:t xml:space="preserve">    ├── #état-du-système</w:t>
              <w:br/>
              <w:t xml:space="preserve">    └── #journaux</w:t>
            </w:r>
          </w:p>
        </w:tc>
      </w:tr>
    </w:tbl>
    <w:p>
      <w:pPr>
        <w:spacing w:after="0"/>
      </w:pPr>
    </w:p>
    <w:p>
      <w:r>
        <w:t>Un seul bot principal est recommandé. Il route les messages et peut utiliser des webhooks pour publier sous le nom et l'avatar de chaque personnage. Des bots séparés par personnage ajouteraient de la configuration sans fournir de bénéfice architectural réel au départ.</w:t>
      </w:r>
    </w:p>
    <w:p>
      <w:pPr>
        <w:pStyle w:val="Heading2"/>
        <w:keepNext/>
      </w:pPr>
      <w:r>
        <w:t>11.3 Commandes minimales</w:t>
      </w:r>
    </w:p>
    <w:tbl>
      <w:tblPr>
        <w:tblW w:type="auto" w:w="0"/>
        <w:jc w:val="center"/>
        <w:tblLayout w:type="fixed"/>
        <w:tblLook w:firstColumn="1" w:firstRow="1" w:lastColumn="0" w:lastRow="0" w:noHBand="0" w:noVBand="1" w:val="04A0"/>
        <w:tblBorders>
          <w:top w:val="single" w:sz="5" w:space="0" w:color="B4C6E7"/>
          <w:left w:val="single" w:sz="5" w:space="0" w:color="B4C6E7"/>
          <w:bottom w:val="single" w:sz="5" w:space="0" w:color="B4C6E7"/>
          <w:right w:val="single" w:sz="5" w:space="0" w:color="B4C6E7"/>
          <w:insideH w:val="single" w:sz="5" w:space="0" w:color="B4C6E7"/>
          <w:insideV w:val="single" w:sz="5" w:space="0" w:color="B4C6E7"/>
        </w:tblBorders>
      </w:tblPr>
      <w:tblGrid>
        <w:gridCol w:w="5083"/>
        <w:gridCol w:w="5083"/>
      </w:tblGrid>
      <w:tr>
        <w:trPr>
          <w:cantSplit/>
          <w:tblHeader w:val="true"/>
        </w:trPr>
        <w:tc>
          <w:tcPr>
            <w:tcW w:type="dxa" w:w="3240"/>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Commande ou intention</w:t>
            </w:r>
          </w:p>
        </w:tc>
        <w:tc>
          <w:tcPr>
            <w:tcW w:type="dxa" w:w="6408"/>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Fonction</w:t>
            </w:r>
          </w:p>
        </w:tc>
      </w:tr>
      <w:tr>
        <w:trPr>
          <w:cantSplit/>
        </w:trPr>
        <w:tc>
          <w:tcPr>
            <w:tcW w:type="dxa" w:w="3240"/>
            <w:tcMar>
              <w:top w:w="80" w:type="dxa"/>
              <w:start w:w="90" w:type="dxa"/>
              <w:bottom w:w="80" w:type="dxa"/>
              <w:end w:w="90" w:type="dxa"/>
            </w:tcMar>
            <w:vAlign w:val="center"/>
          </w:tcPr>
          <w:p>
            <w:pPr>
              <w:keepLines/>
              <w:spacing w:after="20" w:before="0"/>
            </w:pPr>
            <w:r>
              <w:rPr>
                <w:rFonts w:ascii="Carlito" w:hAnsi="Carlito" w:eastAsia="Carlito"/>
                <w:sz w:val="16"/>
              </w:rPr>
              <w:t>/parler [personnage]</w:t>
            </w:r>
          </w:p>
        </w:tc>
        <w:tc>
          <w:tcPr>
            <w:tcW w:type="dxa" w:w="6408"/>
            <w:tcMar>
              <w:top w:w="80" w:type="dxa"/>
              <w:start w:w="90" w:type="dxa"/>
              <w:bottom w:w="80" w:type="dxa"/>
              <w:end w:w="90" w:type="dxa"/>
            </w:tcMar>
            <w:vAlign w:val="center"/>
          </w:tcPr>
          <w:p>
            <w:pPr>
              <w:keepLines/>
              <w:spacing w:after="20" w:before="0"/>
            </w:pPr>
            <w:r>
              <w:rPr>
                <w:rFonts w:ascii="Carlito" w:hAnsi="Carlito" w:eastAsia="Carlito"/>
                <w:sz w:val="16"/>
              </w:rPr>
              <w:t>Ouvrir ou poursuivre une conversation ciblée.</w:t>
            </w:r>
          </w:p>
        </w:tc>
      </w:tr>
      <w:tr>
        <w:trPr>
          <w:cantSplit/>
        </w:trPr>
        <w:tc>
          <w:tcPr>
            <w:tcW w:type="dxa" w:w="3240"/>
            <w:tcMar>
              <w:top w:w="80" w:type="dxa"/>
              <w:start w:w="90" w:type="dxa"/>
              <w:bottom w:w="80" w:type="dxa"/>
              <w:end w:w="90" w:type="dxa"/>
            </w:tcMar>
            <w:vAlign w:val="center"/>
            <w:shd w:fill="EEF5FB"/>
          </w:tcPr>
          <w:p>
            <w:pPr>
              <w:keepLines/>
              <w:spacing w:after="20" w:before="0"/>
            </w:pPr>
            <w:r>
              <w:rPr>
                <w:rFonts w:ascii="Carlito" w:hAnsi="Carlito" w:eastAsia="Carlito"/>
                <w:sz w:val="16"/>
              </w:rPr>
              <w:t>/observer [lieu/personnage]</w:t>
            </w:r>
          </w:p>
        </w:tc>
        <w:tc>
          <w:tcPr>
            <w:tcW w:type="dxa" w:w="6408"/>
            <w:tcMar>
              <w:top w:w="80" w:type="dxa"/>
              <w:start w:w="90" w:type="dxa"/>
              <w:bottom w:w="80" w:type="dxa"/>
              <w:end w:w="90" w:type="dxa"/>
            </w:tcMar>
            <w:vAlign w:val="center"/>
            <w:shd w:fill="EEF5FB"/>
          </w:tcPr>
          <w:p>
            <w:pPr>
              <w:keepLines/>
              <w:spacing w:after="20" w:before="0"/>
            </w:pPr>
            <w:r>
              <w:rPr>
                <w:rFonts w:ascii="Carlito" w:hAnsi="Carlito" w:eastAsia="Carlito"/>
                <w:sz w:val="16"/>
              </w:rPr>
              <w:t>Afficher un état lisible sans intervenir.</w:t>
            </w:r>
          </w:p>
        </w:tc>
      </w:tr>
      <w:tr>
        <w:trPr>
          <w:cantSplit/>
        </w:trPr>
        <w:tc>
          <w:tcPr>
            <w:tcW w:type="dxa" w:w="3240"/>
            <w:tcMar>
              <w:top w:w="80" w:type="dxa"/>
              <w:start w:w="90" w:type="dxa"/>
              <w:bottom w:w="80" w:type="dxa"/>
              <w:end w:w="90" w:type="dxa"/>
            </w:tcMar>
            <w:vAlign w:val="center"/>
          </w:tcPr>
          <w:p>
            <w:pPr>
              <w:keepLines/>
              <w:spacing w:after="20" w:before="0"/>
            </w:pPr>
            <w:r>
              <w:rPr>
                <w:rFonts w:ascii="Carlito" w:hAnsi="Carlito" w:eastAsia="Carlito"/>
                <w:sz w:val="16"/>
              </w:rPr>
              <w:t>/mode [observateur/participant/régisseur/admin]</w:t>
            </w:r>
          </w:p>
        </w:tc>
        <w:tc>
          <w:tcPr>
            <w:tcW w:type="dxa" w:w="6408"/>
            <w:tcMar>
              <w:top w:w="80" w:type="dxa"/>
              <w:start w:w="90" w:type="dxa"/>
              <w:bottom w:w="80" w:type="dxa"/>
              <w:end w:w="90" w:type="dxa"/>
            </w:tcMar>
            <w:vAlign w:val="center"/>
          </w:tcPr>
          <w:p>
            <w:pPr>
              <w:keepLines/>
              <w:spacing w:after="20" w:before="0"/>
            </w:pPr>
            <w:r>
              <w:rPr>
                <w:rFonts w:ascii="Carlito" w:hAnsi="Carlito" w:eastAsia="Carlito"/>
                <w:sz w:val="16"/>
              </w:rPr>
              <w:t>Changer explicitement de niveau d’autorité.</w:t>
            </w:r>
          </w:p>
        </w:tc>
      </w:tr>
      <w:tr>
        <w:trPr>
          <w:cantSplit/>
        </w:trPr>
        <w:tc>
          <w:tcPr>
            <w:tcW w:type="dxa" w:w="3240"/>
            <w:tcMar>
              <w:top w:w="80" w:type="dxa"/>
              <w:start w:w="90" w:type="dxa"/>
              <w:bottom w:w="80" w:type="dxa"/>
              <w:end w:w="90" w:type="dxa"/>
            </w:tcMar>
            <w:vAlign w:val="center"/>
            <w:shd w:fill="EEF5FB"/>
          </w:tcPr>
          <w:p>
            <w:pPr>
              <w:keepLines/>
              <w:spacing w:after="20" w:before="0"/>
            </w:pPr>
            <w:r>
              <w:rPr>
                <w:rFonts w:ascii="Carlito" w:hAnsi="Carlito" w:eastAsia="Carlito"/>
                <w:sz w:val="16"/>
              </w:rPr>
              <w:t>/pause et /reprendre</w:t>
            </w:r>
          </w:p>
        </w:tc>
        <w:tc>
          <w:tcPr>
            <w:tcW w:type="dxa" w:w="6408"/>
            <w:tcMar>
              <w:top w:w="80" w:type="dxa"/>
              <w:start w:w="90" w:type="dxa"/>
              <w:bottom w:w="80" w:type="dxa"/>
              <w:end w:w="90" w:type="dxa"/>
            </w:tcMar>
            <w:vAlign w:val="center"/>
            <w:shd w:fill="EEF5FB"/>
          </w:tcPr>
          <w:p>
            <w:pPr>
              <w:keepLines/>
              <w:spacing w:after="20" w:before="0"/>
            </w:pPr>
            <w:r>
              <w:rPr>
                <w:rFonts w:ascii="Carlito" w:hAnsi="Carlito" w:eastAsia="Carlito"/>
                <w:sz w:val="16"/>
              </w:rPr>
              <w:t>Contrôler la progression autonome.</w:t>
            </w:r>
          </w:p>
        </w:tc>
      </w:tr>
      <w:tr>
        <w:trPr>
          <w:cantSplit/>
        </w:trPr>
        <w:tc>
          <w:tcPr>
            <w:tcW w:type="dxa" w:w="3240"/>
            <w:tcMar>
              <w:top w:w="80" w:type="dxa"/>
              <w:start w:w="90" w:type="dxa"/>
              <w:bottom w:w="80" w:type="dxa"/>
              <w:end w:w="90" w:type="dxa"/>
            </w:tcMar>
            <w:vAlign w:val="center"/>
          </w:tcPr>
          <w:p>
            <w:pPr>
              <w:keepLines/>
              <w:spacing w:after="20" w:before="0"/>
            </w:pPr>
            <w:r>
              <w:rPr>
                <w:rFonts w:ascii="Carlito" w:hAnsi="Carlito" w:eastAsia="Carlito"/>
                <w:sz w:val="16"/>
              </w:rPr>
              <w:t>/avancer_temps [durée]</w:t>
            </w:r>
          </w:p>
        </w:tc>
        <w:tc>
          <w:tcPr>
            <w:tcW w:type="dxa" w:w="6408"/>
            <w:tcMar>
              <w:top w:w="80" w:type="dxa"/>
              <w:start w:w="90" w:type="dxa"/>
              <w:bottom w:w="80" w:type="dxa"/>
              <w:end w:w="90" w:type="dxa"/>
            </w:tcMar>
            <w:vAlign w:val="center"/>
          </w:tcPr>
          <w:p>
            <w:pPr>
              <w:keepLines/>
              <w:spacing w:after="20" w:before="0"/>
            </w:pPr>
            <w:r>
              <w:rPr>
                <w:rFonts w:ascii="Carlito" w:hAnsi="Carlito" w:eastAsia="Carlito"/>
                <w:sz w:val="16"/>
              </w:rPr>
              <w:t>Simuler jusqu’à une échéance ou un événement important.</w:t>
            </w:r>
          </w:p>
        </w:tc>
      </w:tr>
      <w:tr>
        <w:trPr>
          <w:cantSplit/>
        </w:trPr>
        <w:tc>
          <w:tcPr>
            <w:tcW w:type="dxa" w:w="3240"/>
            <w:tcMar>
              <w:top w:w="80" w:type="dxa"/>
              <w:start w:w="90" w:type="dxa"/>
              <w:bottom w:w="80" w:type="dxa"/>
              <w:end w:w="90" w:type="dxa"/>
            </w:tcMar>
            <w:vAlign w:val="center"/>
            <w:shd w:fill="EEF5FB"/>
          </w:tcPr>
          <w:p>
            <w:pPr>
              <w:keepLines/>
              <w:spacing w:after="20" w:before="0"/>
            </w:pPr>
            <w:r>
              <w:rPr>
                <w:rFonts w:ascii="Carlito" w:hAnsi="Carlito" w:eastAsia="Carlito"/>
                <w:sz w:val="16"/>
              </w:rPr>
              <w:t>/snapshot [nom]</w:t>
            </w:r>
          </w:p>
        </w:tc>
        <w:tc>
          <w:tcPr>
            <w:tcW w:type="dxa" w:w="6408"/>
            <w:tcMar>
              <w:top w:w="80" w:type="dxa"/>
              <w:start w:w="90" w:type="dxa"/>
              <w:bottom w:w="80" w:type="dxa"/>
              <w:end w:w="90" w:type="dxa"/>
            </w:tcMar>
            <w:vAlign w:val="center"/>
            <w:shd w:fill="EEF5FB"/>
          </w:tcPr>
          <w:p>
            <w:pPr>
              <w:keepLines/>
              <w:spacing w:after="20" w:before="0"/>
            </w:pPr>
            <w:r>
              <w:rPr>
                <w:rFonts w:ascii="Carlito" w:hAnsi="Carlito" w:eastAsia="Carlito"/>
                <w:sz w:val="16"/>
              </w:rPr>
              <w:t>Créer un point de restauration.</w:t>
            </w:r>
          </w:p>
        </w:tc>
      </w:tr>
      <w:tr>
        <w:trPr>
          <w:cantSplit/>
        </w:trPr>
        <w:tc>
          <w:tcPr>
            <w:tcW w:type="dxa" w:w="3240"/>
            <w:tcMar>
              <w:top w:w="80" w:type="dxa"/>
              <w:start w:w="90" w:type="dxa"/>
              <w:bottom w:w="80" w:type="dxa"/>
              <w:end w:w="90" w:type="dxa"/>
            </w:tcMar>
            <w:vAlign w:val="center"/>
          </w:tcPr>
          <w:p>
            <w:pPr>
              <w:keepLines/>
              <w:spacing w:after="20" w:before="0"/>
            </w:pPr>
            <w:r>
              <w:rPr>
                <w:rFonts w:ascii="Carlito" w:hAnsi="Carlito" w:eastAsia="Carlito"/>
                <w:sz w:val="16"/>
              </w:rPr>
              <w:t>/restaurer [snapshot]</w:t>
            </w:r>
          </w:p>
        </w:tc>
        <w:tc>
          <w:tcPr>
            <w:tcW w:type="dxa" w:w="6408"/>
            <w:tcMar>
              <w:top w:w="80" w:type="dxa"/>
              <w:start w:w="90" w:type="dxa"/>
              <w:bottom w:w="80" w:type="dxa"/>
              <w:end w:w="90" w:type="dxa"/>
            </w:tcMar>
            <w:vAlign w:val="center"/>
          </w:tcPr>
          <w:p>
            <w:pPr>
              <w:keepLines/>
              <w:spacing w:after="20" w:before="0"/>
            </w:pPr>
            <w:r>
              <w:rPr>
                <w:rFonts w:ascii="Carlito" w:hAnsi="Carlito" w:eastAsia="Carlito"/>
                <w:sz w:val="16"/>
              </w:rPr>
              <w:t>Revenir à un état antérieur après confirmation.</w:t>
            </w:r>
          </w:p>
        </w:tc>
      </w:tr>
      <w:tr>
        <w:trPr>
          <w:cantSplit/>
        </w:trPr>
        <w:tc>
          <w:tcPr>
            <w:tcW w:type="dxa" w:w="3240"/>
            <w:tcMar>
              <w:top w:w="80" w:type="dxa"/>
              <w:start w:w="90" w:type="dxa"/>
              <w:bottom w:w="80" w:type="dxa"/>
              <w:end w:w="90" w:type="dxa"/>
            </w:tcMar>
            <w:vAlign w:val="center"/>
            <w:shd w:fill="EEF5FB"/>
          </w:tcPr>
          <w:p>
            <w:pPr>
              <w:keepLines/>
              <w:spacing w:after="20" w:before="0"/>
            </w:pPr>
            <w:r>
              <w:rPr>
                <w:rFonts w:ascii="Carlito" w:hAnsi="Carlito" w:eastAsia="Carlito"/>
                <w:sz w:val="16"/>
              </w:rPr>
              <w:t>/coûts</w:t>
            </w:r>
          </w:p>
        </w:tc>
        <w:tc>
          <w:tcPr>
            <w:tcW w:type="dxa" w:w="6408"/>
            <w:tcMar>
              <w:top w:w="80" w:type="dxa"/>
              <w:start w:w="90" w:type="dxa"/>
              <w:bottom w:w="80" w:type="dxa"/>
              <w:end w:w="90" w:type="dxa"/>
            </w:tcMar>
            <w:vAlign w:val="center"/>
            <w:shd w:fill="EEF5FB"/>
          </w:tcPr>
          <w:p>
            <w:pPr>
              <w:keepLines/>
              <w:spacing w:after="20" w:before="0"/>
            </w:pPr>
            <w:r>
              <w:rPr>
                <w:rFonts w:ascii="Carlito" w:hAnsi="Carlito" w:eastAsia="Carlito"/>
                <w:sz w:val="16"/>
              </w:rPr>
              <w:t>Afficher appels, tokens et dépenses par période et composant.</w:t>
            </w:r>
          </w:p>
        </w:tc>
      </w:tr>
      <w:tr>
        <w:trPr>
          <w:cantSplit/>
        </w:trPr>
        <w:tc>
          <w:tcPr>
            <w:tcW w:type="dxa" w:w="3240"/>
            <w:tcMar>
              <w:top w:w="80" w:type="dxa"/>
              <w:start w:w="90" w:type="dxa"/>
              <w:bottom w:w="80" w:type="dxa"/>
              <w:end w:w="90" w:type="dxa"/>
            </w:tcMar>
            <w:vAlign w:val="center"/>
          </w:tcPr>
          <w:p>
            <w:pPr>
              <w:keepLines/>
              <w:spacing w:after="20" w:before="0"/>
            </w:pPr>
            <w:r>
              <w:rPr>
                <w:rFonts w:ascii="Carlito" w:hAnsi="Carlito" w:eastAsia="Carlito"/>
                <w:sz w:val="16"/>
              </w:rPr>
              <w:t>/technicien [demande]</w:t>
            </w:r>
          </w:p>
        </w:tc>
        <w:tc>
          <w:tcPr>
            <w:tcW w:type="dxa" w:w="6408"/>
            <w:tcMar>
              <w:top w:w="80" w:type="dxa"/>
              <w:start w:w="90" w:type="dxa"/>
              <w:bottom w:w="80" w:type="dxa"/>
              <w:end w:w="90" w:type="dxa"/>
            </w:tcMar>
            <w:vAlign w:val="center"/>
          </w:tcPr>
          <w:p>
            <w:pPr>
              <w:keepLines/>
              <w:spacing w:after="20" w:before="0"/>
            </w:pPr>
            <w:r>
              <w:rPr>
                <w:rFonts w:ascii="Carlito" w:hAnsi="Carlito" w:eastAsia="Carlito"/>
                <w:sz w:val="16"/>
              </w:rPr>
              <w:t>Créer une demande de modification ou de diagnostic.</w:t>
            </w:r>
          </w:p>
        </w:tc>
      </w:tr>
    </w:tbl>
    <w:p>
      <w:pPr>
        <w:spacing w:after="0"/>
      </w:pPr>
    </w:p>
    <w:p>
      <w:pPr>
        <w:pStyle w:val="Heading2"/>
        <w:keepNext/>
      </w:pPr>
      <w:r>
        <w:t>11.4 Limites de Discord</w:t>
      </w:r>
    </w:p>
    <w:p>
      <w:r>
        <w:t>Discord suffit pour vivre l'expérience, mais il devient moins pratique pour inspecter des centaines d'événements, comparer des sauvegardes ou modifier de nombreux paramètres. Un petit tableau de bord Web local pourra être ajouté plus tard comme console d'inspection, sans devenir une interface graphique de jeu.</w:t>
      </w:r>
    </w:p>
    <w:p>
      <w:pPr>
        <w:pStyle w:val="Heading1"/>
        <w:keepNext/>
      </w:pPr>
      <w:r>
        <w:t>12. Couche modèle et API</w:t>
      </w:r>
    </w:p>
    <w:p>
      <w:pPr>
        <w:pStyle w:val="Heading2"/>
        <w:keepNext/>
      </w:pPr>
      <w:r>
        <w:t>12.1 Principe d’interchangeabilité</w:t>
      </w:r>
    </w:p>
    <w:p>
      <w:r>
        <w:t>Le modèle doit être traité comme un moteur remplaçable. La logique du monde, les mémoires et les permissions ne doivent pas dépendre de son format propriétaire.</w:t>
      </w:r>
    </w:p>
    <w:tbl>
      <w:tblPr>
        <w:tblW w:type="auto" w:w="0"/>
        <w:jc w:val="center"/>
        <w:tblLayout w:type="fixed"/>
        <w:tblLook w:firstColumn="1" w:firstRow="1" w:lastColumn="0" w:lastRow="0" w:noHBand="0" w:noVBand="1" w:val="04A0"/>
        <w:tblBorders>
          <w:top w:val="single" w:sz="5" w:space="0" w:color="B4C6E7"/>
          <w:left w:val="single" w:sz="5" w:space="0" w:color="B4C6E7"/>
          <w:bottom w:val="single" w:sz="5" w:space="0" w:color="B4C6E7"/>
          <w:right w:val="single" w:sz="5" w:space="0" w:color="B4C6E7"/>
          <w:insideH w:val="single" w:sz="5" w:space="0" w:color="B4C6E7"/>
          <w:insideV w:val="single" w:sz="5" w:space="0" w:color="B4C6E7"/>
        </w:tblBorders>
      </w:tblPr>
      <w:tblGrid>
        <w:gridCol w:w="5083"/>
        <w:gridCol w:w="5083"/>
      </w:tblGrid>
      <w:tr>
        <w:trPr>
          <w:cantSplit/>
          <w:tblHeader w:val="true"/>
        </w:trPr>
        <w:tc>
          <w:tcPr>
            <w:tcW w:type="dxa" w:w="2592"/>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7"/>
              </w:rPr>
              <w:t>Sous-composant</w:t>
            </w:r>
          </w:p>
        </w:tc>
        <w:tc>
          <w:tcPr>
            <w:tcW w:type="dxa" w:w="7056"/>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7"/>
              </w:rPr>
              <w:t>Rôle</w:t>
            </w:r>
          </w:p>
        </w:tc>
      </w:tr>
      <w:tr>
        <w:trPr>
          <w:cantSplit/>
        </w:trPr>
        <w:tc>
          <w:tcPr>
            <w:tcW w:type="dxa" w:w="2592"/>
            <w:tcMar>
              <w:top w:w="80" w:type="dxa"/>
              <w:start w:w="90" w:type="dxa"/>
              <w:bottom w:w="80" w:type="dxa"/>
              <w:end w:w="90" w:type="dxa"/>
            </w:tcMar>
            <w:vAlign w:val="center"/>
          </w:tcPr>
          <w:p>
            <w:pPr>
              <w:keepLines/>
              <w:spacing w:after="20" w:before="0"/>
            </w:pPr>
            <w:r>
              <w:rPr>
                <w:rFonts w:ascii="Carlito" w:hAnsi="Carlito" w:eastAsia="Carlito"/>
                <w:sz w:val="17"/>
              </w:rPr>
              <w:t>Adaptateur fournisseur</w:t>
            </w:r>
          </w:p>
        </w:tc>
        <w:tc>
          <w:tcPr>
            <w:tcW w:type="dxa" w:w="7056"/>
            <w:tcMar>
              <w:top w:w="80" w:type="dxa"/>
              <w:start w:w="90" w:type="dxa"/>
              <w:bottom w:w="80" w:type="dxa"/>
              <w:end w:w="90" w:type="dxa"/>
            </w:tcMar>
            <w:vAlign w:val="center"/>
          </w:tcPr>
          <w:p>
            <w:pPr>
              <w:keepLines/>
              <w:spacing w:after="20" w:before="0"/>
            </w:pPr>
            <w:r>
              <w:rPr>
                <w:rFonts w:ascii="Carlito" w:hAnsi="Carlito" w:eastAsia="Carlito"/>
                <w:sz w:val="17"/>
              </w:rPr>
              <w:t>Convertit le format interne vers DeepSeek, OpenAI, Anthropic, modèle local ou autre.</w:t>
            </w:r>
          </w:p>
        </w:tc>
      </w:tr>
      <w:tr>
        <w:trPr>
          <w:cantSplit/>
        </w:trPr>
        <w:tc>
          <w:tcPr>
            <w:tcW w:type="dxa" w:w="2592"/>
            <w:tcMar>
              <w:top w:w="80" w:type="dxa"/>
              <w:start w:w="90" w:type="dxa"/>
              <w:bottom w:w="80" w:type="dxa"/>
              <w:end w:w="90" w:type="dxa"/>
            </w:tcMar>
            <w:vAlign w:val="center"/>
            <w:shd w:fill="EEF5FB"/>
          </w:tcPr>
          <w:p>
            <w:pPr>
              <w:keepLines/>
              <w:spacing w:after="20" w:before="0"/>
            </w:pPr>
            <w:r>
              <w:rPr>
                <w:rFonts w:ascii="Carlito" w:hAnsi="Carlito" w:eastAsia="Carlito"/>
                <w:sz w:val="17"/>
              </w:rPr>
              <w:t>Gestion des capacités</w:t>
            </w:r>
          </w:p>
        </w:tc>
        <w:tc>
          <w:tcPr>
            <w:tcW w:type="dxa" w:w="7056"/>
            <w:tcMar>
              <w:top w:w="80" w:type="dxa"/>
              <w:start w:w="90" w:type="dxa"/>
              <w:bottom w:w="80" w:type="dxa"/>
              <w:end w:w="90" w:type="dxa"/>
            </w:tcMar>
            <w:vAlign w:val="center"/>
            <w:shd w:fill="EEF5FB"/>
          </w:tcPr>
          <w:p>
            <w:pPr>
              <w:keepLines/>
              <w:spacing w:after="20" w:before="0"/>
            </w:pPr>
            <w:r>
              <w:rPr>
                <w:rFonts w:ascii="Carlito" w:hAnsi="Carlito" w:eastAsia="Carlito"/>
                <w:sz w:val="17"/>
              </w:rPr>
              <w:t>Connaît contexte, sorties structurées, appels d’outils et limites du modèle choisi.</w:t>
            </w:r>
          </w:p>
        </w:tc>
      </w:tr>
      <w:tr>
        <w:trPr>
          <w:cantSplit/>
        </w:trPr>
        <w:tc>
          <w:tcPr>
            <w:tcW w:type="dxa" w:w="2592"/>
            <w:tcMar>
              <w:top w:w="80" w:type="dxa"/>
              <w:start w:w="90" w:type="dxa"/>
              <w:bottom w:w="80" w:type="dxa"/>
              <w:end w:w="90" w:type="dxa"/>
            </w:tcMar>
            <w:vAlign w:val="center"/>
          </w:tcPr>
          <w:p>
            <w:pPr>
              <w:keepLines/>
              <w:spacing w:after="20" w:before="0"/>
            </w:pPr>
            <w:r>
              <w:rPr>
                <w:rFonts w:ascii="Carlito" w:hAnsi="Carlito" w:eastAsia="Carlito"/>
                <w:sz w:val="17"/>
              </w:rPr>
              <w:t>Politique de routage</w:t>
            </w:r>
          </w:p>
        </w:tc>
        <w:tc>
          <w:tcPr>
            <w:tcW w:type="dxa" w:w="7056"/>
            <w:tcMar>
              <w:top w:w="80" w:type="dxa"/>
              <w:start w:w="90" w:type="dxa"/>
              <w:bottom w:w="80" w:type="dxa"/>
              <w:end w:w="90" w:type="dxa"/>
            </w:tcMar>
            <w:vAlign w:val="center"/>
          </w:tcPr>
          <w:p>
            <w:pPr>
              <w:keepLines/>
              <w:spacing w:after="20" w:before="0"/>
            </w:pPr>
            <w:r>
              <w:rPr>
                <w:rFonts w:ascii="Carlito" w:hAnsi="Carlito" w:eastAsia="Carlito"/>
                <w:sz w:val="17"/>
              </w:rPr>
              <w:t>Choisit un modèle économique ou puissant selon la tâche.</w:t>
            </w:r>
          </w:p>
        </w:tc>
      </w:tr>
      <w:tr>
        <w:trPr>
          <w:cantSplit/>
        </w:trPr>
        <w:tc>
          <w:tcPr>
            <w:tcW w:type="dxa" w:w="2592"/>
            <w:tcMar>
              <w:top w:w="80" w:type="dxa"/>
              <w:start w:w="90" w:type="dxa"/>
              <w:bottom w:w="80" w:type="dxa"/>
              <w:end w:w="90" w:type="dxa"/>
            </w:tcMar>
            <w:vAlign w:val="center"/>
            <w:shd w:fill="EEF5FB"/>
          </w:tcPr>
          <w:p>
            <w:pPr>
              <w:keepLines/>
              <w:spacing w:after="20" w:before="0"/>
            </w:pPr>
            <w:r>
              <w:rPr>
                <w:rFonts w:ascii="Carlito" w:hAnsi="Carlito" w:eastAsia="Carlito"/>
                <w:sz w:val="17"/>
              </w:rPr>
              <w:t>Gestion des erreurs</w:t>
            </w:r>
          </w:p>
        </w:tc>
        <w:tc>
          <w:tcPr>
            <w:tcW w:type="dxa" w:w="7056"/>
            <w:tcMar>
              <w:top w:w="80" w:type="dxa"/>
              <w:start w:w="90" w:type="dxa"/>
              <w:bottom w:w="80" w:type="dxa"/>
              <w:end w:w="90" w:type="dxa"/>
            </w:tcMar>
            <w:vAlign w:val="center"/>
            <w:shd w:fill="EEF5FB"/>
          </w:tcPr>
          <w:p>
            <w:pPr>
              <w:keepLines/>
              <w:spacing w:after="20" w:before="0"/>
            </w:pPr>
            <w:r>
              <w:rPr>
                <w:rFonts w:ascii="Carlito" w:hAnsi="Carlito" w:eastAsia="Carlito"/>
                <w:sz w:val="17"/>
              </w:rPr>
              <w:t>Temps d’attente, réessai, repli, annulation et reprise sûre.</w:t>
            </w:r>
          </w:p>
        </w:tc>
      </w:tr>
      <w:tr>
        <w:trPr>
          <w:cantSplit/>
        </w:trPr>
        <w:tc>
          <w:tcPr>
            <w:tcW w:type="dxa" w:w="2592"/>
            <w:tcMar>
              <w:top w:w="80" w:type="dxa"/>
              <w:start w:w="90" w:type="dxa"/>
              <w:bottom w:w="80" w:type="dxa"/>
              <w:end w:w="90" w:type="dxa"/>
            </w:tcMar>
            <w:vAlign w:val="center"/>
          </w:tcPr>
          <w:p>
            <w:pPr>
              <w:keepLines/>
              <w:spacing w:after="20" w:before="0"/>
            </w:pPr>
            <w:r>
              <w:rPr>
                <w:rFonts w:ascii="Carlito" w:hAnsi="Carlito" w:eastAsia="Carlito"/>
                <w:sz w:val="17"/>
              </w:rPr>
              <w:t>Métriques</w:t>
            </w:r>
          </w:p>
        </w:tc>
        <w:tc>
          <w:tcPr>
            <w:tcW w:type="dxa" w:w="7056"/>
            <w:tcMar>
              <w:top w:w="80" w:type="dxa"/>
              <w:start w:w="90" w:type="dxa"/>
              <w:bottom w:w="80" w:type="dxa"/>
              <w:end w:w="90" w:type="dxa"/>
            </w:tcMar>
            <w:vAlign w:val="center"/>
          </w:tcPr>
          <w:p>
            <w:pPr>
              <w:keepLines/>
              <w:spacing w:after="20" w:before="0"/>
            </w:pPr>
            <w:r>
              <w:rPr>
                <w:rFonts w:ascii="Carlito" w:hAnsi="Carlito" w:eastAsia="Carlito"/>
                <w:sz w:val="17"/>
              </w:rPr>
              <w:t>Tokens, coût, latence, cache, taux d’échec et nombre de régénérations.</w:t>
            </w:r>
          </w:p>
        </w:tc>
      </w:tr>
    </w:tbl>
    <w:p>
      <w:pPr>
        <w:spacing w:after="0"/>
      </w:pPr>
    </w:p>
    <w:p>
      <w:pPr>
        <w:pStyle w:val="Heading2"/>
        <w:keepNext/>
      </w:pPr>
      <w:r>
        <w:t>12.2 Stratégie d’utilisation</w:t>
      </w:r>
    </w:p>
    <w:tbl>
      <w:tblPr>
        <w:tblW w:type="auto" w:w="0"/>
        <w:jc w:val="center"/>
        <w:tblLayout w:type="fixed"/>
        <w:tblLook w:firstColumn="1" w:firstRow="1" w:lastColumn="0" w:lastRow="0" w:noHBand="0" w:noVBand="1" w:val="04A0"/>
        <w:tblBorders>
          <w:top w:val="single" w:sz="5" w:space="0" w:color="B4C6E7"/>
          <w:left w:val="single" w:sz="5" w:space="0" w:color="B4C6E7"/>
          <w:bottom w:val="single" w:sz="5" w:space="0" w:color="B4C6E7"/>
          <w:right w:val="single" w:sz="5" w:space="0" w:color="B4C6E7"/>
          <w:insideH w:val="single" w:sz="5" w:space="0" w:color="B4C6E7"/>
          <w:insideV w:val="single" w:sz="5" w:space="0" w:color="B4C6E7"/>
        </w:tblBorders>
      </w:tblPr>
      <w:tblGrid>
        <w:gridCol w:w="5083"/>
        <w:gridCol w:w="5083"/>
      </w:tblGrid>
      <w:tr>
        <w:trPr>
          <w:cantSplit/>
          <w:tblHeader w:val="true"/>
        </w:trPr>
        <w:tc>
          <w:tcPr>
            <w:tcW w:type="dxa" w:w="4104"/>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7"/>
              </w:rPr>
              <w:t>Type de tâche</w:t>
            </w:r>
          </w:p>
        </w:tc>
        <w:tc>
          <w:tcPr>
            <w:tcW w:type="dxa" w:w="5544"/>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7"/>
              </w:rPr>
              <w:t>Modèle conseillé</w:t>
            </w:r>
          </w:p>
        </w:tc>
      </w:tr>
      <w:tr>
        <w:trPr>
          <w:cantSplit/>
        </w:trPr>
        <w:tc>
          <w:tcPr>
            <w:tcW w:type="dxa" w:w="4104"/>
            <w:tcMar>
              <w:top w:w="80" w:type="dxa"/>
              <w:start w:w="90" w:type="dxa"/>
              <w:bottom w:w="80" w:type="dxa"/>
              <w:end w:w="90" w:type="dxa"/>
            </w:tcMar>
            <w:vAlign w:val="center"/>
          </w:tcPr>
          <w:p>
            <w:pPr>
              <w:keepLines/>
              <w:spacing w:after="20" w:before="0"/>
            </w:pPr>
            <w:r>
              <w:rPr>
                <w:rFonts w:ascii="Carlito" w:hAnsi="Carlito" w:eastAsia="Carlito"/>
                <w:sz w:val="17"/>
              </w:rPr>
              <w:t>Routines, résumés simples, classification</w:t>
            </w:r>
          </w:p>
        </w:tc>
        <w:tc>
          <w:tcPr>
            <w:tcW w:type="dxa" w:w="5544"/>
            <w:tcMar>
              <w:top w:w="80" w:type="dxa"/>
              <w:start w:w="90" w:type="dxa"/>
              <w:bottom w:w="80" w:type="dxa"/>
              <w:end w:w="90" w:type="dxa"/>
            </w:tcMar>
            <w:vAlign w:val="center"/>
          </w:tcPr>
          <w:p>
            <w:pPr>
              <w:keepLines/>
              <w:spacing w:after="20" w:before="0"/>
            </w:pPr>
            <w:r>
              <w:rPr>
                <w:rFonts w:ascii="Carlito" w:hAnsi="Carlito" w:eastAsia="Carlito"/>
                <w:sz w:val="17"/>
              </w:rPr>
              <w:t>Modèle rapide et économique ou logique locale.</w:t>
            </w:r>
          </w:p>
        </w:tc>
      </w:tr>
      <w:tr>
        <w:trPr>
          <w:cantSplit/>
        </w:trPr>
        <w:tc>
          <w:tcPr>
            <w:tcW w:type="dxa" w:w="4104"/>
            <w:tcMar>
              <w:top w:w="80" w:type="dxa"/>
              <w:start w:w="90" w:type="dxa"/>
              <w:bottom w:w="80" w:type="dxa"/>
              <w:end w:w="90" w:type="dxa"/>
            </w:tcMar>
            <w:vAlign w:val="center"/>
            <w:shd w:fill="EEF5FB"/>
          </w:tcPr>
          <w:p>
            <w:pPr>
              <w:keepLines/>
              <w:spacing w:after="20" w:before="0"/>
            </w:pPr>
            <w:r>
              <w:rPr>
                <w:rFonts w:ascii="Carlito" w:hAnsi="Carlito" w:eastAsia="Carlito"/>
                <w:sz w:val="17"/>
              </w:rPr>
              <w:t>Dialogue courant</w:t>
            </w:r>
          </w:p>
        </w:tc>
        <w:tc>
          <w:tcPr>
            <w:tcW w:type="dxa" w:w="5544"/>
            <w:tcMar>
              <w:top w:w="80" w:type="dxa"/>
              <w:start w:w="90" w:type="dxa"/>
              <w:bottom w:w="80" w:type="dxa"/>
              <w:end w:w="90" w:type="dxa"/>
            </w:tcMar>
            <w:vAlign w:val="center"/>
            <w:shd w:fill="EEF5FB"/>
          </w:tcPr>
          <w:p>
            <w:pPr>
              <w:keepLines/>
              <w:spacing w:after="20" w:before="0"/>
            </w:pPr>
            <w:r>
              <w:rPr>
                <w:rFonts w:ascii="Carlito" w:hAnsi="Carlito" w:eastAsia="Carlito"/>
                <w:sz w:val="17"/>
              </w:rPr>
              <w:t>Modèle équilibré avec bonne adhérence à la personnalité.</w:t>
            </w:r>
          </w:p>
        </w:tc>
      </w:tr>
      <w:tr>
        <w:trPr>
          <w:cantSplit/>
        </w:trPr>
        <w:tc>
          <w:tcPr>
            <w:tcW w:type="dxa" w:w="4104"/>
            <w:tcMar>
              <w:top w:w="80" w:type="dxa"/>
              <w:start w:w="90" w:type="dxa"/>
              <w:bottom w:w="80" w:type="dxa"/>
              <w:end w:w="90" w:type="dxa"/>
            </w:tcMar>
            <w:vAlign w:val="center"/>
          </w:tcPr>
          <w:p>
            <w:pPr>
              <w:keepLines/>
              <w:spacing w:after="20" w:before="0"/>
            </w:pPr>
            <w:r>
              <w:rPr>
                <w:rFonts w:ascii="Carlito" w:hAnsi="Carlito" w:eastAsia="Carlito"/>
                <w:sz w:val="17"/>
              </w:rPr>
              <w:t>Scène complexe, conflit, réflexion autobiographique</w:t>
            </w:r>
          </w:p>
        </w:tc>
        <w:tc>
          <w:tcPr>
            <w:tcW w:type="dxa" w:w="5544"/>
            <w:tcMar>
              <w:top w:w="80" w:type="dxa"/>
              <w:start w:w="90" w:type="dxa"/>
              <w:bottom w:w="80" w:type="dxa"/>
              <w:end w:w="90" w:type="dxa"/>
            </w:tcMar>
            <w:vAlign w:val="center"/>
          </w:tcPr>
          <w:p>
            <w:pPr>
              <w:keepLines/>
              <w:spacing w:after="20" w:before="0"/>
            </w:pPr>
            <w:r>
              <w:rPr>
                <w:rFonts w:ascii="Carlito" w:hAnsi="Carlito" w:eastAsia="Carlito"/>
                <w:sz w:val="17"/>
              </w:rPr>
              <w:t>Modèle plus capable, appelé ponctuellement.</w:t>
            </w:r>
          </w:p>
        </w:tc>
      </w:tr>
      <w:tr>
        <w:trPr>
          <w:cantSplit/>
        </w:trPr>
        <w:tc>
          <w:tcPr>
            <w:tcW w:type="dxa" w:w="4104"/>
            <w:tcMar>
              <w:top w:w="80" w:type="dxa"/>
              <w:start w:w="90" w:type="dxa"/>
              <w:bottom w:w="80" w:type="dxa"/>
              <w:end w:w="90" w:type="dxa"/>
            </w:tcMar>
            <w:vAlign w:val="center"/>
            <w:shd w:fill="EEF5FB"/>
          </w:tcPr>
          <w:p>
            <w:pPr>
              <w:keepLines/>
              <w:spacing w:after="20" w:before="0"/>
            </w:pPr>
            <w:r>
              <w:rPr>
                <w:rFonts w:ascii="Carlito" w:hAnsi="Carlito" w:eastAsia="Carlito"/>
                <w:sz w:val="17"/>
              </w:rPr>
              <w:t>Programmation par le technicien</w:t>
            </w:r>
          </w:p>
        </w:tc>
        <w:tc>
          <w:tcPr>
            <w:tcW w:type="dxa" w:w="5544"/>
            <w:tcMar>
              <w:top w:w="80" w:type="dxa"/>
              <w:start w:w="90" w:type="dxa"/>
              <w:bottom w:w="80" w:type="dxa"/>
              <w:end w:w="90" w:type="dxa"/>
            </w:tcMar>
            <w:vAlign w:val="center"/>
            <w:shd w:fill="EEF5FB"/>
          </w:tcPr>
          <w:p>
            <w:pPr>
              <w:keepLines/>
              <w:spacing w:after="20" w:before="0"/>
            </w:pPr>
            <w:r>
              <w:rPr>
                <w:rFonts w:ascii="Carlito" w:hAnsi="Carlito" w:eastAsia="Carlito"/>
                <w:sz w:val="17"/>
              </w:rPr>
              <w:t>Modèle spécialisé ou premium avec outils et tests.</w:t>
            </w:r>
          </w:p>
        </w:tc>
      </w:tr>
      <w:tr>
        <w:trPr>
          <w:cantSplit/>
        </w:trPr>
        <w:tc>
          <w:tcPr>
            <w:tcW w:type="dxa" w:w="4104"/>
            <w:tcMar>
              <w:top w:w="80" w:type="dxa"/>
              <w:start w:w="90" w:type="dxa"/>
              <w:bottom w:w="80" w:type="dxa"/>
              <w:end w:w="90" w:type="dxa"/>
            </w:tcMar>
            <w:vAlign w:val="center"/>
          </w:tcPr>
          <w:p>
            <w:pPr>
              <w:keepLines/>
              <w:spacing w:after="20" w:before="0"/>
            </w:pPr>
            <w:r>
              <w:rPr>
                <w:rFonts w:ascii="Carlito" w:hAnsi="Carlito" w:eastAsia="Carlito"/>
                <w:sz w:val="17"/>
              </w:rPr>
              <w:t>Fonctionnement hors ligne minimal</w:t>
            </w:r>
          </w:p>
        </w:tc>
        <w:tc>
          <w:tcPr>
            <w:tcW w:type="dxa" w:w="5544"/>
            <w:tcMar>
              <w:top w:w="80" w:type="dxa"/>
              <w:start w:w="90" w:type="dxa"/>
              <w:bottom w:w="80" w:type="dxa"/>
              <w:end w:w="90" w:type="dxa"/>
            </w:tcMar>
            <w:vAlign w:val="center"/>
          </w:tcPr>
          <w:p>
            <w:pPr>
              <w:keepLines/>
              <w:spacing w:after="20" w:before="0"/>
            </w:pPr>
            <w:r>
              <w:rPr>
                <w:rFonts w:ascii="Carlito" w:hAnsi="Carlito" w:eastAsia="Carlito"/>
                <w:sz w:val="17"/>
              </w:rPr>
              <w:t>Petit modèle local futur, sans promesse de qualité égale.</w:t>
            </w:r>
          </w:p>
        </w:tc>
      </w:tr>
    </w:tbl>
    <w:p>
      <w:pPr>
        <w:spacing w:after="0"/>
      </w:pPr>
    </w:p>
    <w:p>
      <w:pPr>
        <w:pStyle w:val="Heading2"/>
        <w:keepNext/>
      </w:pPr>
      <w:r>
        <w:t>12.3 Contrôle du contexte et des coûts</w:t>
      </w:r>
    </w:p>
    <w:p>
      <w:pPr>
        <w:pStyle w:val="ListBullet"/>
        <w:spacing w:after="30"/>
      </w:pPr>
      <w:r>
        <w:t>Ne jamais renvoyer toute la base de données à chaque appel.</w:t>
      </w:r>
    </w:p>
    <w:p>
      <w:pPr>
        <w:pStyle w:val="ListBullet"/>
        <w:spacing w:after="30"/>
      </w:pPr>
      <w:r>
        <w:t>Utiliser des préfixes stables lorsque le fournisseur offre un cache, sans dépendre exclusivement de ce mécanisme.</w:t>
      </w:r>
    </w:p>
    <w:p>
      <w:pPr>
        <w:pStyle w:val="ListBullet"/>
        <w:spacing w:after="30"/>
      </w:pPr>
      <w:r>
        <w:t>Mesurer séparément tokens entrants, sortants, cache, coût par personnage et coût par type d'activité.</w:t>
      </w:r>
    </w:p>
    <w:p>
      <w:pPr>
        <w:pStyle w:val="ListBullet"/>
        <w:spacing w:after="30"/>
      </w:pPr>
      <w:r>
        <w:t>Imposer un budget quotidien et un plafond par scène; ralentir ou demander une décision avant dépassement.</w:t>
      </w:r>
    </w:p>
    <w:p>
      <w:pPr>
        <w:pStyle w:val="ListBullet"/>
        <w:spacing w:after="30"/>
      </w:pPr>
      <w:r>
        <w:t>Éviter les cycles où les personnages discutent indéfiniment sans changement d'état ou événement significatif.</w:t>
      </w:r>
    </w:p>
    <w:p>
      <w:pPr>
        <w:pStyle w:val="ListBullet"/>
        <w:spacing w:after="30"/>
      </w:pPr>
      <w:r>
        <w:t>Stocker les réponses structurées et les résultats utiles, pas les chaînes de raisonnement privées du modèle.</w:t>
      </w:r>
    </w:p>
    <w:p>
      <w:pPr>
        <w:pStyle w:val="Heading2"/>
        <w:keepNext/>
      </w:pPr>
      <w:r>
        <w:t>12.4 Confidentialité</w:t>
      </w:r>
    </w:p>
    <w:p>
      <w:r>
        <w:t>Les contextes envoyés à une API quittent l'ordinateur. Les clés, mots de passe, données professionnelles et documents personnels ne doivent jamais être injectés dans les prompts. Une option de journalisation doit montrer quelles catégories de données ont été envoyées, à quel fournisseur et pour quelle tâche.</w:t>
      </w:r>
    </w:p>
    <w:p>
      <w:pPr>
        <w:pStyle w:val="Heading1"/>
        <w:keepNext/>
      </w:pPr>
      <w:r>
        <w:t>13. Hébergement sur ordinateur personnel</w:t>
      </w:r>
    </w:p>
    <w:p>
      <w:r>
        <w:t>Un ordinateur composé de vieux composants peut servir d'hôte permanent puisque l'API effectue le calcul lourd. Le système local agit comme habitat, mémoire, ordonnanceur et passerelle Discord.</w:t>
      </w:r>
    </w:p>
    <w:p>
      <w:pPr>
        <w:pStyle w:val="Heading2"/>
        <w:keepNext/>
      </w:pPr>
      <w:r>
        <w:t>13.1 Ressources attendues</w:t>
      </w:r>
    </w:p>
    <w:tbl>
      <w:tblPr>
        <w:tblW w:type="auto" w:w="0"/>
        <w:jc w:val="center"/>
        <w:tblLayout w:type="fixed"/>
        <w:tblLook w:firstColumn="1" w:firstRow="1" w:lastColumn="0" w:lastRow="0" w:noHBand="0" w:noVBand="1" w:val="04A0"/>
        <w:tblBorders>
          <w:top w:val="single" w:sz="5" w:space="0" w:color="B4C6E7"/>
          <w:left w:val="single" w:sz="5" w:space="0" w:color="B4C6E7"/>
          <w:bottom w:val="single" w:sz="5" w:space="0" w:color="B4C6E7"/>
          <w:right w:val="single" w:sz="5" w:space="0" w:color="B4C6E7"/>
          <w:insideH w:val="single" w:sz="5" w:space="0" w:color="B4C6E7"/>
          <w:insideV w:val="single" w:sz="5" w:space="0" w:color="B4C6E7"/>
        </w:tblBorders>
      </w:tblPr>
      <w:tblGrid>
        <w:gridCol w:w="5083"/>
        <w:gridCol w:w="5083"/>
      </w:tblGrid>
      <w:tr>
        <w:trPr>
          <w:cantSplit/>
          <w:tblHeader w:val="true"/>
        </w:trPr>
        <w:tc>
          <w:tcPr>
            <w:tcW w:type="dxa" w:w="2088"/>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7"/>
              </w:rPr>
              <w:t>Ressource</w:t>
            </w:r>
          </w:p>
        </w:tc>
        <w:tc>
          <w:tcPr>
            <w:tcW w:type="dxa" w:w="7560"/>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7"/>
              </w:rPr>
              <w:t>Besoin probable pour le prototype</w:t>
            </w:r>
          </w:p>
        </w:tc>
      </w:tr>
      <w:tr>
        <w:trPr>
          <w:cantSplit/>
        </w:trPr>
        <w:tc>
          <w:tcPr>
            <w:tcW w:type="dxa" w:w="2088"/>
            <w:tcMar>
              <w:top w:w="80" w:type="dxa"/>
              <w:start w:w="90" w:type="dxa"/>
              <w:bottom w:w="80" w:type="dxa"/>
              <w:end w:w="90" w:type="dxa"/>
            </w:tcMar>
            <w:vAlign w:val="center"/>
          </w:tcPr>
          <w:p>
            <w:pPr>
              <w:keepLines/>
              <w:spacing w:after="20" w:before="0"/>
            </w:pPr>
            <w:r>
              <w:rPr>
                <w:rFonts w:ascii="Carlito" w:hAnsi="Carlito" w:eastAsia="Carlito"/>
                <w:sz w:val="17"/>
              </w:rPr>
              <w:t>CPU</w:t>
            </w:r>
          </w:p>
        </w:tc>
        <w:tc>
          <w:tcPr>
            <w:tcW w:type="dxa" w:w="7560"/>
            <w:tcMar>
              <w:top w:w="80" w:type="dxa"/>
              <w:start w:w="90" w:type="dxa"/>
              <w:bottom w:w="80" w:type="dxa"/>
              <w:end w:w="90" w:type="dxa"/>
            </w:tcMar>
            <w:vAlign w:val="center"/>
          </w:tcPr>
          <w:p>
            <w:pPr>
              <w:keepLines/>
              <w:spacing w:after="20" w:before="0"/>
            </w:pPr>
            <w:r>
              <w:rPr>
                <w:rFonts w:ascii="Carlito" w:hAnsi="Carlito" w:eastAsia="Carlito"/>
                <w:sz w:val="17"/>
              </w:rPr>
              <w:t>Modeste; suffisant pour Python, Discord, SQLite et tâches de fond.</w:t>
            </w:r>
          </w:p>
        </w:tc>
      </w:tr>
      <w:tr>
        <w:trPr>
          <w:cantSplit/>
        </w:trPr>
        <w:tc>
          <w:tcPr>
            <w:tcW w:type="dxa" w:w="2088"/>
            <w:tcMar>
              <w:top w:w="80" w:type="dxa"/>
              <w:start w:w="90" w:type="dxa"/>
              <w:bottom w:w="80" w:type="dxa"/>
              <w:end w:w="90" w:type="dxa"/>
            </w:tcMar>
            <w:vAlign w:val="center"/>
            <w:shd w:fill="EEF5FB"/>
          </w:tcPr>
          <w:p>
            <w:pPr>
              <w:keepLines/>
              <w:spacing w:after="20" w:before="0"/>
            </w:pPr>
            <w:r>
              <w:rPr>
                <w:rFonts w:ascii="Carlito" w:hAnsi="Carlito" w:eastAsia="Carlito"/>
                <w:sz w:val="17"/>
              </w:rPr>
              <w:t>Mémoire vive</w:t>
            </w:r>
          </w:p>
        </w:tc>
        <w:tc>
          <w:tcPr>
            <w:tcW w:type="dxa" w:w="7560"/>
            <w:tcMar>
              <w:top w:w="80" w:type="dxa"/>
              <w:start w:w="90" w:type="dxa"/>
              <w:bottom w:w="80" w:type="dxa"/>
              <w:end w:w="90" w:type="dxa"/>
            </w:tcMar>
            <w:vAlign w:val="center"/>
            <w:shd w:fill="EEF5FB"/>
          </w:tcPr>
          <w:p>
            <w:pPr>
              <w:keepLines/>
              <w:spacing w:after="20" w:before="0"/>
            </w:pPr>
            <w:r>
              <w:rPr>
                <w:rFonts w:ascii="Carlito" w:hAnsi="Carlito" w:eastAsia="Carlito"/>
                <w:sz w:val="17"/>
              </w:rPr>
              <w:t>8 Go possibles; 16 Go préférables pour confort, tests et services simultanés.</w:t>
            </w:r>
          </w:p>
        </w:tc>
      </w:tr>
      <w:tr>
        <w:trPr>
          <w:cantSplit/>
        </w:trPr>
        <w:tc>
          <w:tcPr>
            <w:tcW w:type="dxa" w:w="2088"/>
            <w:tcMar>
              <w:top w:w="80" w:type="dxa"/>
              <w:start w:w="90" w:type="dxa"/>
              <w:bottom w:w="80" w:type="dxa"/>
              <w:end w:w="90" w:type="dxa"/>
            </w:tcMar>
            <w:vAlign w:val="center"/>
          </w:tcPr>
          <w:p>
            <w:pPr>
              <w:keepLines/>
              <w:spacing w:after="20" w:before="0"/>
            </w:pPr>
            <w:r>
              <w:rPr>
                <w:rFonts w:ascii="Carlito" w:hAnsi="Carlito" w:eastAsia="Carlito"/>
                <w:sz w:val="17"/>
              </w:rPr>
              <w:t>Stockage</w:t>
            </w:r>
          </w:p>
        </w:tc>
        <w:tc>
          <w:tcPr>
            <w:tcW w:type="dxa" w:w="7560"/>
            <w:tcMar>
              <w:top w:w="80" w:type="dxa"/>
              <w:start w:w="90" w:type="dxa"/>
              <w:bottom w:w="80" w:type="dxa"/>
              <w:end w:w="90" w:type="dxa"/>
            </w:tcMar>
            <w:vAlign w:val="center"/>
          </w:tcPr>
          <w:p>
            <w:pPr>
              <w:keepLines/>
              <w:spacing w:after="20" w:before="0"/>
            </w:pPr>
            <w:r>
              <w:rPr>
                <w:rFonts w:ascii="Carlito" w:hAnsi="Carlito" w:eastAsia="Carlito"/>
                <w:sz w:val="17"/>
              </w:rPr>
              <w:t>SSD fortement recommandé; espace initial faible, croissance liée aux journaux et sauvegardes.</w:t>
            </w:r>
          </w:p>
        </w:tc>
      </w:tr>
      <w:tr>
        <w:trPr>
          <w:cantSplit/>
        </w:trPr>
        <w:tc>
          <w:tcPr>
            <w:tcW w:type="dxa" w:w="2088"/>
            <w:tcMar>
              <w:top w:w="80" w:type="dxa"/>
              <w:start w:w="90" w:type="dxa"/>
              <w:bottom w:w="80" w:type="dxa"/>
              <w:end w:w="90" w:type="dxa"/>
            </w:tcMar>
            <w:vAlign w:val="center"/>
            <w:shd w:fill="EEF5FB"/>
          </w:tcPr>
          <w:p>
            <w:pPr>
              <w:keepLines/>
              <w:spacing w:after="20" w:before="0"/>
            </w:pPr>
            <w:r>
              <w:rPr>
                <w:rFonts w:ascii="Carlito" w:hAnsi="Carlito" w:eastAsia="Carlito"/>
                <w:sz w:val="17"/>
              </w:rPr>
              <w:t>GPU</w:t>
            </w:r>
          </w:p>
        </w:tc>
        <w:tc>
          <w:tcPr>
            <w:tcW w:type="dxa" w:w="7560"/>
            <w:tcMar>
              <w:top w:w="80" w:type="dxa"/>
              <w:start w:w="90" w:type="dxa"/>
              <w:bottom w:w="80" w:type="dxa"/>
              <w:end w:w="90" w:type="dxa"/>
            </w:tcMar>
            <w:vAlign w:val="center"/>
            <w:shd w:fill="EEF5FB"/>
          </w:tcPr>
          <w:p>
            <w:pPr>
              <w:keepLines/>
              <w:spacing w:after="20" w:before="0"/>
            </w:pPr>
            <w:r>
              <w:rPr>
                <w:rFonts w:ascii="Carlito" w:hAnsi="Carlito" w:eastAsia="Carlito"/>
                <w:sz w:val="17"/>
              </w:rPr>
              <w:t>Non requis pour une API distante; utile seulement pour un modèle local futur.</w:t>
            </w:r>
          </w:p>
        </w:tc>
      </w:tr>
      <w:tr>
        <w:trPr>
          <w:cantSplit/>
        </w:trPr>
        <w:tc>
          <w:tcPr>
            <w:tcW w:type="dxa" w:w="2088"/>
            <w:tcMar>
              <w:top w:w="80" w:type="dxa"/>
              <w:start w:w="90" w:type="dxa"/>
              <w:bottom w:w="80" w:type="dxa"/>
              <w:end w:w="90" w:type="dxa"/>
            </w:tcMar>
            <w:vAlign w:val="center"/>
          </w:tcPr>
          <w:p>
            <w:pPr>
              <w:keepLines/>
              <w:spacing w:after="20" w:before="0"/>
            </w:pPr>
            <w:r>
              <w:rPr>
                <w:rFonts w:ascii="Carlito" w:hAnsi="Carlito" w:eastAsia="Carlito"/>
                <w:sz w:val="17"/>
              </w:rPr>
              <w:t>Réseau</w:t>
            </w:r>
          </w:p>
        </w:tc>
        <w:tc>
          <w:tcPr>
            <w:tcW w:type="dxa" w:w="7560"/>
            <w:tcMar>
              <w:top w:w="80" w:type="dxa"/>
              <w:start w:w="90" w:type="dxa"/>
              <w:bottom w:w="80" w:type="dxa"/>
              <w:end w:w="90" w:type="dxa"/>
            </w:tcMar>
            <w:vAlign w:val="center"/>
          </w:tcPr>
          <w:p>
            <w:pPr>
              <w:keepLines/>
              <w:spacing w:after="20" w:before="0"/>
            </w:pPr>
            <w:r>
              <w:rPr>
                <w:rFonts w:ascii="Carlito" w:hAnsi="Carlito" w:eastAsia="Carlito"/>
                <w:sz w:val="17"/>
              </w:rPr>
              <w:t>Connexion stable; reprise et files d’attente en cas de coupure.</w:t>
            </w:r>
          </w:p>
        </w:tc>
      </w:tr>
      <w:tr>
        <w:trPr>
          <w:cantSplit/>
        </w:trPr>
        <w:tc>
          <w:tcPr>
            <w:tcW w:type="dxa" w:w="2088"/>
            <w:tcMar>
              <w:top w:w="80" w:type="dxa"/>
              <w:start w:w="90" w:type="dxa"/>
              <w:bottom w:w="80" w:type="dxa"/>
              <w:end w:w="90" w:type="dxa"/>
            </w:tcMar>
            <w:vAlign w:val="center"/>
            <w:shd w:fill="EEF5FB"/>
          </w:tcPr>
          <w:p>
            <w:pPr>
              <w:keepLines/>
              <w:spacing w:after="20" w:before="0"/>
            </w:pPr>
            <w:r>
              <w:rPr>
                <w:rFonts w:ascii="Carlito" w:hAnsi="Carlito" w:eastAsia="Carlito"/>
                <w:sz w:val="17"/>
              </w:rPr>
              <w:t>Disponibilité</w:t>
            </w:r>
          </w:p>
        </w:tc>
        <w:tc>
          <w:tcPr>
            <w:tcW w:type="dxa" w:w="7560"/>
            <w:tcMar>
              <w:top w:w="80" w:type="dxa"/>
              <w:start w:w="90" w:type="dxa"/>
              <w:bottom w:w="80" w:type="dxa"/>
              <w:end w:w="90" w:type="dxa"/>
            </w:tcMar>
            <w:vAlign w:val="center"/>
            <w:shd w:fill="EEF5FB"/>
          </w:tcPr>
          <w:p>
            <w:pPr>
              <w:keepLines/>
              <w:spacing w:after="20" w:before="0"/>
            </w:pPr>
            <w:r>
              <w:rPr>
                <w:rFonts w:ascii="Carlito" w:hAnsi="Carlito" w:eastAsia="Carlito"/>
                <w:sz w:val="17"/>
              </w:rPr>
              <w:t>Machine pouvant rester allumée, redémarrer automatiquement et lancer le service.</w:t>
            </w:r>
          </w:p>
        </w:tc>
      </w:tr>
    </w:tbl>
    <w:p>
      <w:pPr>
        <w:spacing w:after="0"/>
      </w:pPr>
    </w:p>
    <w:p>
      <w:r>
        <w:t>Les chiffres exacts devront être confirmés à partir du matériel choisi. Le prototype doit fonctionner comme un service en arrière-plan, avec démarrage automatique, dossier de données séparé et accès distant limité à Discord.</w:t>
      </w:r>
    </w:p>
    <w:p>
      <w:pPr>
        <w:pStyle w:val="Heading2"/>
        <w:keepNext/>
      </w:pPr>
      <w:r>
        <w:t>13.2 Environnement recommandé</w:t>
      </w:r>
    </w:p>
    <w:p>
      <w:pPr>
        <w:pStyle w:val="ListBullet"/>
        <w:spacing w:after="30"/>
      </w:pPr>
      <w:r>
        <w:t>Système d'exploitation stable et supporté; Windows est acceptable, Linux peut simplifier l'hébergement à long terme.</w:t>
      </w:r>
    </w:p>
    <w:p>
      <w:pPr>
        <w:pStyle w:val="ListBullet"/>
        <w:spacing w:after="30"/>
      </w:pPr>
      <w:r>
        <w:t>Python comme langage initial, en raison de l'écosystème d'agents, de bases de données et de bots Discord.</w:t>
      </w:r>
    </w:p>
    <w:p>
      <w:pPr>
        <w:pStyle w:val="ListBullet"/>
        <w:spacing w:after="30"/>
      </w:pPr>
      <w:r>
        <w:t>Environnement virtuel ou conteneur pour isoler les dépendances.</w:t>
      </w:r>
    </w:p>
    <w:p>
      <w:pPr>
        <w:pStyle w:val="ListBullet"/>
        <w:spacing w:after="30"/>
      </w:pPr>
      <w:r>
        <w:t>Fichier de configuration séparé du code; secrets dans un coffre local ou des variables d'environnement.</w:t>
      </w:r>
    </w:p>
    <w:p>
      <w:pPr>
        <w:pStyle w:val="ListBullet"/>
        <w:spacing w:after="30"/>
      </w:pPr>
      <w:r>
        <w:t>Service supervisé qui redémarre après une panne sans répéter les actions déjà validées.</w:t>
      </w:r>
    </w:p>
    <w:p>
      <w:pPr>
        <w:pStyle w:val="Heading1"/>
        <w:keepNext/>
      </w:pPr>
      <w:r>
        <w:t>14. Persistance, schéma de données et fichiers</w:t>
      </w:r>
    </w:p>
    <w:p>
      <w:pPr>
        <w:pStyle w:val="Heading2"/>
        <w:keepNext/>
      </w:pPr>
      <w:r>
        <w:t>14.1 Choix initial</w:t>
      </w:r>
    </w:p>
    <w:tbl>
      <w:tblPr>
        <w:tblW w:type="auto" w:w="0"/>
        <w:jc w:val="center"/>
        <w:tblLayout w:type="fixed"/>
        <w:tblLook w:firstColumn="1" w:firstRow="1" w:lastColumn="0" w:lastRow="0" w:noHBand="0" w:noVBand="1" w:val="04A0"/>
        <w:tblBorders>
          <w:top w:val="single" w:sz="8" w:space="0" w:color="9CC2E5"/>
          <w:left w:val="single" w:sz="8" w:space="0" w:color="9CC2E5"/>
          <w:bottom w:val="single" w:sz="8" w:space="0" w:color="9CC2E5"/>
          <w:right w:val="single" w:sz="8" w:space="0" w:color="9CC2E5"/>
          <w:insideH w:val="single" w:sz="8" w:space="0" w:color="9CC2E5"/>
          <w:insideV w:val="single" w:sz="8" w:space="0" w:color="9CC2E5"/>
        </w:tblBorders>
      </w:tblPr>
      <w:tblGrid>
        <w:gridCol w:w="10166"/>
      </w:tblGrid>
      <w:tr>
        <w:tc>
          <w:tcPr>
            <w:tcW w:type="dxa" w:w="9936"/>
            <w:shd w:fill="E2F0D9"/>
            <w:tcMar>
              <w:top w:w="120" w:type="dxa"/>
              <w:start w:w="140" w:type="dxa"/>
              <w:bottom w:w="120" w:type="dxa"/>
              <w:end w:w="140" w:type="dxa"/>
            </w:tcMar>
          </w:tcPr>
          <w:p>
            <w:pPr>
              <w:spacing w:after="40"/>
            </w:pPr>
            <w:r>
              <w:rPr>
                <w:b/>
                <w:color w:val="2F5597"/>
                <w:sz w:val="20"/>
              </w:rPr>
              <w:t>Recommandation</w:t>
            </w:r>
          </w:p>
          <w:p>
            <w:pPr>
              <w:spacing w:after="0" w:line="247" w:lineRule="auto"/>
            </w:pPr>
            <w:r>
              <w:t>Utiliser SQLite comme base canonique du premier prototype, accompagnée de fichiers JSON ou Markdown pour les exports, configurations et documents lisibles. SQLite évite un serveur de base de données tout en offrant transactions, requêtes et sauvegardes fiables.</w:t>
            </w:r>
          </w:p>
        </w:tc>
      </w:tr>
    </w:tbl>
    <w:p>
      <w:pPr>
        <w:spacing w:after="0"/>
      </w:pPr>
    </w:p>
    <w:p>
      <w:pPr>
        <w:pStyle w:val="Heading2"/>
        <w:keepNext/>
      </w:pPr>
      <w:r>
        <w:t>14.2 Tables ou collections minimales</w:t>
      </w:r>
    </w:p>
    <w:tbl>
      <w:tblPr>
        <w:tblW w:type="auto" w:w="0"/>
        <w:jc w:val="center"/>
        <w:tblLayout w:type="fixed"/>
        <w:tblLook w:firstColumn="1" w:firstRow="1" w:lastColumn="0" w:lastRow="0" w:noHBand="0" w:noVBand="1" w:val="04A0"/>
        <w:tblBorders>
          <w:top w:val="single" w:sz="5" w:space="0" w:color="B4C6E7"/>
          <w:left w:val="single" w:sz="5" w:space="0" w:color="B4C6E7"/>
          <w:bottom w:val="single" w:sz="5" w:space="0" w:color="B4C6E7"/>
          <w:right w:val="single" w:sz="5" w:space="0" w:color="B4C6E7"/>
          <w:insideH w:val="single" w:sz="5" w:space="0" w:color="B4C6E7"/>
          <w:insideV w:val="single" w:sz="5" w:space="0" w:color="B4C6E7"/>
        </w:tblBorders>
      </w:tblPr>
      <w:tblGrid>
        <w:gridCol w:w="5083"/>
        <w:gridCol w:w="5083"/>
      </w:tblGrid>
      <w:tr>
        <w:trPr>
          <w:cantSplit/>
          <w:tblHeader w:val="true"/>
        </w:trPr>
        <w:tc>
          <w:tcPr>
            <w:tcW w:type="dxa" w:w="2592"/>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Groupe</w:t>
            </w:r>
          </w:p>
        </w:tc>
        <w:tc>
          <w:tcPr>
            <w:tcW w:type="dxa" w:w="7056"/>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Contenu</w:t>
            </w:r>
          </w:p>
        </w:tc>
      </w:tr>
      <w:tr>
        <w:trPr>
          <w:cantSplit/>
        </w:trPr>
        <w:tc>
          <w:tcPr>
            <w:tcW w:type="dxa" w:w="2592"/>
            <w:tcMar>
              <w:top w:w="80" w:type="dxa"/>
              <w:start w:w="90" w:type="dxa"/>
              <w:bottom w:w="80" w:type="dxa"/>
              <w:end w:w="90" w:type="dxa"/>
            </w:tcMar>
            <w:vAlign w:val="center"/>
          </w:tcPr>
          <w:p>
            <w:pPr>
              <w:keepLines/>
              <w:spacing w:after="20" w:before="0"/>
            </w:pPr>
            <w:r>
              <w:rPr>
                <w:rFonts w:ascii="Carlito" w:hAnsi="Carlito" w:eastAsia="Carlito"/>
                <w:sz w:val="16"/>
              </w:rPr>
              <w:t>worlds</w:t>
            </w:r>
          </w:p>
        </w:tc>
        <w:tc>
          <w:tcPr>
            <w:tcW w:type="dxa" w:w="7056"/>
            <w:tcMar>
              <w:top w:w="80" w:type="dxa"/>
              <w:start w:w="90" w:type="dxa"/>
              <w:bottom w:w="80" w:type="dxa"/>
              <w:end w:w="90" w:type="dxa"/>
            </w:tcMar>
            <w:vAlign w:val="center"/>
          </w:tcPr>
          <w:p>
            <w:pPr>
              <w:keepLines/>
              <w:spacing w:after="20" w:before="0"/>
            </w:pPr>
            <w:r>
              <w:rPr>
                <w:rFonts w:ascii="Carlito" w:hAnsi="Carlito" w:eastAsia="Carlito"/>
                <w:sz w:val="16"/>
              </w:rPr>
              <w:t>Monde, version, horloge, état pause, configuration.</w:t>
            </w:r>
          </w:p>
        </w:tc>
      </w:tr>
      <w:tr>
        <w:trPr>
          <w:cantSplit/>
        </w:trPr>
        <w:tc>
          <w:tcPr>
            <w:tcW w:type="dxa" w:w="2592"/>
            <w:tcMar>
              <w:top w:w="80" w:type="dxa"/>
              <w:start w:w="90" w:type="dxa"/>
              <w:bottom w:w="80" w:type="dxa"/>
              <w:end w:w="90" w:type="dxa"/>
            </w:tcMar>
            <w:vAlign w:val="center"/>
            <w:shd w:fill="EEF5FB"/>
          </w:tcPr>
          <w:p>
            <w:pPr>
              <w:keepLines/>
              <w:spacing w:after="20" w:before="0"/>
            </w:pPr>
            <w:r>
              <w:rPr>
                <w:rFonts w:ascii="Carlito" w:hAnsi="Carlito" w:eastAsia="Carlito"/>
                <w:sz w:val="16"/>
              </w:rPr>
              <w:t>characters</w:t>
            </w:r>
          </w:p>
        </w:tc>
        <w:tc>
          <w:tcPr>
            <w:tcW w:type="dxa" w:w="7056"/>
            <w:tcMar>
              <w:top w:w="80" w:type="dxa"/>
              <w:start w:w="90" w:type="dxa"/>
              <w:bottom w:w="80" w:type="dxa"/>
              <w:end w:w="90" w:type="dxa"/>
            </w:tcMar>
            <w:vAlign w:val="center"/>
            <w:shd w:fill="EEF5FB"/>
          </w:tcPr>
          <w:p>
            <w:pPr>
              <w:keepLines/>
              <w:spacing w:after="20" w:before="0"/>
            </w:pPr>
            <w:r>
              <w:rPr>
                <w:rFonts w:ascii="Carlito" w:hAnsi="Carlito" w:eastAsia="Carlito"/>
                <w:sz w:val="16"/>
              </w:rPr>
              <w:t>Identité et références vers traits, états et paramètres.</w:t>
            </w:r>
          </w:p>
        </w:tc>
      </w:tr>
      <w:tr>
        <w:trPr>
          <w:cantSplit/>
        </w:trPr>
        <w:tc>
          <w:tcPr>
            <w:tcW w:type="dxa" w:w="2592"/>
            <w:tcMar>
              <w:top w:w="80" w:type="dxa"/>
              <w:start w:w="90" w:type="dxa"/>
              <w:bottom w:w="80" w:type="dxa"/>
              <w:end w:w="90" w:type="dxa"/>
            </w:tcMar>
            <w:vAlign w:val="center"/>
          </w:tcPr>
          <w:p>
            <w:pPr>
              <w:keepLines/>
              <w:spacing w:after="20" w:before="0"/>
            </w:pPr>
            <w:r>
              <w:rPr>
                <w:rFonts w:ascii="Carlito" w:hAnsi="Carlito" w:eastAsia="Carlito"/>
                <w:sz w:val="16"/>
              </w:rPr>
              <w:t>traits_states</w:t>
            </w:r>
          </w:p>
        </w:tc>
        <w:tc>
          <w:tcPr>
            <w:tcW w:type="dxa" w:w="7056"/>
            <w:tcMar>
              <w:top w:w="80" w:type="dxa"/>
              <w:start w:w="90" w:type="dxa"/>
              <w:bottom w:w="80" w:type="dxa"/>
              <w:end w:w="90" w:type="dxa"/>
            </w:tcMar>
            <w:vAlign w:val="center"/>
          </w:tcPr>
          <w:p>
            <w:pPr>
              <w:keepLines/>
              <w:spacing w:after="20" w:before="0"/>
            </w:pPr>
            <w:r>
              <w:rPr>
                <w:rFonts w:ascii="Carlito" w:hAnsi="Carlito" w:eastAsia="Carlito"/>
                <w:sz w:val="16"/>
              </w:rPr>
              <w:t>Valeurs stables et temporaires avec historique.</w:t>
            </w:r>
          </w:p>
        </w:tc>
      </w:tr>
      <w:tr>
        <w:trPr>
          <w:cantSplit/>
        </w:trPr>
        <w:tc>
          <w:tcPr>
            <w:tcW w:type="dxa" w:w="2592"/>
            <w:tcMar>
              <w:top w:w="80" w:type="dxa"/>
              <w:start w:w="90" w:type="dxa"/>
              <w:bottom w:w="80" w:type="dxa"/>
              <w:end w:w="90" w:type="dxa"/>
            </w:tcMar>
            <w:vAlign w:val="center"/>
            <w:shd w:fill="EEF5FB"/>
          </w:tcPr>
          <w:p>
            <w:pPr>
              <w:keepLines/>
              <w:spacing w:after="20" w:before="0"/>
            </w:pPr>
            <w:r>
              <w:rPr>
                <w:rFonts w:ascii="Carlito" w:hAnsi="Carlito" w:eastAsia="Carlito"/>
                <w:sz w:val="16"/>
              </w:rPr>
              <w:t>relationships</w:t>
            </w:r>
          </w:p>
        </w:tc>
        <w:tc>
          <w:tcPr>
            <w:tcW w:type="dxa" w:w="7056"/>
            <w:tcMar>
              <w:top w:w="80" w:type="dxa"/>
              <w:start w:w="90" w:type="dxa"/>
              <w:bottom w:w="80" w:type="dxa"/>
              <w:end w:w="90" w:type="dxa"/>
            </w:tcMar>
            <w:vAlign w:val="center"/>
            <w:shd w:fill="EEF5FB"/>
          </w:tcPr>
          <w:p>
            <w:pPr>
              <w:keepLines/>
              <w:spacing w:after="20" w:before="0"/>
            </w:pPr>
            <w:r>
              <w:rPr>
                <w:rFonts w:ascii="Carlito" w:hAnsi="Carlito" w:eastAsia="Carlito"/>
                <w:sz w:val="16"/>
              </w:rPr>
              <w:t>Dimensions directionnelles entre deux entités.</w:t>
            </w:r>
          </w:p>
        </w:tc>
      </w:tr>
      <w:tr>
        <w:trPr>
          <w:cantSplit/>
        </w:trPr>
        <w:tc>
          <w:tcPr>
            <w:tcW w:type="dxa" w:w="2592"/>
            <w:tcMar>
              <w:top w:w="80" w:type="dxa"/>
              <w:start w:w="90" w:type="dxa"/>
              <w:bottom w:w="80" w:type="dxa"/>
              <w:end w:w="90" w:type="dxa"/>
            </w:tcMar>
            <w:vAlign w:val="center"/>
          </w:tcPr>
          <w:p>
            <w:pPr>
              <w:keepLines/>
              <w:spacing w:after="20" w:before="0"/>
            </w:pPr>
            <w:r>
              <w:rPr>
                <w:rFonts w:ascii="Carlito" w:hAnsi="Carlito" w:eastAsia="Carlito"/>
                <w:sz w:val="16"/>
              </w:rPr>
              <w:t>locations_objects</w:t>
            </w:r>
          </w:p>
        </w:tc>
        <w:tc>
          <w:tcPr>
            <w:tcW w:type="dxa" w:w="7056"/>
            <w:tcMar>
              <w:top w:w="80" w:type="dxa"/>
              <w:start w:w="90" w:type="dxa"/>
              <w:bottom w:w="80" w:type="dxa"/>
              <w:end w:w="90" w:type="dxa"/>
            </w:tcMar>
            <w:vAlign w:val="center"/>
          </w:tcPr>
          <w:p>
            <w:pPr>
              <w:keepLines/>
              <w:spacing w:after="20" w:before="0"/>
            </w:pPr>
            <w:r>
              <w:rPr>
                <w:rFonts w:ascii="Carlito" w:hAnsi="Carlito" w:eastAsia="Carlito"/>
                <w:sz w:val="16"/>
              </w:rPr>
              <w:t>Habitat, accès, occupation et inventaire.</w:t>
            </w:r>
          </w:p>
        </w:tc>
      </w:tr>
      <w:tr>
        <w:trPr>
          <w:cantSplit/>
        </w:trPr>
        <w:tc>
          <w:tcPr>
            <w:tcW w:type="dxa" w:w="2592"/>
            <w:tcMar>
              <w:top w:w="80" w:type="dxa"/>
              <w:start w:w="90" w:type="dxa"/>
              <w:bottom w:w="80" w:type="dxa"/>
              <w:end w:w="90" w:type="dxa"/>
            </w:tcMar>
            <w:vAlign w:val="center"/>
            <w:shd w:fill="EEF5FB"/>
          </w:tcPr>
          <w:p>
            <w:pPr>
              <w:keepLines/>
              <w:spacing w:after="20" w:before="0"/>
            </w:pPr>
            <w:r>
              <w:rPr>
                <w:rFonts w:ascii="Carlito" w:hAnsi="Carlito" w:eastAsia="Carlito"/>
                <w:sz w:val="16"/>
              </w:rPr>
              <w:t>events</w:t>
            </w:r>
          </w:p>
        </w:tc>
        <w:tc>
          <w:tcPr>
            <w:tcW w:type="dxa" w:w="7056"/>
            <w:tcMar>
              <w:top w:w="80" w:type="dxa"/>
              <w:start w:w="90" w:type="dxa"/>
              <w:bottom w:w="80" w:type="dxa"/>
              <w:end w:w="90" w:type="dxa"/>
            </w:tcMar>
            <w:vAlign w:val="center"/>
            <w:shd w:fill="EEF5FB"/>
          </w:tcPr>
          <w:p>
            <w:pPr>
              <w:keepLines/>
              <w:spacing w:after="20" w:before="0"/>
            </w:pPr>
            <w:r>
              <w:rPr>
                <w:rFonts w:ascii="Carlito" w:hAnsi="Carlito" w:eastAsia="Carlito"/>
                <w:sz w:val="16"/>
              </w:rPr>
              <w:t>Journal canonique, causes, résultats, témoins et importance.</w:t>
            </w:r>
          </w:p>
        </w:tc>
      </w:tr>
      <w:tr>
        <w:trPr>
          <w:cantSplit/>
        </w:trPr>
        <w:tc>
          <w:tcPr>
            <w:tcW w:type="dxa" w:w="2592"/>
            <w:tcMar>
              <w:top w:w="80" w:type="dxa"/>
              <w:start w:w="90" w:type="dxa"/>
              <w:bottom w:w="80" w:type="dxa"/>
              <w:end w:w="90" w:type="dxa"/>
            </w:tcMar>
            <w:vAlign w:val="center"/>
          </w:tcPr>
          <w:p>
            <w:pPr>
              <w:keepLines/>
              <w:spacing w:after="20" w:before="0"/>
            </w:pPr>
            <w:r>
              <w:rPr>
                <w:rFonts w:ascii="Carlito" w:hAnsi="Carlito" w:eastAsia="Carlito"/>
                <w:sz w:val="16"/>
              </w:rPr>
              <w:t>perceptions_memories</w:t>
            </w:r>
          </w:p>
        </w:tc>
        <w:tc>
          <w:tcPr>
            <w:tcW w:type="dxa" w:w="7056"/>
            <w:tcMar>
              <w:top w:w="80" w:type="dxa"/>
              <w:start w:w="90" w:type="dxa"/>
              <w:bottom w:w="80" w:type="dxa"/>
              <w:end w:w="90" w:type="dxa"/>
            </w:tcMar>
            <w:vAlign w:val="center"/>
          </w:tcPr>
          <w:p>
            <w:pPr>
              <w:keepLines/>
              <w:spacing w:after="20" w:before="0"/>
            </w:pPr>
            <w:r>
              <w:rPr>
                <w:rFonts w:ascii="Carlito" w:hAnsi="Carlito" w:eastAsia="Carlito"/>
                <w:sz w:val="16"/>
              </w:rPr>
              <w:t>Perceptions, souvenirs, croyances, réflexions et provenance.</w:t>
            </w:r>
          </w:p>
        </w:tc>
      </w:tr>
      <w:tr>
        <w:trPr>
          <w:cantSplit/>
        </w:trPr>
        <w:tc>
          <w:tcPr>
            <w:tcW w:type="dxa" w:w="2592"/>
            <w:tcMar>
              <w:top w:w="80" w:type="dxa"/>
              <w:start w:w="90" w:type="dxa"/>
              <w:bottom w:w="80" w:type="dxa"/>
              <w:end w:w="90" w:type="dxa"/>
            </w:tcMar>
            <w:vAlign w:val="center"/>
            <w:shd w:fill="EEF5FB"/>
          </w:tcPr>
          <w:p>
            <w:pPr>
              <w:keepLines/>
              <w:spacing w:after="20" w:before="0"/>
            </w:pPr>
            <w:r>
              <w:rPr>
                <w:rFonts w:ascii="Carlito" w:hAnsi="Carlito" w:eastAsia="Carlito"/>
                <w:sz w:val="16"/>
              </w:rPr>
              <w:t>goals_projects</w:t>
            </w:r>
          </w:p>
        </w:tc>
        <w:tc>
          <w:tcPr>
            <w:tcW w:type="dxa" w:w="7056"/>
            <w:tcMar>
              <w:top w:w="80" w:type="dxa"/>
              <w:start w:w="90" w:type="dxa"/>
              <w:bottom w:w="80" w:type="dxa"/>
              <w:end w:w="90" w:type="dxa"/>
            </w:tcMar>
            <w:vAlign w:val="center"/>
            <w:shd w:fill="EEF5FB"/>
          </w:tcPr>
          <w:p>
            <w:pPr>
              <w:keepLines/>
              <w:spacing w:after="20" w:before="0"/>
            </w:pPr>
            <w:r>
              <w:rPr>
                <w:rFonts w:ascii="Carlito" w:hAnsi="Carlito" w:eastAsia="Carlito"/>
                <w:sz w:val="16"/>
              </w:rPr>
              <w:t>Objectifs, étapes, progression et blocages.</w:t>
            </w:r>
          </w:p>
        </w:tc>
      </w:tr>
      <w:tr>
        <w:trPr>
          <w:cantSplit/>
        </w:trPr>
        <w:tc>
          <w:tcPr>
            <w:tcW w:type="dxa" w:w="2592"/>
            <w:tcMar>
              <w:top w:w="80" w:type="dxa"/>
              <w:start w:w="90" w:type="dxa"/>
              <w:bottom w:w="80" w:type="dxa"/>
              <w:end w:w="90" w:type="dxa"/>
            </w:tcMar>
            <w:vAlign w:val="center"/>
          </w:tcPr>
          <w:p>
            <w:pPr>
              <w:keepLines/>
              <w:spacing w:after="20" w:before="0"/>
            </w:pPr>
            <w:r>
              <w:rPr>
                <w:rFonts w:ascii="Carlito" w:hAnsi="Carlito" w:eastAsia="Carlito"/>
                <w:sz w:val="16"/>
              </w:rPr>
              <w:t>scenes_messages</w:t>
            </w:r>
          </w:p>
        </w:tc>
        <w:tc>
          <w:tcPr>
            <w:tcW w:type="dxa" w:w="7056"/>
            <w:tcMar>
              <w:top w:w="80" w:type="dxa"/>
              <w:start w:w="90" w:type="dxa"/>
              <w:bottom w:w="80" w:type="dxa"/>
              <w:end w:w="90" w:type="dxa"/>
            </w:tcMar>
            <w:vAlign w:val="center"/>
          </w:tcPr>
          <w:p>
            <w:pPr>
              <w:keepLines/>
              <w:spacing w:after="20" w:before="0"/>
            </w:pPr>
            <w:r>
              <w:rPr>
                <w:rFonts w:ascii="Carlito" w:hAnsi="Carlito" w:eastAsia="Carlito"/>
                <w:sz w:val="16"/>
              </w:rPr>
              <w:t>Scènes actives, participants et messages canoniques.</w:t>
            </w:r>
          </w:p>
        </w:tc>
      </w:tr>
      <w:tr>
        <w:trPr>
          <w:cantSplit/>
        </w:trPr>
        <w:tc>
          <w:tcPr>
            <w:tcW w:type="dxa" w:w="2592"/>
            <w:tcMar>
              <w:top w:w="80" w:type="dxa"/>
              <w:start w:w="90" w:type="dxa"/>
              <w:bottom w:w="80" w:type="dxa"/>
              <w:end w:w="90" w:type="dxa"/>
            </w:tcMar>
            <w:vAlign w:val="center"/>
            <w:shd w:fill="EEF5FB"/>
          </w:tcPr>
          <w:p>
            <w:pPr>
              <w:keepLines/>
              <w:spacing w:after="20" w:before="0"/>
            </w:pPr>
            <w:r>
              <w:rPr>
                <w:rFonts w:ascii="Carlito" w:hAnsi="Carlito" w:eastAsia="Carlito"/>
                <w:sz w:val="16"/>
              </w:rPr>
              <w:t>model_calls</w:t>
            </w:r>
          </w:p>
        </w:tc>
        <w:tc>
          <w:tcPr>
            <w:tcW w:type="dxa" w:w="7056"/>
            <w:tcMar>
              <w:top w:w="80" w:type="dxa"/>
              <w:start w:w="90" w:type="dxa"/>
              <w:bottom w:w="80" w:type="dxa"/>
              <w:end w:w="90" w:type="dxa"/>
            </w:tcMar>
            <w:vAlign w:val="center"/>
            <w:shd w:fill="EEF5FB"/>
          </w:tcPr>
          <w:p>
            <w:pPr>
              <w:keepLines/>
              <w:spacing w:after="20" w:before="0"/>
            </w:pPr>
            <w:r>
              <w:rPr>
                <w:rFonts w:ascii="Carlito" w:hAnsi="Carlito" w:eastAsia="Carlito"/>
                <w:sz w:val="16"/>
              </w:rPr>
              <w:t>Fournisseur, modèle, tokens, coût, latence et résultat.</w:t>
            </w:r>
          </w:p>
        </w:tc>
      </w:tr>
      <w:tr>
        <w:trPr>
          <w:cantSplit/>
        </w:trPr>
        <w:tc>
          <w:tcPr>
            <w:tcW w:type="dxa" w:w="2592"/>
            <w:tcMar>
              <w:top w:w="80" w:type="dxa"/>
              <w:start w:w="90" w:type="dxa"/>
              <w:bottom w:w="80" w:type="dxa"/>
              <w:end w:w="90" w:type="dxa"/>
            </w:tcMar>
            <w:vAlign w:val="center"/>
          </w:tcPr>
          <w:p>
            <w:pPr>
              <w:keepLines/>
              <w:spacing w:after="20" w:before="0"/>
            </w:pPr>
            <w:r>
              <w:rPr>
                <w:rFonts w:ascii="Carlito" w:hAnsi="Carlito" w:eastAsia="Carlito"/>
                <w:sz w:val="16"/>
              </w:rPr>
              <w:t>snapshots_migrations</w:t>
            </w:r>
          </w:p>
        </w:tc>
        <w:tc>
          <w:tcPr>
            <w:tcW w:type="dxa" w:w="7056"/>
            <w:tcMar>
              <w:top w:w="80" w:type="dxa"/>
              <w:start w:w="90" w:type="dxa"/>
              <w:bottom w:w="80" w:type="dxa"/>
              <w:end w:w="90" w:type="dxa"/>
            </w:tcMar>
            <w:vAlign w:val="center"/>
          </w:tcPr>
          <w:p>
            <w:pPr>
              <w:keepLines/>
              <w:spacing w:after="20" w:before="0"/>
            </w:pPr>
            <w:r>
              <w:rPr>
                <w:rFonts w:ascii="Carlito" w:hAnsi="Carlito" w:eastAsia="Carlito"/>
                <w:sz w:val="16"/>
              </w:rPr>
              <w:t>Points de restauration et versions de schéma.</w:t>
            </w:r>
          </w:p>
        </w:tc>
      </w:tr>
      <w:tr>
        <w:trPr>
          <w:cantSplit/>
        </w:trPr>
        <w:tc>
          <w:tcPr>
            <w:tcW w:type="dxa" w:w="2592"/>
            <w:tcMar>
              <w:top w:w="80" w:type="dxa"/>
              <w:start w:w="90" w:type="dxa"/>
              <w:bottom w:w="80" w:type="dxa"/>
              <w:end w:w="90" w:type="dxa"/>
            </w:tcMar>
            <w:vAlign w:val="center"/>
            <w:shd w:fill="EEF5FB"/>
          </w:tcPr>
          <w:p>
            <w:pPr>
              <w:keepLines/>
              <w:spacing w:after="20" w:before="0"/>
            </w:pPr>
            <w:r>
              <w:rPr>
                <w:rFonts w:ascii="Carlito" w:hAnsi="Carlito" w:eastAsia="Carlito"/>
                <w:sz w:val="16"/>
              </w:rPr>
              <w:t>change_requests</w:t>
            </w:r>
          </w:p>
        </w:tc>
        <w:tc>
          <w:tcPr>
            <w:tcW w:type="dxa" w:w="7056"/>
            <w:tcMar>
              <w:top w:w="80" w:type="dxa"/>
              <w:start w:w="90" w:type="dxa"/>
              <w:bottom w:w="80" w:type="dxa"/>
              <w:end w:w="90" w:type="dxa"/>
            </w:tcMar>
            <w:vAlign w:val="center"/>
            <w:shd w:fill="EEF5FB"/>
          </w:tcPr>
          <w:p>
            <w:pPr>
              <w:keepLines/>
              <w:spacing w:after="20" w:before="0"/>
            </w:pPr>
            <w:r>
              <w:rPr>
                <w:rFonts w:ascii="Carlito" w:hAnsi="Carlito" w:eastAsia="Carlito"/>
                <w:sz w:val="16"/>
              </w:rPr>
              <w:t>Demandes et travaux du technicien.</w:t>
            </w:r>
          </w:p>
        </w:tc>
      </w:tr>
    </w:tbl>
    <w:p>
      <w:pPr>
        <w:spacing w:after="0"/>
      </w:pPr>
    </w:p>
    <w:p>
      <w:pPr>
        <w:pStyle w:val="Heading2"/>
        <w:keepNext/>
      </w:pPr>
      <w:r>
        <w:t>14.3 Versionnement et migrations</w:t>
      </w:r>
    </w:p>
    <w:p>
      <w:pPr>
        <w:pStyle w:val="ListBullet"/>
        <w:spacing w:after="30"/>
      </w:pPr>
      <w:r>
        <w:t>Chaque changement de structure porte un numéro de version et un script de migration réversible si possible.</w:t>
      </w:r>
    </w:p>
    <w:p>
      <w:pPr>
        <w:pStyle w:val="ListBullet"/>
        <w:spacing w:after="30"/>
      </w:pPr>
      <w:r>
        <w:t>Une sauvegarde complète précède toute migration.</w:t>
      </w:r>
    </w:p>
    <w:p>
      <w:pPr>
        <w:pStyle w:val="ListBullet"/>
        <w:spacing w:after="30"/>
      </w:pPr>
      <w:r>
        <w:t>Les personnages, événements et souvenirs doivent pouvoir être exportés sans le framework d'origine.</w:t>
      </w:r>
    </w:p>
    <w:p>
      <w:pPr>
        <w:pStyle w:val="ListBullet"/>
        <w:spacing w:after="30"/>
      </w:pPr>
      <w:r>
        <w:t>Les index de recherche et embeddings peuvent être régénérés à partir des données sources.</w:t>
      </w:r>
    </w:p>
    <w:p>
      <w:r>
        <w:br w:type="page"/>
      </w:r>
    </w:p>
    <w:p>
      <w:pPr>
        <w:pStyle w:val="Heading1"/>
        <w:keepNext/>
      </w:pPr>
      <w:r>
        <w:t>15. Agent technicien</w:t>
      </w:r>
    </w:p>
    <w:p>
      <w:r>
        <w:t>Le technicien est un agent distinct des habitantes et du moteur narratif. Il sert d'architecte, développeur, diagnosticien et mainteneur, mais ne possède pas d'autorité automatique sur la version active.</w:t>
      </w:r>
    </w:p>
    <w:p>
      <w:pPr>
        <w:pStyle w:val="Heading2"/>
        <w:keepNext/>
      </w:pPr>
      <w:r>
        <w:t>15.1 Capacités prévues</w:t>
      </w:r>
    </w:p>
    <w:p>
      <w:pPr>
        <w:pStyle w:val="ListBullet"/>
        <w:spacing w:after="30"/>
      </w:pPr>
      <w:r>
        <w:t>Lire la documentation du projet, le code, les journaux et les résultats de tests.</w:t>
      </w:r>
    </w:p>
    <w:p>
      <w:pPr>
        <w:pStyle w:val="ListBullet"/>
        <w:spacing w:after="30"/>
      </w:pPr>
      <w:r>
        <w:t>Identifier un problème observé et formuler des hypothèses vérifiables.</w:t>
      </w:r>
    </w:p>
    <w:p>
      <w:pPr>
        <w:pStyle w:val="ListBullet"/>
        <w:spacing w:after="30"/>
      </w:pPr>
      <w:r>
        <w:t>Consulter la documentation officielle des dépendances avant d'utiliser une API susceptible d'avoir changé.</w:t>
      </w:r>
    </w:p>
    <w:p>
      <w:pPr>
        <w:pStyle w:val="ListBullet"/>
        <w:spacing w:after="30"/>
      </w:pPr>
      <w:r>
        <w:t>Créer une branche ou copie de développement, modifier le code et écrire des tests.</w:t>
      </w:r>
    </w:p>
    <w:p>
      <w:pPr>
        <w:pStyle w:val="ListBullet"/>
        <w:spacing w:after="30"/>
      </w:pPr>
      <w:r>
        <w:t>Lancer une simulation d'essai à partir d'un snapshot contrôlé.</w:t>
      </w:r>
    </w:p>
    <w:p>
      <w:pPr>
        <w:pStyle w:val="ListBullet"/>
        <w:spacing w:after="30"/>
      </w:pPr>
      <w:r>
        <w:t>Comparer avant/après et présenter les risques, coûts et effets attendus.</w:t>
      </w:r>
    </w:p>
    <w:p>
      <w:pPr>
        <w:pStyle w:val="ListBullet"/>
        <w:spacing w:after="30"/>
      </w:pPr>
      <w:r>
        <w:t>Préparer une migration et une procédure de retour arrière.</w:t>
      </w:r>
    </w:p>
    <w:p>
      <w:pPr>
        <w:pStyle w:val="Heading2"/>
        <w:keepNext/>
      </w:pPr>
      <w:r>
        <w:t>15.2 Flux de changement obligatoire</w:t>
      </w:r>
    </w:p>
    <w:tbl>
      <w:tblPr>
        <w:tblW w:type="auto" w:w="0"/>
        <w:jc w:val="center"/>
        <w:tblLayout w:type="fixed"/>
        <w:tblLook w:firstColumn="1" w:firstRow="1" w:lastColumn="0" w:lastRow="0" w:noHBand="0" w:noVBand="1" w:val="04A0"/>
        <w:tblBorders>
          <w:top w:val="single" w:sz="5" w:space="0" w:color="D0D0D0"/>
          <w:left w:val="single" w:sz="5" w:space="0" w:color="D0D0D0"/>
          <w:bottom w:val="single" w:sz="5" w:space="0" w:color="D0D0D0"/>
          <w:right w:val="single" w:sz="5" w:space="0" w:color="D0D0D0"/>
          <w:insideH w:val="single" w:sz="5" w:space="0" w:color="D0D0D0"/>
          <w:insideV w:val="single" w:sz="5" w:space="0" w:color="D0D0D0"/>
        </w:tblBorders>
      </w:tblPr>
      <w:tblGrid>
        <w:gridCol w:w="10166"/>
      </w:tblGrid>
      <w:tr>
        <w:tc>
          <w:tcPr>
            <w:tcW w:type="dxa" w:w="9720"/>
            <w:shd w:fill="F7F7F7"/>
            <w:tcMar>
              <w:top w:w="100" w:type="dxa"/>
              <w:start w:w="120" w:type="dxa"/>
              <w:bottom w:w="100" w:type="dxa"/>
              <w:end w:w="120" w:type="dxa"/>
            </w:tcMar>
          </w:tcPr>
          <w:p>
            <w:pPr>
              <w:pStyle w:val="CodeBlock"/>
              <w:spacing w:after="0"/>
            </w:pPr>
            <w:r>
              <w:t>Demande du propriétaire</w:t>
              <w:br/>
              <w:t xml:space="preserve">        ↓</w:t>
              <w:br/>
              <w:t>Clarification fonctionnelle</w:t>
              <w:br/>
              <w:t xml:space="preserve">        ↓</w:t>
              <w:br/>
              <w:t>Plan technique recommandé</w:t>
              <w:br/>
              <w:t xml:space="preserve">        ↓</w:t>
              <w:br/>
              <w:t>Documentation officielle et prototype minimal</w:t>
              <w:br/>
              <w:t xml:space="preserve">        ↓</w:t>
              <w:br/>
              <w:t>Modification sur branche séparée</w:t>
              <w:br/>
              <w:t xml:space="preserve">        ↓</w:t>
              <w:br/>
              <w:t>Tests automatiques + simulation d'essai</w:t>
              <w:br/>
              <w:t xml:space="preserve">        ↓</w:t>
              <w:br/>
              <w:t>Rapport lisible et approbation</w:t>
              <w:br/>
              <w:t xml:space="preserve">        ↓</w:t>
              <w:br/>
              <w:t>Snapshot + intégration</w:t>
              <w:br/>
              <w:t xml:space="preserve">        ↓</w:t>
              <w:br/>
              <w:t>Surveillance et possibilité de retour arrière</w:t>
            </w:r>
          </w:p>
        </w:tc>
      </w:tr>
    </w:tbl>
    <w:p>
      <w:pPr>
        <w:spacing w:after="0"/>
      </w:pPr>
    </w:p>
    <w:tbl>
      <w:tblPr>
        <w:tblW w:type="auto" w:w="0"/>
        <w:jc w:val="center"/>
        <w:tblLayout w:type="fixed"/>
        <w:tblLook w:firstColumn="1" w:firstRow="1" w:lastColumn="0" w:lastRow="0" w:noHBand="0" w:noVBand="1" w:val="04A0"/>
        <w:tblBorders>
          <w:top w:val="single" w:sz="8" w:space="0" w:color="9CC2E5"/>
          <w:left w:val="single" w:sz="8" w:space="0" w:color="9CC2E5"/>
          <w:bottom w:val="single" w:sz="8" w:space="0" w:color="9CC2E5"/>
          <w:right w:val="single" w:sz="8" w:space="0" w:color="9CC2E5"/>
          <w:insideH w:val="single" w:sz="8" w:space="0" w:color="9CC2E5"/>
          <w:insideV w:val="single" w:sz="8" w:space="0" w:color="9CC2E5"/>
        </w:tblBorders>
      </w:tblPr>
      <w:tblGrid>
        <w:gridCol w:w="10166"/>
      </w:tblGrid>
      <w:tr>
        <w:tc>
          <w:tcPr>
            <w:tcW w:type="dxa" w:w="9936"/>
            <w:shd w:fill="FCE4D6"/>
            <w:tcMar>
              <w:top w:w="120" w:type="dxa"/>
              <w:start w:w="140" w:type="dxa"/>
              <w:bottom w:w="120" w:type="dxa"/>
              <w:end w:w="140" w:type="dxa"/>
            </w:tcMar>
          </w:tcPr>
          <w:p>
            <w:pPr>
              <w:spacing w:after="40"/>
            </w:pPr>
            <w:r>
              <w:rPr>
                <w:b/>
                <w:color w:val="2F5597"/>
                <w:sz w:val="20"/>
              </w:rPr>
              <w:t>Interdiction</w:t>
            </w:r>
          </w:p>
          <w:p>
            <w:pPr>
              <w:spacing w:after="0" w:line="247" w:lineRule="auto"/>
            </w:pPr>
            <w:r>
              <w:t>Le technicien ne doit jamais modifier ses propres garde-fous, secrets, permissions ou mécanismes d'approbation dans la même opération que la fonctionnalité demandée.</w:t>
            </w:r>
          </w:p>
        </w:tc>
      </w:tr>
    </w:tbl>
    <w:p>
      <w:pPr>
        <w:spacing w:after="0"/>
      </w:pPr>
    </w:p>
    <w:p>
      <w:pPr>
        <w:pStyle w:val="Heading1"/>
        <w:keepNext/>
      </w:pPr>
      <w:r>
        <w:t>16. Sécurité, permissions et protection des données</w:t>
      </w:r>
    </w:p>
    <w:p>
      <w:pPr>
        <w:pStyle w:val="Heading2"/>
        <w:keepNext/>
      </w:pPr>
      <w:r>
        <w:t>16.1 Principe de moindre privilège</w:t>
      </w:r>
    </w:p>
    <w:tbl>
      <w:tblPr>
        <w:tblW w:type="auto" w:w="0"/>
        <w:jc w:val="center"/>
        <w:tblLayout w:type="fixed"/>
        <w:tblLook w:firstColumn="1" w:firstRow="1" w:lastColumn="0" w:lastRow="0" w:noHBand="0" w:noVBand="1" w:val="04A0"/>
        <w:tblBorders>
          <w:top w:val="single" w:sz="5" w:space="0" w:color="B4C6E7"/>
          <w:left w:val="single" w:sz="5" w:space="0" w:color="B4C6E7"/>
          <w:bottom w:val="single" w:sz="5" w:space="0" w:color="B4C6E7"/>
          <w:right w:val="single" w:sz="5" w:space="0" w:color="B4C6E7"/>
          <w:insideH w:val="single" w:sz="5" w:space="0" w:color="B4C6E7"/>
          <w:insideV w:val="single" w:sz="5" w:space="0" w:color="B4C6E7"/>
        </w:tblBorders>
      </w:tblPr>
      <w:tblGrid>
        <w:gridCol w:w="5083"/>
        <w:gridCol w:w="5083"/>
      </w:tblGrid>
      <w:tr>
        <w:trPr>
          <w:cantSplit/>
          <w:tblHeader w:val="true"/>
        </w:trPr>
        <w:tc>
          <w:tcPr>
            <w:tcW w:type="dxa" w:w="3096"/>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7"/>
              </w:rPr>
              <w:t>Zone</w:t>
            </w:r>
          </w:p>
        </w:tc>
        <w:tc>
          <w:tcPr>
            <w:tcW w:type="dxa" w:w="6552"/>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7"/>
              </w:rPr>
              <w:t>Accès initial</w:t>
            </w:r>
          </w:p>
        </w:tc>
      </w:tr>
      <w:tr>
        <w:trPr>
          <w:cantSplit/>
        </w:trPr>
        <w:tc>
          <w:tcPr>
            <w:tcW w:type="dxa" w:w="3096"/>
            <w:tcMar>
              <w:top w:w="80" w:type="dxa"/>
              <w:start w:w="90" w:type="dxa"/>
              <w:bottom w:w="80" w:type="dxa"/>
              <w:end w:w="90" w:type="dxa"/>
            </w:tcMar>
            <w:vAlign w:val="center"/>
          </w:tcPr>
          <w:p>
            <w:pPr>
              <w:keepLines/>
              <w:spacing w:after="20" w:before="0"/>
            </w:pPr>
            <w:r>
              <w:rPr>
                <w:rFonts w:ascii="Carlito" w:hAnsi="Carlito" w:eastAsia="Carlito"/>
                <w:sz w:val="17"/>
              </w:rPr>
              <w:t>Dossier du vivarium</w:t>
            </w:r>
          </w:p>
        </w:tc>
        <w:tc>
          <w:tcPr>
            <w:tcW w:type="dxa" w:w="6552"/>
            <w:tcMar>
              <w:top w:w="80" w:type="dxa"/>
              <w:start w:w="90" w:type="dxa"/>
              <w:bottom w:w="80" w:type="dxa"/>
              <w:end w:w="90" w:type="dxa"/>
            </w:tcMar>
            <w:vAlign w:val="center"/>
          </w:tcPr>
          <w:p>
            <w:pPr>
              <w:keepLines/>
              <w:spacing w:after="20" w:before="0"/>
            </w:pPr>
            <w:r>
              <w:rPr>
                <w:rFonts w:ascii="Carlito" w:hAnsi="Carlito" w:eastAsia="Carlito"/>
                <w:sz w:val="17"/>
              </w:rPr>
              <w:t>Lecture et écriture autorisées.</w:t>
            </w:r>
          </w:p>
        </w:tc>
      </w:tr>
      <w:tr>
        <w:trPr>
          <w:cantSplit/>
        </w:trPr>
        <w:tc>
          <w:tcPr>
            <w:tcW w:type="dxa" w:w="3096"/>
            <w:tcMar>
              <w:top w:w="80" w:type="dxa"/>
              <w:start w:w="90" w:type="dxa"/>
              <w:bottom w:w="80" w:type="dxa"/>
              <w:end w:w="90" w:type="dxa"/>
            </w:tcMar>
            <w:vAlign w:val="center"/>
            <w:shd w:fill="EEF5FB"/>
          </w:tcPr>
          <w:p>
            <w:pPr>
              <w:keepLines/>
              <w:spacing w:after="20" w:before="0"/>
            </w:pPr>
            <w:r>
              <w:rPr>
                <w:rFonts w:ascii="Carlito" w:hAnsi="Carlito" w:eastAsia="Carlito"/>
                <w:sz w:val="17"/>
              </w:rPr>
              <w:t>Dépôt de développement</w:t>
            </w:r>
          </w:p>
        </w:tc>
        <w:tc>
          <w:tcPr>
            <w:tcW w:type="dxa" w:w="6552"/>
            <w:tcMar>
              <w:top w:w="80" w:type="dxa"/>
              <w:start w:w="90" w:type="dxa"/>
              <w:bottom w:w="80" w:type="dxa"/>
              <w:end w:w="90" w:type="dxa"/>
            </w:tcMar>
            <w:vAlign w:val="center"/>
            <w:shd w:fill="EEF5FB"/>
          </w:tcPr>
          <w:p>
            <w:pPr>
              <w:keepLines/>
              <w:spacing w:after="20" w:before="0"/>
            </w:pPr>
            <w:r>
              <w:rPr>
                <w:rFonts w:ascii="Carlito" w:hAnsi="Carlito" w:eastAsia="Carlito"/>
                <w:sz w:val="17"/>
              </w:rPr>
              <w:t>Écriture autorisée au technicien dans une branche isolée.</w:t>
            </w:r>
          </w:p>
        </w:tc>
      </w:tr>
      <w:tr>
        <w:trPr>
          <w:cantSplit/>
        </w:trPr>
        <w:tc>
          <w:tcPr>
            <w:tcW w:type="dxa" w:w="3096"/>
            <w:tcMar>
              <w:top w:w="80" w:type="dxa"/>
              <w:start w:w="90" w:type="dxa"/>
              <w:bottom w:w="80" w:type="dxa"/>
              <w:end w:w="90" w:type="dxa"/>
            </w:tcMar>
            <w:vAlign w:val="center"/>
          </w:tcPr>
          <w:p>
            <w:pPr>
              <w:keepLines/>
              <w:spacing w:after="20" w:before="0"/>
            </w:pPr>
            <w:r>
              <w:rPr>
                <w:rFonts w:ascii="Carlito" w:hAnsi="Carlito" w:eastAsia="Carlito"/>
                <w:sz w:val="17"/>
              </w:rPr>
              <w:t>Reste du PC</w:t>
            </w:r>
          </w:p>
        </w:tc>
        <w:tc>
          <w:tcPr>
            <w:tcW w:type="dxa" w:w="6552"/>
            <w:tcMar>
              <w:top w:w="80" w:type="dxa"/>
              <w:start w:w="90" w:type="dxa"/>
              <w:bottom w:w="80" w:type="dxa"/>
              <w:end w:w="90" w:type="dxa"/>
            </w:tcMar>
            <w:vAlign w:val="center"/>
          </w:tcPr>
          <w:p>
            <w:pPr>
              <w:keepLines/>
              <w:spacing w:after="20" w:before="0"/>
            </w:pPr>
            <w:r>
              <w:rPr>
                <w:rFonts w:ascii="Carlito" w:hAnsi="Carlito" w:eastAsia="Carlito"/>
                <w:sz w:val="17"/>
              </w:rPr>
              <w:t>Aucun accès par défaut.</w:t>
            </w:r>
          </w:p>
        </w:tc>
      </w:tr>
      <w:tr>
        <w:trPr>
          <w:cantSplit/>
        </w:trPr>
        <w:tc>
          <w:tcPr>
            <w:tcW w:type="dxa" w:w="3096"/>
            <w:tcMar>
              <w:top w:w="80" w:type="dxa"/>
              <w:start w:w="90" w:type="dxa"/>
              <w:bottom w:w="80" w:type="dxa"/>
              <w:end w:w="90" w:type="dxa"/>
            </w:tcMar>
            <w:vAlign w:val="center"/>
            <w:shd w:fill="EEF5FB"/>
          </w:tcPr>
          <w:p>
            <w:pPr>
              <w:keepLines/>
              <w:spacing w:after="20" w:before="0"/>
            </w:pPr>
            <w:r>
              <w:rPr>
                <w:rFonts w:ascii="Carlito" w:hAnsi="Carlito" w:eastAsia="Carlito"/>
                <w:sz w:val="17"/>
              </w:rPr>
              <w:t>Réseau</w:t>
            </w:r>
          </w:p>
        </w:tc>
        <w:tc>
          <w:tcPr>
            <w:tcW w:type="dxa" w:w="6552"/>
            <w:tcMar>
              <w:top w:w="80" w:type="dxa"/>
              <w:start w:w="90" w:type="dxa"/>
              <w:bottom w:w="80" w:type="dxa"/>
              <w:end w:w="90" w:type="dxa"/>
            </w:tcMar>
            <w:vAlign w:val="center"/>
            <w:shd w:fill="EEF5FB"/>
          </w:tcPr>
          <w:p>
            <w:pPr>
              <w:keepLines/>
              <w:spacing w:after="20" w:before="0"/>
            </w:pPr>
            <w:r>
              <w:rPr>
                <w:rFonts w:ascii="Carlito" w:hAnsi="Carlito" w:eastAsia="Carlito"/>
                <w:sz w:val="17"/>
              </w:rPr>
              <w:t>API de modèle et Discord uniquement; liste autorisée.</w:t>
            </w:r>
          </w:p>
        </w:tc>
      </w:tr>
      <w:tr>
        <w:trPr>
          <w:cantSplit/>
        </w:trPr>
        <w:tc>
          <w:tcPr>
            <w:tcW w:type="dxa" w:w="3096"/>
            <w:tcMar>
              <w:top w:w="80" w:type="dxa"/>
              <w:start w:w="90" w:type="dxa"/>
              <w:bottom w:w="80" w:type="dxa"/>
              <w:end w:w="90" w:type="dxa"/>
            </w:tcMar>
            <w:vAlign w:val="center"/>
          </w:tcPr>
          <w:p>
            <w:pPr>
              <w:keepLines/>
              <w:spacing w:after="20" w:before="0"/>
            </w:pPr>
            <w:r>
              <w:rPr>
                <w:rFonts w:ascii="Carlito" w:hAnsi="Carlito" w:eastAsia="Carlito"/>
                <w:sz w:val="17"/>
              </w:rPr>
              <w:t>Commandes système</w:t>
            </w:r>
          </w:p>
        </w:tc>
        <w:tc>
          <w:tcPr>
            <w:tcW w:type="dxa" w:w="6552"/>
            <w:tcMar>
              <w:top w:w="80" w:type="dxa"/>
              <w:start w:w="90" w:type="dxa"/>
              <w:bottom w:w="80" w:type="dxa"/>
              <w:end w:w="90" w:type="dxa"/>
            </w:tcMar>
            <w:vAlign w:val="center"/>
          </w:tcPr>
          <w:p>
            <w:pPr>
              <w:keepLines/>
              <w:spacing w:after="20" w:before="0"/>
            </w:pPr>
            <w:r>
              <w:rPr>
                <w:rFonts w:ascii="Carlito" w:hAnsi="Carlito" w:eastAsia="Carlito"/>
                <w:sz w:val="17"/>
              </w:rPr>
              <w:t>Liste blanche; aucune élévation administrateur.</w:t>
            </w:r>
          </w:p>
        </w:tc>
      </w:tr>
      <w:tr>
        <w:trPr>
          <w:cantSplit/>
        </w:trPr>
        <w:tc>
          <w:tcPr>
            <w:tcW w:type="dxa" w:w="3096"/>
            <w:tcMar>
              <w:top w:w="80" w:type="dxa"/>
              <w:start w:w="90" w:type="dxa"/>
              <w:bottom w:w="80" w:type="dxa"/>
              <w:end w:w="90" w:type="dxa"/>
            </w:tcMar>
            <w:vAlign w:val="center"/>
            <w:shd w:fill="EEF5FB"/>
          </w:tcPr>
          <w:p>
            <w:pPr>
              <w:keepLines/>
              <w:spacing w:after="20" w:before="0"/>
            </w:pPr>
            <w:r>
              <w:rPr>
                <w:rFonts w:ascii="Carlito" w:hAnsi="Carlito" w:eastAsia="Carlito"/>
                <w:sz w:val="17"/>
              </w:rPr>
              <w:t>Comptes personnels</w:t>
            </w:r>
          </w:p>
        </w:tc>
        <w:tc>
          <w:tcPr>
            <w:tcW w:type="dxa" w:w="6552"/>
            <w:tcMar>
              <w:top w:w="80" w:type="dxa"/>
              <w:start w:w="90" w:type="dxa"/>
              <w:bottom w:w="80" w:type="dxa"/>
              <w:end w:w="90" w:type="dxa"/>
            </w:tcMar>
            <w:vAlign w:val="center"/>
            <w:shd w:fill="EEF5FB"/>
          </w:tcPr>
          <w:p>
            <w:pPr>
              <w:keepLines/>
              <w:spacing w:after="20" w:before="0"/>
            </w:pPr>
            <w:r>
              <w:rPr>
                <w:rFonts w:ascii="Carlito" w:hAnsi="Carlito" w:eastAsia="Carlito"/>
                <w:sz w:val="17"/>
              </w:rPr>
              <w:t>Aucun accès.</w:t>
            </w:r>
          </w:p>
        </w:tc>
      </w:tr>
      <w:tr>
        <w:trPr>
          <w:cantSplit/>
        </w:trPr>
        <w:tc>
          <w:tcPr>
            <w:tcW w:type="dxa" w:w="3096"/>
            <w:tcMar>
              <w:top w:w="80" w:type="dxa"/>
              <w:start w:w="90" w:type="dxa"/>
              <w:bottom w:w="80" w:type="dxa"/>
              <w:end w:w="90" w:type="dxa"/>
            </w:tcMar>
            <w:vAlign w:val="center"/>
          </w:tcPr>
          <w:p>
            <w:pPr>
              <w:keepLines/>
              <w:spacing w:after="20" w:before="0"/>
            </w:pPr>
            <w:r>
              <w:rPr>
                <w:rFonts w:ascii="Carlito" w:hAnsi="Carlito" w:eastAsia="Carlito"/>
                <w:sz w:val="17"/>
              </w:rPr>
              <w:t>Secrets</w:t>
            </w:r>
          </w:p>
        </w:tc>
        <w:tc>
          <w:tcPr>
            <w:tcW w:type="dxa" w:w="6552"/>
            <w:tcMar>
              <w:top w:w="80" w:type="dxa"/>
              <w:start w:w="90" w:type="dxa"/>
              <w:bottom w:w="80" w:type="dxa"/>
              <w:end w:w="90" w:type="dxa"/>
            </w:tcMar>
            <w:vAlign w:val="center"/>
          </w:tcPr>
          <w:p>
            <w:pPr>
              <w:keepLines/>
              <w:spacing w:after="20" w:before="0"/>
            </w:pPr>
            <w:r>
              <w:rPr>
                <w:rFonts w:ascii="Carlito" w:hAnsi="Carlito" w:eastAsia="Carlito"/>
                <w:sz w:val="17"/>
              </w:rPr>
              <w:t>Accessibles au processus via coffre ou variables, jamais au modèle en clair.</w:t>
            </w:r>
          </w:p>
        </w:tc>
      </w:tr>
    </w:tbl>
    <w:p>
      <w:pPr>
        <w:spacing w:after="0"/>
      </w:pPr>
    </w:p>
    <w:p>
      <w:pPr>
        <w:pStyle w:val="Heading2"/>
        <w:keepNext/>
      </w:pPr>
      <w:r>
        <w:t>16.2 Catégories d’actions</w:t>
      </w:r>
    </w:p>
    <w:tbl>
      <w:tblPr>
        <w:tblW w:type="auto" w:w="0"/>
        <w:jc w:val="center"/>
        <w:tblLayout w:type="fixed"/>
        <w:tblLook w:firstColumn="1" w:firstRow="1" w:lastColumn="0" w:lastRow="0" w:noHBand="0" w:noVBand="1" w:val="04A0"/>
        <w:tblBorders>
          <w:top w:val="single" w:sz="5" w:space="0" w:color="B4C6E7"/>
          <w:left w:val="single" w:sz="5" w:space="0" w:color="B4C6E7"/>
          <w:bottom w:val="single" w:sz="5" w:space="0" w:color="B4C6E7"/>
          <w:right w:val="single" w:sz="5" w:space="0" w:color="B4C6E7"/>
          <w:insideH w:val="single" w:sz="5" w:space="0" w:color="B4C6E7"/>
          <w:insideV w:val="single" w:sz="5" w:space="0" w:color="B4C6E7"/>
        </w:tblBorders>
      </w:tblPr>
      <w:tblGrid>
        <w:gridCol w:w="3389"/>
        <w:gridCol w:w="3389"/>
        <w:gridCol w:w="3389"/>
      </w:tblGrid>
      <w:tr>
        <w:trPr>
          <w:cantSplit/>
          <w:tblHeader w:val="true"/>
        </w:trPr>
        <w:tc>
          <w:tcPr>
            <w:tcW w:type="dxa" w:w="1655"/>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Niveau</w:t>
            </w:r>
          </w:p>
        </w:tc>
        <w:tc>
          <w:tcPr>
            <w:tcW w:type="dxa" w:w="5040"/>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Exemples</w:t>
            </w:r>
          </w:p>
        </w:tc>
        <w:tc>
          <w:tcPr>
            <w:tcW w:type="dxa" w:w="2951"/>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Traitement</w:t>
            </w:r>
          </w:p>
        </w:tc>
      </w:tr>
      <w:tr>
        <w:trPr>
          <w:cantSplit/>
        </w:trPr>
        <w:tc>
          <w:tcPr>
            <w:tcW w:type="dxa" w:w="1655"/>
            <w:tcMar>
              <w:top w:w="80" w:type="dxa"/>
              <w:start w:w="90" w:type="dxa"/>
              <w:bottom w:w="80" w:type="dxa"/>
              <w:end w:w="90" w:type="dxa"/>
            </w:tcMar>
            <w:vAlign w:val="center"/>
          </w:tcPr>
          <w:p>
            <w:pPr>
              <w:keepLines/>
              <w:spacing w:after="20" w:before="0"/>
            </w:pPr>
            <w:r>
              <w:rPr>
                <w:rFonts w:ascii="Carlito" w:hAnsi="Carlito" w:eastAsia="Carlito"/>
                <w:sz w:val="16"/>
              </w:rPr>
              <w:t>Libre</w:t>
            </w:r>
          </w:p>
        </w:tc>
        <w:tc>
          <w:tcPr>
            <w:tcW w:type="dxa" w:w="5040"/>
            <w:tcMar>
              <w:top w:w="80" w:type="dxa"/>
              <w:start w:w="90" w:type="dxa"/>
              <w:bottom w:w="80" w:type="dxa"/>
              <w:end w:w="90" w:type="dxa"/>
            </w:tcMar>
            <w:vAlign w:val="center"/>
          </w:tcPr>
          <w:p>
            <w:pPr>
              <w:keepLines/>
              <w:spacing w:after="20" w:before="0"/>
            </w:pPr>
            <w:r>
              <w:rPr>
                <w:rFonts w:ascii="Carlito" w:hAnsi="Carlito" w:eastAsia="Carlito"/>
                <w:sz w:val="16"/>
              </w:rPr>
              <w:t>Lire l’état, écrire dans l’espace du vivarium, exécuter tests sûrs.</w:t>
            </w:r>
          </w:p>
        </w:tc>
        <w:tc>
          <w:tcPr>
            <w:tcW w:type="dxa" w:w="2951"/>
            <w:tcMar>
              <w:top w:w="80" w:type="dxa"/>
              <w:start w:w="90" w:type="dxa"/>
              <w:bottom w:w="80" w:type="dxa"/>
              <w:end w:w="90" w:type="dxa"/>
            </w:tcMar>
            <w:vAlign w:val="center"/>
          </w:tcPr>
          <w:p>
            <w:pPr>
              <w:keepLines/>
              <w:spacing w:after="20" w:before="0"/>
            </w:pPr>
            <w:r>
              <w:rPr>
                <w:rFonts w:ascii="Carlito" w:hAnsi="Carlito" w:eastAsia="Carlito"/>
                <w:sz w:val="16"/>
              </w:rPr>
              <w:t>Automatique et journalisé.</w:t>
            </w:r>
          </w:p>
        </w:tc>
      </w:tr>
      <w:tr>
        <w:trPr>
          <w:cantSplit/>
        </w:trPr>
        <w:tc>
          <w:tcPr>
            <w:tcW w:type="dxa" w:w="1655"/>
            <w:tcMar>
              <w:top w:w="80" w:type="dxa"/>
              <w:start w:w="90" w:type="dxa"/>
              <w:bottom w:w="80" w:type="dxa"/>
              <w:end w:w="90" w:type="dxa"/>
            </w:tcMar>
            <w:vAlign w:val="center"/>
            <w:shd w:fill="EEF5FB"/>
          </w:tcPr>
          <w:p>
            <w:pPr>
              <w:keepLines/>
              <w:spacing w:after="20" w:before="0"/>
            </w:pPr>
            <w:r>
              <w:rPr>
                <w:rFonts w:ascii="Carlito" w:hAnsi="Carlito" w:eastAsia="Carlito"/>
                <w:sz w:val="16"/>
              </w:rPr>
              <w:t>Conditionnel</w:t>
            </w:r>
          </w:p>
        </w:tc>
        <w:tc>
          <w:tcPr>
            <w:tcW w:type="dxa" w:w="5040"/>
            <w:tcMar>
              <w:top w:w="80" w:type="dxa"/>
              <w:start w:w="90" w:type="dxa"/>
              <w:bottom w:w="80" w:type="dxa"/>
              <w:end w:w="90" w:type="dxa"/>
            </w:tcMar>
            <w:vAlign w:val="center"/>
            <w:shd w:fill="EEF5FB"/>
          </w:tcPr>
          <w:p>
            <w:pPr>
              <w:keepLines/>
              <w:spacing w:after="20" w:before="0"/>
            </w:pPr>
            <w:r>
              <w:rPr>
                <w:rFonts w:ascii="Carlito" w:hAnsi="Carlito" w:eastAsia="Carlito"/>
                <w:sz w:val="16"/>
              </w:rPr>
              <w:t>Appeler une API, créer un snapshot, modifier une configuration non sensible.</w:t>
            </w:r>
          </w:p>
        </w:tc>
        <w:tc>
          <w:tcPr>
            <w:tcW w:type="dxa" w:w="2951"/>
            <w:tcMar>
              <w:top w:w="80" w:type="dxa"/>
              <w:start w:w="90" w:type="dxa"/>
              <w:bottom w:w="80" w:type="dxa"/>
              <w:end w:w="90" w:type="dxa"/>
            </w:tcMar>
            <w:vAlign w:val="center"/>
            <w:shd w:fill="EEF5FB"/>
          </w:tcPr>
          <w:p>
            <w:pPr>
              <w:keepLines/>
              <w:spacing w:after="20" w:before="0"/>
            </w:pPr>
            <w:r>
              <w:rPr>
                <w:rFonts w:ascii="Carlito" w:hAnsi="Carlito" w:eastAsia="Carlito"/>
                <w:sz w:val="16"/>
              </w:rPr>
              <w:t>Budgets et validations automatiques.</w:t>
            </w:r>
          </w:p>
        </w:tc>
      </w:tr>
      <w:tr>
        <w:trPr>
          <w:cantSplit/>
        </w:trPr>
        <w:tc>
          <w:tcPr>
            <w:tcW w:type="dxa" w:w="1655"/>
            <w:tcMar>
              <w:top w:w="80" w:type="dxa"/>
              <w:start w:w="90" w:type="dxa"/>
              <w:bottom w:w="80" w:type="dxa"/>
              <w:end w:w="90" w:type="dxa"/>
            </w:tcMar>
            <w:vAlign w:val="center"/>
          </w:tcPr>
          <w:p>
            <w:pPr>
              <w:keepLines/>
              <w:spacing w:after="20" w:before="0"/>
            </w:pPr>
            <w:r>
              <w:rPr>
                <w:rFonts w:ascii="Carlito" w:hAnsi="Carlito" w:eastAsia="Carlito"/>
                <w:sz w:val="16"/>
              </w:rPr>
              <w:t>Confirmation</w:t>
            </w:r>
          </w:p>
        </w:tc>
        <w:tc>
          <w:tcPr>
            <w:tcW w:type="dxa" w:w="5040"/>
            <w:tcMar>
              <w:top w:w="80" w:type="dxa"/>
              <w:start w:w="90" w:type="dxa"/>
              <w:bottom w:w="80" w:type="dxa"/>
              <w:end w:w="90" w:type="dxa"/>
            </w:tcMar>
            <w:vAlign w:val="center"/>
          </w:tcPr>
          <w:p>
            <w:pPr>
              <w:keepLines/>
              <w:spacing w:after="20" w:before="0"/>
            </w:pPr>
            <w:r>
              <w:rPr>
                <w:rFonts w:ascii="Carlito" w:hAnsi="Carlito" w:eastAsia="Carlito"/>
                <w:sz w:val="16"/>
              </w:rPr>
              <w:t>Restaurer, supprimer, migrer, publier, modifier une permission.</w:t>
            </w:r>
          </w:p>
        </w:tc>
        <w:tc>
          <w:tcPr>
            <w:tcW w:type="dxa" w:w="2951"/>
            <w:tcMar>
              <w:top w:w="80" w:type="dxa"/>
              <w:start w:w="90" w:type="dxa"/>
              <w:bottom w:w="80" w:type="dxa"/>
              <w:end w:w="90" w:type="dxa"/>
            </w:tcMar>
            <w:vAlign w:val="center"/>
          </w:tcPr>
          <w:p>
            <w:pPr>
              <w:keepLines/>
              <w:spacing w:after="20" w:before="0"/>
            </w:pPr>
            <w:r>
              <w:rPr>
                <w:rFonts w:ascii="Carlito" w:hAnsi="Carlito" w:eastAsia="Carlito"/>
                <w:sz w:val="16"/>
              </w:rPr>
              <w:t>Approbation explicite du propriétaire.</w:t>
            </w:r>
          </w:p>
        </w:tc>
      </w:tr>
      <w:tr>
        <w:trPr>
          <w:cantSplit/>
        </w:trPr>
        <w:tc>
          <w:tcPr>
            <w:tcW w:type="dxa" w:w="1655"/>
            <w:tcMar>
              <w:top w:w="80" w:type="dxa"/>
              <w:start w:w="90" w:type="dxa"/>
              <w:bottom w:w="80" w:type="dxa"/>
              <w:end w:w="90" w:type="dxa"/>
            </w:tcMar>
            <w:vAlign w:val="center"/>
            <w:shd w:fill="EEF5FB"/>
          </w:tcPr>
          <w:p>
            <w:pPr>
              <w:keepLines/>
              <w:spacing w:after="20" w:before="0"/>
            </w:pPr>
            <w:r>
              <w:rPr>
                <w:rFonts w:ascii="Carlito" w:hAnsi="Carlito" w:eastAsia="Carlito"/>
                <w:sz w:val="16"/>
              </w:rPr>
              <w:t>Interdit</w:t>
            </w:r>
          </w:p>
        </w:tc>
        <w:tc>
          <w:tcPr>
            <w:tcW w:type="dxa" w:w="5040"/>
            <w:tcMar>
              <w:top w:w="80" w:type="dxa"/>
              <w:start w:w="90" w:type="dxa"/>
              <w:bottom w:w="80" w:type="dxa"/>
              <w:end w:w="90" w:type="dxa"/>
            </w:tcMar>
            <w:vAlign w:val="center"/>
            <w:shd w:fill="EEF5FB"/>
          </w:tcPr>
          <w:p>
            <w:pPr>
              <w:keepLines/>
              <w:spacing w:after="20" w:before="0"/>
            </w:pPr>
            <w:r>
              <w:rPr>
                <w:rFonts w:ascii="Carlito" w:hAnsi="Carlito" w:eastAsia="Carlito"/>
                <w:sz w:val="16"/>
              </w:rPr>
              <w:t>Accès administrateur, mots de passe, fichiers personnels, contournement des garde-fous.</w:t>
            </w:r>
          </w:p>
        </w:tc>
        <w:tc>
          <w:tcPr>
            <w:tcW w:type="dxa" w:w="2951"/>
            <w:tcMar>
              <w:top w:w="80" w:type="dxa"/>
              <w:start w:w="90" w:type="dxa"/>
              <w:bottom w:w="80" w:type="dxa"/>
              <w:end w:w="90" w:type="dxa"/>
            </w:tcMar>
            <w:vAlign w:val="center"/>
            <w:shd w:fill="EEF5FB"/>
          </w:tcPr>
          <w:p>
            <w:pPr>
              <w:keepLines/>
              <w:spacing w:after="20" w:before="0"/>
            </w:pPr>
            <w:r>
              <w:rPr>
                <w:rFonts w:ascii="Carlito" w:hAnsi="Carlito" w:eastAsia="Carlito"/>
                <w:sz w:val="16"/>
              </w:rPr>
              <w:t>Refus technique, pas seulement instruction au modèle.</w:t>
            </w:r>
          </w:p>
        </w:tc>
      </w:tr>
    </w:tbl>
    <w:p>
      <w:pPr>
        <w:spacing w:after="0"/>
      </w:pPr>
    </w:p>
    <w:p>
      <w:pPr>
        <w:pStyle w:val="Heading2"/>
        <w:keepNext/>
      </w:pPr>
      <w:r>
        <w:t>16.3 Données non fiables et injection</w:t>
      </w:r>
    </w:p>
    <w:p>
      <w:r>
        <w:t>Tout texte venant de Discord, du Web, d'un fichier importé ou d'un personnage doit être traité comme une donnée, pas comme une instruction de niveau système. Les outils doivent vérifier l'identité de l'appelant, le mode d'autorité et les paramètres avant toute action.</w:t>
      </w:r>
    </w:p>
    <w:p>
      <w:pPr>
        <w:pStyle w:val="Heading1"/>
        <w:keepNext/>
      </w:pPr>
      <w:r>
        <w:t>17. Fiabilité, observabilité et reprise</w:t>
      </w:r>
    </w:p>
    <w:p>
      <w:pPr>
        <w:pStyle w:val="Heading2"/>
        <w:keepNext/>
      </w:pPr>
      <w:r>
        <w:t>17.1 Journaux indispensables</w:t>
      </w:r>
    </w:p>
    <w:tbl>
      <w:tblPr>
        <w:tblW w:type="auto" w:w="0"/>
        <w:jc w:val="center"/>
        <w:tblLayout w:type="fixed"/>
        <w:tblLook w:firstColumn="1" w:firstRow="1" w:lastColumn="0" w:lastRow="0" w:noHBand="0" w:noVBand="1" w:val="04A0"/>
        <w:tblBorders>
          <w:top w:val="single" w:sz="5" w:space="0" w:color="B4C6E7"/>
          <w:left w:val="single" w:sz="5" w:space="0" w:color="B4C6E7"/>
          <w:bottom w:val="single" w:sz="5" w:space="0" w:color="B4C6E7"/>
          <w:right w:val="single" w:sz="5" w:space="0" w:color="B4C6E7"/>
          <w:insideH w:val="single" w:sz="5" w:space="0" w:color="B4C6E7"/>
          <w:insideV w:val="single" w:sz="5" w:space="0" w:color="B4C6E7"/>
        </w:tblBorders>
      </w:tblPr>
      <w:tblGrid>
        <w:gridCol w:w="5083"/>
        <w:gridCol w:w="5083"/>
      </w:tblGrid>
      <w:tr>
        <w:trPr>
          <w:cantSplit/>
          <w:tblHeader w:val="true"/>
        </w:trPr>
        <w:tc>
          <w:tcPr>
            <w:tcW w:type="dxa" w:w="2592"/>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7"/>
              </w:rPr>
              <w:t>Journal</w:t>
            </w:r>
          </w:p>
        </w:tc>
        <w:tc>
          <w:tcPr>
            <w:tcW w:type="dxa" w:w="7056"/>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7"/>
              </w:rPr>
              <w:t>Contenu</w:t>
            </w:r>
          </w:p>
        </w:tc>
      </w:tr>
      <w:tr>
        <w:trPr>
          <w:cantSplit/>
        </w:trPr>
        <w:tc>
          <w:tcPr>
            <w:tcW w:type="dxa" w:w="2592"/>
            <w:tcMar>
              <w:top w:w="80" w:type="dxa"/>
              <w:start w:w="90" w:type="dxa"/>
              <w:bottom w:w="80" w:type="dxa"/>
              <w:end w:w="90" w:type="dxa"/>
            </w:tcMar>
            <w:vAlign w:val="center"/>
          </w:tcPr>
          <w:p>
            <w:pPr>
              <w:keepLines/>
              <w:spacing w:after="20" w:before="0"/>
            </w:pPr>
            <w:r>
              <w:rPr>
                <w:rFonts w:ascii="Carlito" w:hAnsi="Carlito" w:eastAsia="Carlito"/>
                <w:sz w:val="17"/>
              </w:rPr>
              <w:t>Événements du monde</w:t>
            </w:r>
          </w:p>
        </w:tc>
        <w:tc>
          <w:tcPr>
            <w:tcW w:type="dxa" w:w="7056"/>
            <w:tcMar>
              <w:top w:w="80" w:type="dxa"/>
              <w:start w:w="90" w:type="dxa"/>
              <w:bottom w:w="80" w:type="dxa"/>
              <w:end w:w="90" w:type="dxa"/>
            </w:tcMar>
            <w:vAlign w:val="center"/>
          </w:tcPr>
          <w:p>
            <w:pPr>
              <w:keepLines/>
              <w:spacing w:after="20" w:before="0"/>
            </w:pPr>
            <w:r>
              <w:rPr>
                <w:rFonts w:ascii="Carlito" w:hAnsi="Carlito" w:eastAsia="Carlito"/>
                <w:sz w:val="17"/>
              </w:rPr>
              <w:t>Faits canoniques et liens causaux.</w:t>
            </w:r>
          </w:p>
        </w:tc>
      </w:tr>
      <w:tr>
        <w:trPr>
          <w:cantSplit/>
        </w:trPr>
        <w:tc>
          <w:tcPr>
            <w:tcW w:type="dxa" w:w="2592"/>
            <w:tcMar>
              <w:top w:w="80" w:type="dxa"/>
              <w:start w:w="90" w:type="dxa"/>
              <w:bottom w:w="80" w:type="dxa"/>
              <w:end w:w="90" w:type="dxa"/>
            </w:tcMar>
            <w:vAlign w:val="center"/>
            <w:shd w:fill="EEF5FB"/>
          </w:tcPr>
          <w:p>
            <w:pPr>
              <w:keepLines/>
              <w:spacing w:after="20" w:before="0"/>
            </w:pPr>
            <w:r>
              <w:rPr>
                <w:rFonts w:ascii="Carlito" w:hAnsi="Carlito" w:eastAsia="Carlito"/>
                <w:sz w:val="17"/>
              </w:rPr>
              <w:t>Décisions cognitives</w:t>
            </w:r>
          </w:p>
        </w:tc>
        <w:tc>
          <w:tcPr>
            <w:tcW w:type="dxa" w:w="7056"/>
            <w:tcMar>
              <w:top w:w="80" w:type="dxa"/>
              <w:start w:w="90" w:type="dxa"/>
              <w:bottom w:w="80" w:type="dxa"/>
              <w:end w:w="90" w:type="dxa"/>
            </w:tcMar>
            <w:vAlign w:val="center"/>
            <w:shd w:fill="EEF5FB"/>
          </w:tcPr>
          <w:p>
            <w:pPr>
              <w:keepLines/>
              <w:spacing w:after="20" w:before="0"/>
            </w:pPr>
            <w:r>
              <w:rPr>
                <w:rFonts w:ascii="Carlito" w:hAnsi="Carlito" w:eastAsia="Carlito"/>
                <w:sz w:val="17"/>
              </w:rPr>
              <w:t>Contexte de décision résumé, intention structurée et validation.</w:t>
            </w:r>
          </w:p>
        </w:tc>
      </w:tr>
      <w:tr>
        <w:trPr>
          <w:cantSplit/>
        </w:trPr>
        <w:tc>
          <w:tcPr>
            <w:tcW w:type="dxa" w:w="2592"/>
            <w:tcMar>
              <w:top w:w="80" w:type="dxa"/>
              <w:start w:w="90" w:type="dxa"/>
              <w:bottom w:w="80" w:type="dxa"/>
              <w:end w:w="90" w:type="dxa"/>
            </w:tcMar>
            <w:vAlign w:val="center"/>
          </w:tcPr>
          <w:p>
            <w:pPr>
              <w:keepLines/>
              <w:spacing w:after="20" w:before="0"/>
            </w:pPr>
            <w:r>
              <w:rPr>
                <w:rFonts w:ascii="Carlito" w:hAnsi="Carlito" w:eastAsia="Carlito"/>
                <w:sz w:val="17"/>
              </w:rPr>
              <w:t>Appels de modèle</w:t>
            </w:r>
          </w:p>
        </w:tc>
        <w:tc>
          <w:tcPr>
            <w:tcW w:type="dxa" w:w="7056"/>
            <w:tcMar>
              <w:top w:w="80" w:type="dxa"/>
              <w:start w:w="90" w:type="dxa"/>
              <w:bottom w:w="80" w:type="dxa"/>
              <w:end w:w="90" w:type="dxa"/>
            </w:tcMar>
            <w:vAlign w:val="center"/>
          </w:tcPr>
          <w:p>
            <w:pPr>
              <w:keepLines/>
              <w:spacing w:after="20" w:before="0"/>
            </w:pPr>
            <w:r>
              <w:rPr>
                <w:rFonts w:ascii="Carlito" w:hAnsi="Carlito" w:eastAsia="Carlito"/>
                <w:sz w:val="17"/>
              </w:rPr>
              <w:t>Modèle, coût, tokens, latence, erreurs et réessais.</w:t>
            </w:r>
          </w:p>
        </w:tc>
      </w:tr>
      <w:tr>
        <w:trPr>
          <w:cantSplit/>
        </w:trPr>
        <w:tc>
          <w:tcPr>
            <w:tcW w:type="dxa" w:w="2592"/>
            <w:tcMar>
              <w:top w:w="80" w:type="dxa"/>
              <w:start w:w="90" w:type="dxa"/>
              <w:bottom w:w="80" w:type="dxa"/>
              <w:end w:w="90" w:type="dxa"/>
            </w:tcMar>
            <w:vAlign w:val="center"/>
            <w:shd w:fill="EEF5FB"/>
          </w:tcPr>
          <w:p>
            <w:pPr>
              <w:keepLines/>
              <w:spacing w:after="20" w:before="0"/>
            </w:pPr>
            <w:r>
              <w:rPr>
                <w:rFonts w:ascii="Carlito" w:hAnsi="Carlito" w:eastAsia="Carlito"/>
                <w:sz w:val="17"/>
              </w:rPr>
              <w:t>Actions administratives</w:t>
            </w:r>
          </w:p>
        </w:tc>
        <w:tc>
          <w:tcPr>
            <w:tcW w:type="dxa" w:w="7056"/>
            <w:tcMar>
              <w:top w:w="80" w:type="dxa"/>
              <w:start w:w="90" w:type="dxa"/>
              <w:bottom w:w="80" w:type="dxa"/>
              <w:end w:w="90" w:type="dxa"/>
            </w:tcMar>
            <w:vAlign w:val="center"/>
            <w:shd w:fill="EEF5FB"/>
          </w:tcPr>
          <w:p>
            <w:pPr>
              <w:keepLines/>
              <w:spacing w:after="20" w:before="0"/>
            </w:pPr>
            <w:r>
              <w:rPr>
                <w:rFonts w:ascii="Carlito" w:hAnsi="Carlito" w:eastAsia="Carlito"/>
                <w:sz w:val="17"/>
              </w:rPr>
              <w:t>Qui a changé quoi, avant/après et motif.</w:t>
            </w:r>
          </w:p>
        </w:tc>
      </w:tr>
      <w:tr>
        <w:trPr>
          <w:cantSplit/>
        </w:trPr>
        <w:tc>
          <w:tcPr>
            <w:tcW w:type="dxa" w:w="2592"/>
            <w:tcMar>
              <w:top w:w="80" w:type="dxa"/>
              <w:start w:w="90" w:type="dxa"/>
              <w:bottom w:w="80" w:type="dxa"/>
              <w:end w:w="90" w:type="dxa"/>
            </w:tcMar>
            <w:vAlign w:val="center"/>
          </w:tcPr>
          <w:p>
            <w:pPr>
              <w:keepLines/>
              <w:spacing w:after="20" w:before="0"/>
            </w:pPr>
            <w:r>
              <w:rPr>
                <w:rFonts w:ascii="Carlito" w:hAnsi="Carlito" w:eastAsia="Carlito"/>
                <w:sz w:val="17"/>
              </w:rPr>
              <w:t>Technicien</w:t>
            </w:r>
          </w:p>
        </w:tc>
        <w:tc>
          <w:tcPr>
            <w:tcW w:type="dxa" w:w="7056"/>
            <w:tcMar>
              <w:top w:w="80" w:type="dxa"/>
              <w:start w:w="90" w:type="dxa"/>
              <w:bottom w:w="80" w:type="dxa"/>
              <w:end w:w="90" w:type="dxa"/>
            </w:tcMar>
            <w:vAlign w:val="center"/>
          </w:tcPr>
          <w:p>
            <w:pPr>
              <w:keepLines/>
              <w:spacing w:after="20" w:before="0"/>
            </w:pPr>
            <w:r>
              <w:rPr>
                <w:rFonts w:ascii="Carlito" w:hAnsi="Carlito" w:eastAsia="Carlito"/>
                <w:sz w:val="17"/>
              </w:rPr>
              <w:t>Demandes, commits, tests, approbations et déploiements.</w:t>
            </w:r>
          </w:p>
        </w:tc>
      </w:tr>
      <w:tr>
        <w:trPr>
          <w:cantSplit/>
        </w:trPr>
        <w:tc>
          <w:tcPr>
            <w:tcW w:type="dxa" w:w="2592"/>
            <w:tcMar>
              <w:top w:w="80" w:type="dxa"/>
              <w:start w:w="90" w:type="dxa"/>
              <w:bottom w:w="80" w:type="dxa"/>
              <w:end w:w="90" w:type="dxa"/>
            </w:tcMar>
            <w:vAlign w:val="center"/>
            <w:shd w:fill="EEF5FB"/>
          </w:tcPr>
          <w:p>
            <w:pPr>
              <w:keepLines/>
              <w:spacing w:after="20" w:before="0"/>
            </w:pPr>
            <w:r>
              <w:rPr>
                <w:rFonts w:ascii="Carlito" w:hAnsi="Carlito" w:eastAsia="Carlito"/>
                <w:sz w:val="17"/>
              </w:rPr>
              <w:t>Santé du système</w:t>
            </w:r>
          </w:p>
        </w:tc>
        <w:tc>
          <w:tcPr>
            <w:tcW w:type="dxa" w:w="7056"/>
            <w:tcMar>
              <w:top w:w="80" w:type="dxa"/>
              <w:start w:w="90" w:type="dxa"/>
              <w:bottom w:w="80" w:type="dxa"/>
              <w:end w:w="90" w:type="dxa"/>
            </w:tcMar>
            <w:vAlign w:val="center"/>
            <w:shd w:fill="EEF5FB"/>
          </w:tcPr>
          <w:p>
            <w:pPr>
              <w:keepLines/>
              <w:spacing w:after="20" w:before="0"/>
            </w:pPr>
            <w:r>
              <w:rPr>
                <w:rFonts w:ascii="Carlito" w:hAnsi="Carlito" w:eastAsia="Carlito"/>
                <w:sz w:val="17"/>
              </w:rPr>
              <w:t>Disponibilité, files d’attente, sauvegardes et erreurs.</w:t>
            </w:r>
          </w:p>
        </w:tc>
      </w:tr>
    </w:tbl>
    <w:p>
      <w:pPr>
        <w:spacing w:after="0"/>
      </w:pPr>
    </w:p>
    <w:p>
      <w:pPr>
        <w:pStyle w:val="Heading2"/>
        <w:keepNext/>
      </w:pPr>
      <w:r>
        <w:t>17.2 Sauvegardes et snapshots</w:t>
      </w:r>
    </w:p>
    <w:p>
      <w:pPr>
        <w:pStyle w:val="ListBullet"/>
        <w:spacing w:after="30"/>
      </w:pPr>
      <w:r>
        <w:t>Snapshot manuel à la demande et automatique avant toute intervention majeure.</w:t>
      </w:r>
    </w:p>
    <w:p>
      <w:pPr>
        <w:pStyle w:val="ListBullet"/>
        <w:spacing w:after="30"/>
      </w:pPr>
      <w:r>
        <w:t>Sauvegarde quotidienne locale et copie périodique sur un support distinct.</w:t>
      </w:r>
    </w:p>
    <w:p>
      <w:pPr>
        <w:pStyle w:val="ListBullet"/>
        <w:spacing w:after="30"/>
      </w:pPr>
      <w:r>
        <w:t>Test régulier de restauration, pas seulement création de fichiers de sauvegarde.</w:t>
      </w:r>
    </w:p>
    <w:p>
      <w:pPr>
        <w:pStyle w:val="ListBullet"/>
        <w:spacing w:after="30"/>
      </w:pPr>
      <w:r>
        <w:t>Possibilité de rejouer une séquence d'événements à partir d'un snapshot pour comparer deux versions.</w:t>
      </w:r>
    </w:p>
    <w:p>
      <w:pPr>
        <w:pStyle w:val="Heading2"/>
        <w:keepNext/>
      </w:pPr>
      <w:r>
        <w:t>17.3 Conditions d’arrêt</w:t>
      </w:r>
    </w:p>
    <w:p>
      <w:pPr>
        <w:pStyle w:val="ListBullet"/>
        <w:spacing w:after="30"/>
      </w:pPr>
      <w:r>
        <w:t>Budget quotidien ou limite de tokens dépassée.</w:t>
      </w:r>
    </w:p>
    <w:p>
      <w:pPr>
        <w:pStyle w:val="ListBullet"/>
        <w:spacing w:after="30"/>
      </w:pPr>
      <w:r>
        <w:t>Trois erreurs similaires ou trois décisions invalides consécutives.</w:t>
      </w:r>
    </w:p>
    <w:p>
      <w:pPr>
        <w:pStyle w:val="ListBullet"/>
        <w:spacing w:after="30"/>
      </w:pPr>
      <w:r>
        <w:t>Boucle sans changement significatif détectée.</w:t>
      </w:r>
    </w:p>
    <w:p>
      <w:pPr>
        <w:pStyle w:val="ListBullet"/>
        <w:spacing w:after="30"/>
      </w:pPr>
      <w:r>
        <w:t>Base de données indisponible ou transaction incohérente.</w:t>
      </w:r>
    </w:p>
    <w:p>
      <w:pPr>
        <w:pStyle w:val="ListBullet"/>
        <w:spacing w:after="30"/>
      </w:pPr>
      <w:r>
        <w:t>Intervention demandée hors permissions.</w:t>
      </w:r>
    </w:p>
    <w:p>
      <w:pPr>
        <w:pStyle w:val="ListBullet"/>
        <w:spacing w:after="30"/>
      </w:pPr>
      <w:r>
        <w:t>Commande explicite de pause ou arrêt d'urgence.</w:t>
      </w:r>
    </w:p>
    <w:p>
      <w:pPr>
        <w:pStyle w:val="Heading1"/>
        <w:keepNext/>
      </w:pPr>
      <w:r>
        <w:t>18. Validation et tests</w:t>
      </w:r>
    </w:p>
    <w:p>
      <w:r>
        <w:t>Un comportement convaincant n'est pas une preuve de fonctionnement. Le système doit être testé par couches et par scénarios reproductibles.</w:t>
      </w:r>
    </w:p>
    <w:p>
      <w:pPr>
        <w:pStyle w:val="Heading2"/>
        <w:keepNext/>
      </w:pPr>
      <w:r>
        <w:t>18.1 Niveaux de tests</w:t>
      </w:r>
    </w:p>
    <w:tbl>
      <w:tblPr>
        <w:tblW w:type="auto" w:w="0"/>
        <w:jc w:val="center"/>
        <w:tblLayout w:type="fixed"/>
        <w:tblLook w:firstColumn="1" w:firstRow="1" w:lastColumn="0" w:lastRow="0" w:noHBand="0" w:noVBand="1" w:val="04A0"/>
        <w:tblBorders>
          <w:top w:val="single" w:sz="5" w:space="0" w:color="B4C6E7"/>
          <w:left w:val="single" w:sz="5" w:space="0" w:color="B4C6E7"/>
          <w:bottom w:val="single" w:sz="5" w:space="0" w:color="B4C6E7"/>
          <w:right w:val="single" w:sz="5" w:space="0" w:color="B4C6E7"/>
          <w:insideH w:val="single" w:sz="5" w:space="0" w:color="B4C6E7"/>
          <w:insideV w:val="single" w:sz="5" w:space="0" w:color="B4C6E7"/>
        </w:tblBorders>
      </w:tblPr>
      <w:tblGrid>
        <w:gridCol w:w="5083"/>
        <w:gridCol w:w="5083"/>
      </w:tblGrid>
      <w:tr>
        <w:trPr>
          <w:cantSplit/>
          <w:tblHeader w:val="true"/>
        </w:trPr>
        <w:tc>
          <w:tcPr>
            <w:tcW w:type="dxa" w:w="2376"/>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7"/>
              </w:rPr>
              <w:t>Niveau</w:t>
            </w:r>
          </w:p>
        </w:tc>
        <w:tc>
          <w:tcPr>
            <w:tcW w:type="dxa" w:w="7272"/>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7"/>
              </w:rPr>
              <w:t>Objet</w:t>
            </w:r>
          </w:p>
        </w:tc>
      </w:tr>
      <w:tr>
        <w:trPr>
          <w:cantSplit/>
        </w:trPr>
        <w:tc>
          <w:tcPr>
            <w:tcW w:type="dxa" w:w="2376"/>
            <w:tcMar>
              <w:top w:w="80" w:type="dxa"/>
              <w:start w:w="90" w:type="dxa"/>
              <w:bottom w:w="80" w:type="dxa"/>
              <w:end w:w="90" w:type="dxa"/>
            </w:tcMar>
            <w:vAlign w:val="center"/>
          </w:tcPr>
          <w:p>
            <w:pPr>
              <w:keepLines/>
              <w:spacing w:after="20" w:before="0"/>
            </w:pPr>
            <w:r>
              <w:rPr>
                <w:rFonts w:ascii="Carlito" w:hAnsi="Carlito" w:eastAsia="Carlito"/>
                <w:sz w:val="17"/>
              </w:rPr>
              <w:t>Unitaires</w:t>
            </w:r>
          </w:p>
        </w:tc>
        <w:tc>
          <w:tcPr>
            <w:tcW w:type="dxa" w:w="7272"/>
            <w:tcMar>
              <w:top w:w="80" w:type="dxa"/>
              <w:start w:w="90" w:type="dxa"/>
              <w:bottom w:w="80" w:type="dxa"/>
              <w:end w:w="90" w:type="dxa"/>
            </w:tcMar>
            <w:vAlign w:val="center"/>
          </w:tcPr>
          <w:p>
            <w:pPr>
              <w:keepLines/>
              <w:spacing w:after="20" w:before="0"/>
            </w:pPr>
            <w:r>
              <w:rPr>
                <w:rFonts w:ascii="Carlito" w:hAnsi="Carlito" w:eastAsia="Carlito"/>
                <w:sz w:val="17"/>
              </w:rPr>
              <w:t>Règles, calculs, permissions, transactions et conversions.</w:t>
            </w:r>
          </w:p>
        </w:tc>
      </w:tr>
      <w:tr>
        <w:trPr>
          <w:cantSplit/>
        </w:trPr>
        <w:tc>
          <w:tcPr>
            <w:tcW w:type="dxa" w:w="2376"/>
            <w:tcMar>
              <w:top w:w="80" w:type="dxa"/>
              <w:start w:w="90" w:type="dxa"/>
              <w:bottom w:w="80" w:type="dxa"/>
              <w:end w:w="90" w:type="dxa"/>
            </w:tcMar>
            <w:vAlign w:val="center"/>
            <w:shd w:fill="EEF5FB"/>
          </w:tcPr>
          <w:p>
            <w:pPr>
              <w:keepLines/>
              <w:spacing w:after="20" w:before="0"/>
            </w:pPr>
            <w:r>
              <w:rPr>
                <w:rFonts w:ascii="Carlito" w:hAnsi="Carlito" w:eastAsia="Carlito"/>
                <w:sz w:val="17"/>
              </w:rPr>
              <w:t>Intégration</w:t>
            </w:r>
          </w:p>
        </w:tc>
        <w:tc>
          <w:tcPr>
            <w:tcW w:type="dxa" w:w="7272"/>
            <w:tcMar>
              <w:top w:w="80" w:type="dxa"/>
              <w:start w:w="90" w:type="dxa"/>
              <w:bottom w:w="80" w:type="dxa"/>
              <w:end w:w="90" w:type="dxa"/>
            </w:tcMar>
            <w:vAlign w:val="center"/>
            <w:shd w:fill="EEF5FB"/>
          </w:tcPr>
          <w:p>
            <w:pPr>
              <w:keepLines/>
              <w:spacing w:after="20" w:before="0"/>
            </w:pPr>
            <w:r>
              <w:rPr>
                <w:rFonts w:ascii="Carlito" w:hAnsi="Carlito" w:eastAsia="Carlito"/>
                <w:sz w:val="17"/>
              </w:rPr>
              <w:t>Discord, base, API, file d’événements et reprise après erreur.</w:t>
            </w:r>
          </w:p>
        </w:tc>
      </w:tr>
      <w:tr>
        <w:trPr>
          <w:cantSplit/>
        </w:trPr>
        <w:tc>
          <w:tcPr>
            <w:tcW w:type="dxa" w:w="2376"/>
            <w:tcMar>
              <w:top w:w="80" w:type="dxa"/>
              <w:start w:w="90" w:type="dxa"/>
              <w:bottom w:w="80" w:type="dxa"/>
              <w:end w:w="90" w:type="dxa"/>
            </w:tcMar>
            <w:vAlign w:val="center"/>
          </w:tcPr>
          <w:p>
            <w:pPr>
              <w:keepLines/>
              <w:spacing w:after="20" w:before="0"/>
            </w:pPr>
            <w:r>
              <w:rPr>
                <w:rFonts w:ascii="Carlito" w:hAnsi="Carlito" w:eastAsia="Carlito"/>
                <w:sz w:val="17"/>
              </w:rPr>
              <w:t>Simulation déterministe</w:t>
            </w:r>
          </w:p>
        </w:tc>
        <w:tc>
          <w:tcPr>
            <w:tcW w:type="dxa" w:w="7272"/>
            <w:tcMar>
              <w:top w:w="80" w:type="dxa"/>
              <w:start w:w="90" w:type="dxa"/>
              <w:bottom w:w="80" w:type="dxa"/>
              <w:end w:w="90" w:type="dxa"/>
            </w:tcMar>
            <w:vAlign w:val="center"/>
          </w:tcPr>
          <w:p>
            <w:pPr>
              <w:keepLines/>
              <w:spacing w:after="20" w:before="0"/>
            </w:pPr>
            <w:r>
              <w:rPr>
                <w:rFonts w:ascii="Carlito" w:hAnsi="Carlito" w:eastAsia="Carlito"/>
                <w:sz w:val="17"/>
              </w:rPr>
              <w:t>Même snapshot et mêmes graines pour comparer deux versions.</w:t>
            </w:r>
          </w:p>
        </w:tc>
      </w:tr>
      <w:tr>
        <w:trPr>
          <w:cantSplit/>
        </w:trPr>
        <w:tc>
          <w:tcPr>
            <w:tcW w:type="dxa" w:w="2376"/>
            <w:tcMar>
              <w:top w:w="80" w:type="dxa"/>
              <w:start w:w="90" w:type="dxa"/>
              <w:bottom w:w="80" w:type="dxa"/>
              <w:end w:w="90" w:type="dxa"/>
            </w:tcMar>
            <w:vAlign w:val="center"/>
            <w:shd w:fill="EEF5FB"/>
          </w:tcPr>
          <w:p>
            <w:pPr>
              <w:keepLines/>
              <w:spacing w:after="20" w:before="0"/>
            </w:pPr>
            <w:r>
              <w:rPr>
                <w:rFonts w:ascii="Carlito" w:hAnsi="Carlito" w:eastAsia="Carlito"/>
                <w:sz w:val="17"/>
              </w:rPr>
              <w:t>Évaluations agentiques</w:t>
            </w:r>
          </w:p>
        </w:tc>
        <w:tc>
          <w:tcPr>
            <w:tcW w:type="dxa" w:w="7272"/>
            <w:tcMar>
              <w:top w:w="80" w:type="dxa"/>
              <w:start w:w="90" w:type="dxa"/>
              <w:bottom w:w="80" w:type="dxa"/>
              <w:end w:w="90" w:type="dxa"/>
            </w:tcMar>
            <w:vAlign w:val="center"/>
            <w:shd w:fill="EEF5FB"/>
          </w:tcPr>
          <w:p>
            <w:pPr>
              <w:keepLines/>
              <w:spacing w:after="20" w:before="0"/>
            </w:pPr>
            <w:r>
              <w:rPr>
                <w:rFonts w:ascii="Carlito" w:hAnsi="Carlito" w:eastAsia="Carlito"/>
                <w:sz w:val="17"/>
              </w:rPr>
              <w:t>Respect de personnalité, connaissances limitées, usage des outils et arrêt.</w:t>
            </w:r>
          </w:p>
        </w:tc>
      </w:tr>
      <w:tr>
        <w:trPr>
          <w:cantSplit/>
        </w:trPr>
        <w:tc>
          <w:tcPr>
            <w:tcW w:type="dxa" w:w="2376"/>
            <w:tcMar>
              <w:top w:w="80" w:type="dxa"/>
              <w:start w:w="90" w:type="dxa"/>
              <w:bottom w:w="80" w:type="dxa"/>
              <w:end w:w="90" w:type="dxa"/>
            </w:tcMar>
            <w:vAlign w:val="center"/>
          </w:tcPr>
          <w:p>
            <w:pPr>
              <w:keepLines/>
              <w:spacing w:after="20" w:before="0"/>
            </w:pPr>
            <w:r>
              <w:rPr>
                <w:rFonts w:ascii="Carlito" w:hAnsi="Carlito" w:eastAsia="Carlito"/>
                <w:sz w:val="17"/>
              </w:rPr>
              <w:t>Tests de régression</w:t>
            </w:r>
          </w:p>
        </w:tc>
        <w:tc>
          <w:tcPr>
            <w:tcW w:type="dxa" w:w="7272"/>
            <w:tcMar>
              <w:top w:w="80" w:type="dxa"/>
              <w:start w:w="90" w:type="dxa"/>
              <w:bottom w:w="80" w:type="dxa"/>
              <w:end w:w="90" w:type="dxa"/>
            </w:tcMar>
            <w:vAlign w:val="center"/>
          </w:tcPr>
          <w:p>
            <w:pPr>
              <w:keepLines/>
              <w:spacing w:after="20" w:before="0"/>
            </w:pPr>
            <w:r>
              <w:rPr>
                <w:rFonts w:ascii="Carlito" w:hAnsi="Carlito" w:eastAsia="Carlito"/>
                <w:sz w:val="17"/>
              </w:rPr>
              <w:t>Scénarios historiques qui ne doivent pas se dégrader lors d’un changement.</w:t>
            </w:r>
          </w:p>
        </w:tc>
      </w:tr>
      <w:tr>
        <w:trPr>
          <w:cantSplit/>
        </w:trPr>
        <w:tc>
          <w:tcPr>
            <w:tcW w:type="dxa" w:w="2376"/>
            <w:tcMar>
              <w:top w:w="80" w:type="dxa"/>
              <w:start w:w="90" w:type="dxa"/>
              <w:bottom w:w="80" w:type="dxa"/>
              <w:end w:w="90" w:type="dxa"/>
            </w:tcMar>
            <w:vAlign w:val="center"/>
            <w:shd w:fill="EEF5FB"/>
          </w:tcPr>
          <w:p>
            <w:pPr>
              <w:keepLines/>
              <w:spacing w:after="20" w:before="0"/>
            </w:pPr>
            <w:r>
              <w:rPr>
                <w:rFonts w:ascii="Carlito" w:hAnsi="Carlito" w:eastAsia="Carlito"/>
                <w:sz w:val="17"/>
              </w:rPr>
              <w:t>Test prolongé</w:t>
            </w:r>
          </w:p>
        </w:tc>
        <w:tc>
          <w:tcPr>
            <w:tcW w:type="dxa" w:w="7272"/>
            <w:tcMar>
              <w:top w:w="80" w:type="dxa"/>
              <w:start w:w="90" w:type="dxa"/>
              <w:bottom w:w="80" w:type="dxa"/>
              <w:end w:w="90" w:type="dxa"/>
            </w:tcMar>
            <w:vAlign w:val="center"/>
            <w:shd w:fill="EEF5FB"/>
          </w:tcPr>
          <w:p>
            <w:pPr>
              <w:keepLines/>
              <w:spacing w:after="20" w:before="0"/>
            </w:pPr>
            <w:r>
              <w:rPr>
                <w:rFonts w:ascii="Carlito" w:hAnsi="Carlito" w:eastAsia="Carlito"/>
                <w:sz w:val="17"/>
              </w:rPr>
              <w:t>Plusieurs jours simulés avec surveillance des coûts, répétitions et dérive.</w:t>
            </w:r>
          </w:p>
        </w:tc>
      </w:tr>
    </w:tbl>
    <w:p>
      <w:pPr>
        <w:spacing w:after="0"/>
      </w:pPr>
    </w:p>
    <w:p>
      <w:pPr>
        <w:pStyle w:val="Heading2"/>
        <w:keepNext/>
      </w:pPr>
      <w:r>
        <w:t>18.2 Scénarios minimaux</w:t>
      </w:r>
    </w:p>
    <w:tbl>
      <w:tblPr>
        <w:tblW w:type="auto" w:w="0"/>
        <w:jc w:val="center"/>
        <w:tblLayout w:type="fixed"/>
        <w:tblLook w:firstColumn="1" w:firstRow="1" w:lastColumn="0" w:lastRow="0" w:noHBand="0" w:noVBand="1" w:val="04A0"/>
        <w:tblBorders>
          <w:top w:val="single" w:sz="5" w:space="0" w:color="B4C6E7"/>
          <w:left w:val="single" w:sz="5" w:space="0" w:color="B4C6E7"/>
          <w:bottom w:val="single" w:sz="5" w:space="0" w:color="B4C6E7"/>
          <w:right w:val="single" w:sz="5" w:space="0" w:color="B4C6E7"/>
          <w:insideH w:val="single" w:sz="5" w:space="0" w:color="B4C6E7"/>
          <w:insideV w:val="single" w:sz="5" w:space="0" w:color="B4C6E7"/>
        </w:tblBorders>
      </w:tblPr>
      <w:tblGrid>
        <w:gridCol w:w="3389"/>
        <w:gridCol w:w="3389"/>
        <w:gridCol w:w="3389"/>
      </w:tblGrid>
      <w:tr>
        <w:trPr>
          <w:cantSplit/>
          <w:tblHeader w:val="true"/>
        </w:trPr>
        <w:tc>
          <w:tcPr>
            <w:tcW w:type="dxa" w:w="1007"/>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ID</w:t>
            </w:r>
          </w:p>
        </w:tc>
        <w:tc>
          <w:tcPr>
            <w:tcW w:type="dxa" w:w="4320"/>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Scénario</w:t>
            </w:r>
          </w:p>
        </w:tc>
        <w:tc>
          <w:tcPr>
            <w:tcW w:type="dxa" w:w="4320"/>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Critère de réussite</w:t>
            </w:r>
          </w:p>
        </w:tc>
      </w:tr>
      <w:tr>
        <w:trPr>
          <w:cantSplit/>
        </w:trPr>
        <w:tc>
          <w:tcPr>
            <w:tcW w:type="dxa" w:w="1007"/>
            <w:tcMar>
              <w:top w:w="80" w:type="dxa"/>
              <w:start w:w="90" w:type="dxa"/>
              <w:bottom w:w="80" w:type="dxa"/>
              <w:end w:w="90" w:type="dxa"/>
            </w:tcMar>
            <w:vAlign w:val="center"/>
          </w:tcPr>
          <w:p>
            <w:pPr>
              <w:keepLines/>
              <w:spacing w:after="20" w:before="0"/>
            </w:pPr>
            <w:r>
              <w:rPr>
                <w:rFonts w:ascii="Carlito" w:hAnsi="Carlito" w:eastAsia="Carlito"/>
                <w:sz w:val="16"/>
              </w:rPr>
              <w:t>T-01</w:t>
            </w:r>
          </w:p>
        </w:tc>
        <w:tc>
          <w:tcPr>
            <w:tcW w:type="dxa" w:w="4320"/>
            <w:tcMar>
              <w:top w:w="80" w:type="dxa"/>
              <w:start w:w="90" w:type="dxa"/>
              <w:bottom w:w="80" w:type="dxa"/>
              <w:end w:w="90" w:type="dxa"/>
            </w:tcMar>
            <w:vAlign w:val="center"/>
          </w:tcPr>
          <w:p>
            <w:pPr>
              <w:keepLines/>
              <w:spacing w:after="20" w:before="0"/>
            </w:pPr>
            <w:r>
              <w:rPr>
                <w:rFonts w:ascii="Carlito" w:hAnsi="Carlito" w:eastAsia="Carlito"/>
                <w:sz w:val="16"/>
              </w:rPr>
              <w:t>Redémarrage pendant une attente.</w:t>
            </w:r>
          </w:p>
        </w:tc>
        <w:tc>
          <w:tcPr>
            <w:tcW w:type="dxa" w:w="4320"/>
            <w:tcMar>
              <w:top w:w="80" w:type="dxa"/>
              <w:start w:w="90" w:type="dxa"/>
              <w:bottom w:w="80" w:type="dxa"/>
              <w:end w:w="90" w:type="dxa"/>
            </w:tcMar>
            <w:vAlign w:val="center"/>
          </w:tcPr>
          <w:p>
            <w:pPr>
              <w:keepLines/>
              <w:spacing w:after="20" w:before="0"/>
            </w:pPr>
            <w:r>
              <w:rPr>
                <w:rFonts w:ascii="Carlito" w:hAnsi="Carlito" w:eastAsia="Carlito"/>
                <w:sz w:val="16"/>
              </w:rPr>
              <w:t>Reprise sans perte ni double action.</w:t>
            </w:r>
          </w:p>
        </w:tc>
      </w:tr>
      <w:tr>
        <w:trPr>
          <w:cantSplit/>
        </w:trPr>
        <w:tc>
          <w:tcPr>
            <w:tcW w:type="dxa" w:w="1007"/>
            <w:tcMar>
              <w:top w:w="80" w:type="dxa"/>
              <w:start w:w="90" w:type="dxa"/>
              <w:bottom w:w="80" w:type="dxa"/>
              <w:end w:w="90" w:type="dxa"/>
            </w:tcMar>
            <w:vAlign w:val="center"/>
            <w:shd w:fill="EEF5FB"/>
          </w:tcPr>
          <w:p>
            <w:pPr>
              <w:keepLines/>
              <w:spacing w:after="20" w:before="0"/>
            </w:pPr>
            <w:r>
              <w:rPr>
                <w:rFonts w:ascii="Carlito" w:hAnsi="Carlito" w:eastAsia="Carlito"/>
                <w:sz w:val="16"/>
              </w:rPr>
              <w:t>T-02</w:t>
            </w:r>
          </w:p>
        </w:tc>
        <w:tc>
          <w:tcPr>
            <w:tcW w:type="dxa" w:w="4320"/>
            <w:tcMar>
              <w:top w:w="80" w:type="dxa"/>
              <w:start w:w="90" w:type="dxa"/>
              <w:bottom w:w="80" w:type="dxa"/>
              <w:end w:w="90" w:type="dxa"/>
            </w:tcMar>
            <w:vAlign w:val="center"/>
            <w:shd w:fill="EEF5FB"/>
          </w:tcPr>
          <w:p>
            <w:pPr>
              <w:keepLines/>
              <w:spacing w:after="20" w:before="0"/>
            </w:pPr>
            <w:r>
              <w:rPr>
                <w:rFonts w:ascii="Carlito" w:hAnsi="Carlito" w:eastAsia="Carlito"/>
                <w:sz w:val="16"/>
              </w:rPr>
              <w:t>Deux personnages interprètent différemment le même événement.</w:t>
            </w:r>
          </w:p>
        </w:tc>
        <w:tc>
          <w:tcPr>
            <w:tcW w:type="dxa" w:w="4320"/>
            <w:tcMar>
              <w:top w:w="80" w:type="dxa"/>
              <w:start w:w="90" w:type="dxa"/>
              <w:bottom w:w="80" w:type="dxa"/>
              <w:end w:w="90" w:type="dxa"/>
            </w:tcMar>
            <w:vAlign w:val="center"/>
            <w:shd w:fill="EEF5FB"/>
          </w:tcPr>
          <w:p>
            <w:pPr>
              <w:keepLines/>
              <w:spacing w:after="20" w:before="0"/>
            </w:pPr>
            <w:r>
              <w:rPr>
                <w:rFonts w:ascii="Carlito" w:hAnsi="Carlito" w:eastAsia="Carlito"/>
                <w:sz w:val="16"/>
              </w:rPr>
              <w:t>Fait canonique unique, souvenirs subjectifs distincts.</w:t>
            </w:r>
          </w:p>
        </w:tc>
      </w:tr>
      <w:tr>
        <w:trPr>
          <w:cantSplit/>
        </w:trPr>
        <w:tc>
          <w:tcPr>
            <w:tcW w:type="dxa" w:w="1007"/>
            <w:tcMar>
              <w:top w:w="80" w:type="dxa"/>
              <w:start w:w="90" w:type="dxa"/>
              <w:bottom w:w="80" w:type="dxa"/>
              <w:end w:w="90" w:type="dxa"/>
            </w:tcMar>
            <w:vAlign w:val="center"/>
          </w:tcPr>
          <w:p>
            <w:pPr>
              <w:keepLines/>
              <w:spacing w:after="20" w:before="0"/>
            </w:pPr>
            <w:r>
              <w:rPr>
                <w:rFonts w:ascii="Carlito" w:hAnsi="Carlito" w:eastAsia="Carlito"/>
                <w:sz w:val="16"/>
              </w:rPr>
              <w:t>T-03</w:t>
            </w:r>
          </w:p>
        </w:tc>
        <w:tc>
          <w:tcPr>
            <w:tcW w:type="dxa" w:w="4320"/>
            <w:tcMar>
              <w:top w:w="80" w:type="dxa"/>
              <w:start w:w="90" w:type="dxa"/>
              <w:bottom w:w="80" w:type="dxa"/>
              <w:end w:w="90" w:type="dxa"/>
            </w:tcMar>
            <w:vAlign w:val="center"/>
          </w:tcPr>
          <w:p>
            <w:pPr>
              <w:keepLines/>
              <w:spacing w:after="20" w:before="0"/>
            </w:pPr>
            <w:r>
              <w:rPr>
                <w:rFonts w:ascii="Carlito" w:hAnsi="Carlito" w:eastAsia="Carlito"/>
                <w:sz w:val="16"/>
              </w:rPr>
              <w:t>Un personnage est absent d’une scène.</w:t>
            </w:r>
          </w:p>
        </w:tc>
        <w:tc>
          <w:tcPr>
            <w:tcW w:type="dxa" w:w="4320"/>
            <w:tcMar>
              <w:top w:w="80" w:type="dxa"/>
              <w:start w:w="90" w:type="dxa"/>
              <w:bottom w:w="80" w:type="dxa"/>
              <w:end w:w="90" w:type="dxa"/>
            </w:tcMar>
            <w:vAlign w:val="center"/>
          </w:tcPr>
          <w:p>
            <w:pPr>
              <w:keepLines/>
              <w:spacing w:after="20" w:before="0"/>
            </w:pPr>
            <w:r>
              <w:rPr>
                <w:rFonts w:ascii="Carlito" w:hAnsi="Carlito" w:eastAsia="Carlito"/>
                <w:sz w:val="16"/>
              </w:rPr>
              <w:t>Il ne connaît pas l’événement sans transmission.</w:t>
            </w:r>
          </w:p>
        </w:tc>
      </w:tr>
      <w:tr>
        <w:trPr>
          <w:cantSplit/>
        </w:trPr>
        <w:tc>
          <w:tcPr>
            <w:tcW w:type="dxa" w:w="1007"/>
            <w:tcMar>
              <w:top w:w="80" w:type="dxa"/>
              <w:start w:w="90" w:type="dxa"/>
              <w:bottom w:w="80" w:type="dxa"/>
              <w:end w:w="90" w:type="dxa"/>
            </w:tcMar>
            <w:vAlign w:val="center"/>
            <w:shd w:fill="EEF5FB"/>
          </w:tcPr>
          <w:p>
            <w:pPr>
              <w:keepLines/>
              <w:spacing w:after="20" w:before="0"/>
            </w:pPr>
            <w:r>
              <w:rPr>
                <w:rFonts w:ascii="Carlito" w:hAnsi="Carlito" w:eastAsia="Carlito"/>
                <w:sz w:val="16"/>
              </w:rPr>
              <w:t>T-04</w:t>
            </w:r>
          </w:p>
        </w:tc>
        <w:tc>
          <w:tcPr>
            <w:tcW w:type="dxa" w:w="4320"/>
            <w:tcMar>
              <w:top w:w="80" w:type="dxa"/>
              <w:start w:w="90" w:type="dxa"/>
              <w:bottom w:w="80" w:type="dxa"/>
              <w:end w:w="90" w:type="dxa"/>
            </w:tcMar>
            <w:vAlign w:val="center"/>
            <w:shd w:fill="EEF5FB"/>
          </w:tcPr>
          <w:p>
            <w:pPr>
              <w:keepLines/>
              <w:spacing w:after="20" w:before="0"/>
            </w:pPr>
            <w:r>
              <w:rPr>
                <w:rFonts w:ascii="Carlito" w:hAnsi="Carlito" w:eastAsia="Carlito"/>
                <w:sz w:val="16"/>
              </w:rPr>
              <w:t>Le modèle propose une action impossible.</w:t>
            </w:r>
          </w:p>
        </w:tc>
        <w:tc>
          <w:tcPr>
            <w:tcW w:type="dxa" w:w="4320"/>
            <w:tcMar>
              <w:top w:w="80" w:type="dxa"/>
              <w:start w:w="90" w:type="dxa"/>
              <w:bottom w:w="80" w:type="dxa"/>
              <w:end w:w="90" w:type="dxa"/>
            </w:tcMar>
            <w:vAlign w:val="center"/>
            <w:shd w:fill="EEF5FB"/>
          </w:tcPr>
          <w:p>
            <w:pPr>
              <w:keepLines/>
              <w:spacing w:after="20" w:before="0"/>
            </w:pPr>
            <w:r>
              <w:rPr>
                <w:rFonts w:ascii="Carlito" w:hAnsi="Carlito" w:eastAsia="Carlito"/>
                <w:sz w:val="16"/>
              </w:rPr>
              <w:t>Le moteur refuse ou transforme sans corrompre le monde.</w:t>
            </w:r>
          </w:p>
        </w:tc>
      </w:tr>
      <w:tr>
        <w:trPr>
          <w:cantSplit/>
        </w:trPr>
        <w:tc>
          <w:tcPr>
            <w:tcW w:type="dxa" w:w="1007"/>
            <w:tcMar>
              <w:top w:w="80" w:type="dxa"/>
              <w:start w:w="90" w:type="dxa"/>
              <w:bottom w:w="80" w:type="dxa"/>
              <w:end w:w="90" w:type="dxa"/>
            </w:tcMar>
            <w:vAlign w:val="center"/>
          </w:tcPr>
          <w:p>
            <w:pPr>
              <w:keepLines/>
              <w:spacing w:after="20" w:before="0"/>
            </w:pPr>
            <w:r>
              <w:rPr>
                <w:rFonts w:ascii="Carlito" w:hAnsi="Carlito" w:eastAsia="Carlito"/>
                <w:sz w:val="16"/>
              </w:rPr>
              <w:t>T-05</w:t>
            </w:r>
          </w:p>
        </w:tc>
        <w:tc>
          <w:tcPr>
            <w:tcW w:type="dxa" w:w="4320"/>
            <w:tcMar>
              <w:top w:w="80" w:type="dxa"/>
              <w:start w:w="90" w:type="dxa"/>
              <w:bottom w:w="80" w:type="dxa"/>
              <w:end w:w="90" w:type="dxa"/>
            </w:tcMar>
            <w:vAlign w:val="center"/>
          </w:tcPr>
          <w:p>
            <w:pPr>
              <w:keepLines/>
              <w:spacing w:after="20" w:before="0"/>
            </w:pPr>
            <w:r>
              <w:rPr>
                <w:rFonts w:ascii="Carlito" w:hAnsi="Carlito" w:eastAsia="Carlito"/>
                <w:sz w:val="16"/>
              </w:rPr>
              <w:t>Le fournisseur API est indisponible.</w:t>
            </w:r>
          </w:p>
        </w:tc>
        <w:tc>
          <w:tcPr>
            <w:tcW w:type="dxa" w:w="4320"/>
            <w:tcMar>
              <w:top w:w="80" w:type="dxa"/>
              <w:start w:w="90" w:type="dxa"/>
              <w:bottom w:w="80" w:type="dxa"/>
              <w:end w:w="90" w:type="dxa"/>
            </w:tcMar>
            <w:vAlign w:val="center"/>
          </w:tcPr>
          <w:p>
            <w:pPr>
              <w:keepLines/>
              <w:spacing w:after="20" w:before="0"/>
            </w:pPr>
            <w:r>
              <w:rPr>
                <w:rFonts w:ascii="Carlito" w:hAnsi="Carlito" w:eastAsia="Carlito"/>
                <w:sz w:val="16"/>
              </w:rPr>
              <w:t>File d’attente, message d’état et reprise ultérieure.</w:t>
            </w:r>
          </w:p>
        </w:tc>
      </w:tr>
      <w:tr>
        <w:trPr>
          <w:cantSplit/>
        </w:trPr>
        <w:tc>
          <w:tcPr>
            <w:tcW w:type="dxa" w:w="1007"/>
            <w:tcMar>
              <w:top w:w="80" w:type="dxa"/>
              <w:start w:w="90" w:type="dxa"/>
              <w:bottom w:w="80" w:type="dxa"/>
              <w:end w:w="90" w:type="dxa"/>
            </w:tcMar>
            <w:vAlign w:val="center"/>
            <w:shd w:fill="EEF5FB"/>
          </w:tcPr>
          <w:p>
            <w:pPr>
              <w:keepLines/>
              <w:spacing w:after="20" w:before="0"/>
            </w:pPr>
            <w:r>
              <w:rPr>
                <w:rFonts w:ascii="Carlito" w:hAnsi="Carlito" w:eastAsia="Carlito"/>
                <w:sz w:val="16"/>
              </w:rPr>
              <w:t>T-06</w:t>
            </w:r>
          </w:p>
        </w:tc>
        <w:tc>
          <w:tcPr>
            <w:tcW w:type="dxa" w:w="4320"/>
            <w:tcMar>
              <w:top w:w="80" w:type="dxa"/>
              <w:start w:w="90" w:type="dxa"/>
              <w:bottom w:w="80" w:type="dxa"/>
              <w:end w:w="90" w:type="dxa"/>
            </w:tcMar>
            <w:vAlign w:val="center"/>
            <w:shd w:fill="EEF5FB"/>
          </w:tcPr>
          <w:p>
            <w:pPr>
              <w:keepLines/>
              <w:spacing w:after="20" w:before="0"/>
            </w:pPr>
            <w:r>
              <w:rPr>
                <w:rFonts w:ascii="Carlito" w:hAnsi="Carlito" w:eastAsia="Carlito"/>
                <w:sz w:val="16"/>
              </w:rPr>
              <w:t>Le propriétaire modifie un trait administrativement.</w:t>
            </w:r>
          </w:p>
        </w:tc>
        <w:tc>
          <w:tcPr>
            <w:tcW w:type="dxa" w:w="4320"/>
            <w:tcMar>
              <w:top w:w="80" w:type="dxa"/>
              <w:start w:w="90" w:type="dxa"/>
              <w:bottom w:w="80" w:type="dxa"/>
              <w:end w:w="90" w:type="dxa"/>
            </w:tcMar>
            <w:vAlign w:val="center"/>
            <w:shd w:fill="EEF5FB"/>
          </w:tcPr>
          <w:p>
            <w:pPr>
              <w:keepLines/>
              <w:spacing w:after="20" w:before="0"/>
            </w:pPr>
            <w:r>
              <w:rPr>
                <w:rFonts w:ascii="Carlito" w:hAnsi="Carlito" w:eastAsia="Carlito"/>
                <w:sz w:val="16"/>
              </w:rPr>
              <w:t>Snapshot, journal et effet durable mesurable.</w:t>
            </w:r>
          </w:p>
        </w:tc>
      </w:tr>
      <w:tr>
        <w:trPr>
          <w:cantSplit/>
        </w:trPr>
        <w:tc>
          <w:tcPr>
            <w:tcW w:type="dxa" w:w="1007"/>
            <w:tcMar>
              <w:top w:w="80" w:type="dxa"/>
              <w:start w:w="90" w:type="dxa"/>
              <w:bottom w:w="80" w:type="dxa"/>
              <w:end w:w="90" w:type="dxa"/>
            </w:tcMar>
            <w:vAlign w:val="center"/>
          </w:tcPr>
          <w:p>
            <w:pPr>
              <w:keepLines/>
              <w:spacing w:after="20" w:before="0"/>
            </w:pPr>
            <w:r>
              <w:rPr>
                <w:rFonts w:ascii="Carlito" w:hAnsi="Carlito" w:eastAsia="Carlito"/>
                <w:sz w:val="16"/>
              </w:rPr>
              <w:t>T-07</w:t>
            </w:r>
          </w:p>
        </w:tc>
        <w:tc>
          <w:tcPr>
            <w:tcW w:type="dxa" w:w="4320"/>
            <w:tcMar>
              <w:top w:w="80" w:type="dxa"/>
              <w:start w:w="90" w:type="dxa"/>
              <w:bottom w:w="80" w:type="dxa"/>
              <w:end w:w="90" w:type="dxa"/>
            </w:tcMar>
            <w:vAlign w:val="center"/>
          </w:tcPr>
          <w:p>
            <w:pPr>
              <w:keepLines/>
              <w:spacing w:after="20" w:before="0"/>
            </w:pPr>
            <w:r>
              <w:rPr>
                <w:rFonts w:ascii="Carlito" w:hAnsi="Carlito" w:eastAsia="Carlito"/>
                <w:sz w:val="16"/>
              </w:rPr>
              <w:t>Un dialogue tourne en boucle.</w:t>
            </w:r>
          </w:p>
        </w:tc>
        <w:tc>
          <w:tcPr>
            <w:tcW w:type="dxa" w:w="4320"/>
            <w:tcMar>
              <w:top w:w="80" w:type="dxa"/>
              <w:start w:w="90" w:type="dxa"/>
              <w:bottom w:w="80" w:type="dxa"/>
              <w:end w:w="90" w:type="dxa"/>
            </w:tcMar>
            <w:vAlign w:val="center"/>
          </w:tcPr>
          <w:p>
            <w:pPr>
              <w:keepLines/>
              <w:spacing w:after="20" w:before="0"/>
            </w:pPr>
            <w:r>
              <w:rPr>
                <w:rFonts w:ascii="Carlito" w:hAnsi="Carlito" w:eastAsia="Carlito"/>
                <w:sz w:val="16"/>
              </w:rPr>
              <w:t>Détection, résumé, arrêt et rapport.</w:t>
            </w:r>
          </w:p>
        </w:tc>
      </w:tr>
      <w:tr>
        <w:trPr>
          <w:cantSplit/>
        </w:trPr>
        <w:tc>
          <w:tcPr>
            <w:tcW w:type="dxa" w:w="1007"/>
            <w:tcMar>
              <w:top w:w="80" w:type="dxa"/>
              <w:start w:w="90" w:type="dxa"/>
              <w:bottom w:w="80" w:type="dxa"/>
              <w:end w:w="90" w:type="dxa"/>
            </w:tcMar>
            <w:vAlign w:val="center"/>
            <w:shd w:fill="EEF5FB"/>
          </w:tcPr>
          <w:p>
            <w:pPr>
              <w:keepLines/>
              <w:spacing w:after="20" w:before="0"/>
            </w:pPr>
            <w:r>
              <w:rPr>
                <w:rFonts w:ascii="Carlito" w:hAnsi="Carlito" w:eastAsia="Carlito"/>
                <w:sz w:val="16"/>
              </w:rPr>
              <w:t>T-08</w:t>
            </w:r>
          </w:p>
        </w:tc>
        <w:tc>
          <w:tcPr>
            <w:tcW w:type="dxa" w:w="4320"/>
            <w:tcMar>
              <w:top w:w="80" w:type="dxa"/>
              <w:start w:w="90" w:type="dxa"/>
              <w:bottom w:w="80" w:type="dxa"/>
              <w:end w:w="90" w:type="dxa"/>
            </w:tcMar>
            <w:vAlign w:val="center"/>
            <w:shd w:fill="EEF5FB"/>
          </w:tcPr>
          <w:p>
            <w:pPr>
              <w:keepLines/>
              <w:spacing w:after="20" w:before="0"/>
            </w:pPr>
            <w:r>
              <w:rPr>
                <w:rFonts w:ascii="Carlito" w:hAnsi="Carlito" w:eastAsia="Carlito"/>
                <w:sz w:val="16"/>
              </w:rPr>
              <w:t>Changement de modèle.</w:t>
            </w:r>
          </w:p>
        </w:tc>
        <w:tc>
          <w:tcPr>
            <w:tcW w:type="dxa" w:w="4320"/>
            <w:tcMar>
              <w:top w:w="80" w:type="dxa"/>
              <w:start w:w="90" w:type="dxa"/>
              <w:bottom w:w="80" w:type="dxa"/>
              <w:end w:w="90" w:type="dxa"/>
            </w:tcMar>
            <w:vAlign w:val="center"/>
            <w:shd w:fill="EEF5FB"/>
          </w:tcPr>
          <w:p>
            <w:pPr>
              <w:keepLines/>
              <w:spacing w:after="20" w:before="0"/>
            </w:pPr>
            <w:r>
              <w:rPr>
                <w:rFonts w:ascii="Carlito" w:hAnsi="Carlito" w:eastAsia="Carlito"/>
                <w:sz w:val="16"/>
              </w:rPr>
              <w:t>Scénarios essentiels exécutés avant adoption.</w:t>
            </w:r>
          </w:p>
        </w:tc>
      </w:tr>
    </w:tbl>
    <w:p>
      <w:pPr>
        <w:spacing w:after="0"/>
      </w:pPr>
    </w:p>
    <w:p>
      <w:pPr>
        <w:pStyle w:val="Heading2"/>
        <w:keepNext/>
      </w:pPr>
      <w:r>
        <w:t>18.3 Mesures utiles</w:t>
      </w:r>
    </w:p>
    <w:p>
      <w:pPr>
        <w:pStyle w:val="ListBullet"/>
        <w:spacing w:after="30"/>
      </w:pPr>
      <w:r>
        <w:t>Taux d'intentions validées, modifiées ou refusées.</w:t>
      </w:r>
    </w:p>
    <w:p>
      <w:pPr>
        <w:pStyle w:val="ListBullet"/>
        <w:spacing w:after="30"/>
      </w:pPr>
      <w:r>
        <w:t>Répétition des activités et diversité des interactions.</w:t>
      </w:r>
    </w:p>
    <w:p>
      <w:pPr>
        <w:pStyle w:val="ListBullet"/>
        <w:spacing w:after="30"/>
      </w:pPr>
      <w:r>
        <w:t>Nombre de contradictions factuelles détectées.</w:t>
      </w:r>
    </w:p>
    <w:p>
      <w:pPr>
        <w:pStyle w:val="ListBullet"/>
        <w:spacing w:after="30"/>
      </w:pPr>
      <w:r>
        <w:t>Qualité de récupération des souvenirs dans des scénarios connus.</w:t>
      </w:r>
    </w:p>
    <w:p>
      <w:pPr>
        <w:pStyle w:val="ListBullet"/>
        <w:spacing w:after="30"/>
      </w:pPr>
      <w:r>
        <w:t>Durée et coût moyens par scène et par journée simulée.</w:t>
      </w:r>
    </w:p>
    <w:p>
      <w:pPr>
        <w:pStyle w:val="ListBullet"/>
        <w:spacing w:after="30"/>
      </w:pPr>
      <w:r>
        <w:t>Nombre de notifications réellement jugées intéressantes par le propriétaire.</w:t>
      </w:r>
    </w:p>
    <w:p>
      <w:pPr>
        <w:pStyle w:val="ListBullet"/>
        <w:spacing w:after="30"/>
      </w:pPr>
      <w:r>
        <w:t>Stabilité des relations et justification des changements durables.</w:t>
      </w:r>
    </w:p>
    <w:p>
      <w:pPr>
        <w:pStyle w:val="Heading1"/>
        <w:keepNext/>
      </w:pPr>
      <w:r>
        <w:t>19. Performance, coût et mise à l’échelle</w:t>
      </w:r>
    </w:p>
    <w:p>
      <w:pPr>
        <w:pStyle w:val="Heading2"/>
        <w:keepNext/>
      </w:pPr>
      <w:r>
        <w:t>19.1 Ce qui consomme réellement</w:t>
      </w:r>
    </w:p>
    <w:p>
      <w:r>
        <w:t>Sans graphismes et avec une API distante, le principal coût n'est pas le GPU local. Ce sont les appels de modèle, la quantité de contexte, la fréquence des scènes et la croissance de la mémoire.</w:t>
      </w:r>
    </w:p>
    <w:tbl>
      <w:tblPr>
        <w:tblW w:type="auto" w:w="0"/>
        <w:jc w:val="center"/>
        <w:tblLayout w:type="fixed"/>
        <w:tblLook w:firstColumn="1" w:firstRow="1" w:lastColumn="0" w:lastRow="0" w:noHBand="0" w:noVBand="1" w:val="04A0"/>
        <w:tblBorders>
          <w:top w:val="single" w:sz="5" w:space="0" w:color="B4C6E7"/>
          <w:left w:val="single" w:sz="5" w:space="0" w:color="B4C6E7"/>
          <w:bottom w:val="single" w:sz="5" w:space="0" w:color="B4C6E7"/>
          <w:right w:val="single" w:sz="5" w:space="0" w:color="B4C6E7"/>
          <w:insideH w:val="single" w:sz="5" w:space="0" w:color="B4C6E7"/>
          <w:insideV w:val="single" w:sz="5" w:space="0" w:color="B4C6E7"/>
        </w:tblBorders>
      </w:tblPr>
      <w:tblGrid>
        <w:gridCol w:w="3389"/>
        <w:gridCol w:w="3389"/>
        <w:gridCol w:w="3389"/>
      </w:tblGrid>
      <w:tr>
        <w:trPr>
          <w:cantSplit/>
          <w:tblHeader w:val="true"/>
        </w:trPr>
        <w:tc>
          <w:tcPr>
            <w:tcW w:type="dxa" w:w="2232"/>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Facteur</w:t>
            </w:r>
          </w:p>
        </w:tc>
        <w:tc>
          <w:tcPr>
            <w:tcW w:type="dxa" w:w="3528"/>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Effet</w:t>
            </w:r>
          </w:p>
        </w:tc>
        <w:tc>
          <w:tcPr>
            <w:tcW w:type="dxa" w:w="3888"/>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Réponse</w:t>
            </w:r>
          </w:p>
        </w:tc>
      </w:tr>
      <w:tr>
        <w:trPr>
          <w:cantSplit/>
        </w:trPr>
        <w:tc>
          <w:tcPr>
            <w:tcW w:type="dxa" w:w="2232"/>
            <w:tcMar>
              <w:top w:w="80" w:type="dxa"/>
              <w:start w:w="90" w:type="dxa"/>
              <w:bottom w:w="80" w:type="dxa"/>
              <w:end w:w="90" w:type="dxa"/>
            </w:tcMar>
            <w:vAlign w:val="center"/>
          </w:tcPr>
          <w:p>
            <w:pPr>
              <w:keepLines/>
              <w:spacing w:after="20" w:before="0"/>
            </w:pPr>
            <w:r>
              <w:rPr>
                <w:rFonts w:ascii="Carlito" w:hAnsi="Carlito" w:eastAsia="Carlito"/>
                <w:sz w:val="16"/>
              </w:rPr>
              <w:t>Nombre de personnages</w:t>
            </w:r>
          </w:p>
        </w:tc>
        <w:tc>
          <w:tcPr>
            <w:tcW w:type="dxa" w:w="3528"/>
            <w:tcMar>
              <w:top w:w="80" w:type="dxa"/>
              <w:start w:w="90" w:type="dxa"/>
              <w:bottom w:w="80" w:type="dxa"/>
              <w:end w:w="90" w:type="dxa"/>
            </w:tcMar>
            <w:vAlign w:val="center"/>
          </w:tcPr>
          <w:p>
            <w:pPr>
              <w:keepLines/>
              <w:spacing w:after="20" w:before="0"/>
            </w:pPr>
            <w:r>
              <w:rPr>
                <w:rFonts w:ascii="Carlito" w:hAnsi="Carlito" w:eastAsia="Carlito"/>
                <w:sz w:val="16"/>
              </w:rPr>
              <w:t>Plus de décisions et de relations potentielles.</w:t>
            </w:r>
          </w:p>
        </w:tc>
        <w:tc>
          <w:tcPr>
            <w:tcW w:type="dxa" w:w="3888"/>
            <w:tcMar>
              <w:top w:w="80" w:type="dxa"/>
              <w:start w:w="90" w:type="dxa"/>
              <w:bottom w:w="80" w:type="dxa"/>
              <w:end w:w="90" w:type="dxa"/>
            </w:tcMar>
            <w:vAlign w:val="center"/>
          </w:tcPr>
          <w:p>
            <w:pPr>
              <w:keepLines/>
              <w:spacing w:after="20" w:before="0"/>
            </w:pPr>
            <w:r>
              <w:rPr>
                <w:rFonts w:ascii="Carlito" w:hAnsi="Carlito" w:eastAsia="Carlito"/>
                <w:sz w:val="16"/>
              </w:rPr>
              <w:t>Réveils sur événement; pas de processus permanent.</w:t>
            </w:r>
          </w:p>
        </w:tc>
      </w:tr>
      <w:tr>
        <w:trPr>
          <w:cantSplit/>
        </w:trPr>
        <w:tc>
          <w:tcPr>
            <w:tcW w:type="dxa" w:w="2232"/>
            <w:tcMar>
              <w:top w:w="80" w:type="dxa"/>
              <w:start w:w="90" w:type="dxa"/>
              <w:bottom w:w="80" w:type="dxa"/>
              <w:end w:w="90" w:type="dxa"/>
            </w:tcMar>
            <w:vAlign w:val="center"/>
            <w:shd w:fill="EEF5FB"/>
          </w:tcPr>
          <w:p>
            <w:pPr>
              <w:keepLines/>
              <w:spacing w:after="20" w:before="0"/>
            </w:pPr>
            <w:r>
              <w:rPr>
                <w:rFonts w:ascii="Carlito" w:hAnsi="Carlito" w:eastAsia="Carlito"/>
                <w:sz w:val="16"/>
              </w:rPr>
              <w:t>Profondeur des scènes</w:t>
            </w:r>
          </w:p>
        </w:tc>
        <w:tc>
          <w:tcPr>
            <w:tcW w:type="dxa" w:w="3528"/>
            <w:tcMar>
              <w:top w:w="80" w:type="dxa"/>
              <w:start w:w="90" w:type="dxa"/>
              <w:bottom w:w="80" w:type="dxa"/>
              <w:end w:w="90" w:type="dxa"/>
            </w:tcMar>
            <w:vAlign w:val="center"/>
            <w:shd w:fill="EEF5FB"/>
          </w:tcPr>
          <w:p>
            <w:pPr>
              <w:keepLines/>
              <w:spacing w:after="20" w:before="0"/>
            </w:pPr>
            <w:r>
              <w:rPr>
                <w:rFonts w:ascii="Carlito" w:hAnsi="Carlito" w:eastAsia="Carlito"/>
                <w:sz w:val="16"/>
              </w:rPr>
              <w:t>Conversations longues et contexte riche.</w:t>
            </w:r>
          </w:p>
        </w:tc>
        <w:tc>
          <w:tcPr>
            <w:tcW w:type="dxa" w:w="3888"/>
            <w:tcMar>
              <w:top w:w="80" w:type="dxa"/>
              <w:start w:w="90" w:type="dxa"/>
              <w:bottom w:w="80" w:type="dxa"/>
              <w:end w:w="90" w:type="dxa"/>
            </w:tcMar>
            <w:vAlign w:val="center"/>
            <w:shd w:fill="EEF5FB"/>
          </w:tcPr>
          <w:p>
            <w:pPr>
              <w:keepLines/>
              <w:spacing w:after="20" w:before="0"/>
            </w:pPr>
            <w:r>
              <w:rPr>
                <w:rFonts w:ascii="Carlito" w:hAnsi="Carlito" w:eastAsia="Carlito"/>
                <w:sz w:val="16"/>
              </w:rPr>
              <w:t>Budgets, résumés et conditions de sortie.</w:t>
            </w:r>
          </w:p>
        </w:tc>
      </w:tr>
      <w:tr>
        <w:trPr>
          <w:cantSplit/>
        </w:trPr>
        <w:tc>
          <w:tcPr>
            <w:tcW w:type="dxa" w:w="2232"/>
            <w:tcMar>
              <w:top w:w="80" w:type="dxa"/>
              <w:start w:w="90" w:type="dxa"/>
              <w:bottom w:w="80" w:type="dxa"/>
              <w:end w:w="90" w:type="dxa"/>
            </w:tcMar>
            <w:vAlign w:val="center"/>
          </w:tcPr>
          <w:p>
            <w:pPr>
              <w:keepLines/>
              <w:spacing w:after="20" w:before="0"/>
            </w:pPr>
            <w:r>
              <w:rPr>
                <w:rFonts w:ascii="Carlito" w:hAnsi="Carlito" w:eastAsia="Carlito"/>
                <w:sz w:val="16"/>
              </w:rPr>
              <w:t>Longévité</w:t>
            </w:r>
          </w:p>
        </w:tc>
        <w:tc>
          <w:tcPr>
            <w:tcW w:type="dxa" w:w="3528"/>
            <w:tcMar>
              <w:top w:w="80" w:type="dxa"/>
              <w:start w:w="90" w:type="dxa"/>
              <w:bottom w:w="80" w:type="dxa"/>
              <w:end w:w="90" w:type="dxa"/>
            </w:tcMar>
            <w:vAlign w:val="center"/>
          </w:tcPr>
          <w:p>
            <w:pPr>
              <w:keepLines/>
              <w:spacing w:after="20" w:before="0"/>
            </w:pPr>
            <w:r>
              <w:rPr>
                <w:rFonts w:ascii="Carlito" w:hAnsi="Carlito" w:eastAsia="Carlito"/>
                <w:sz w:val="16"/>
              </w:rPr>
              <w:t>Accumulation de souvenirs et d’archives.</w:t>
            </w:r>
          </w:p>
        </w:tc>
        <w:tc>
          <w:tcPr>
            <w:tcW w:type="dxa" w:w="3888"/>
            <w:tcMar>
              <w:top w:w="80" w:type="dxa"/>
              <w:start w:w="90" w:type="dxa"/>
              <w:bottom w:w="80" w:type="dxa"/>
              <w:end w:w="90" w:type="dxa"/>
            </w:tcMar>
            <w:vAlign w:val="center"/>
          </w:tcPr>
          <w:p>
            <w:pPr>
              <w:keepLines/>
              <w:spacing w:after="20" w:before="0"/>
            </w:pPr>
            <w:r>
              <w:rPr>
                <w:rFonts w:ascii="Carlito" w:hAnsi="Carlito" w:eastAsia="Carlito"/>
                <w:sz w:val="16"/>
              </w:rPr>
              <w:t>Consolidation, index, niveaux de mémoire.</w:t>
            </w:r>
          </w:p>
        </w:tc>
      </w:tr>
      <w:tr>
        <w:trPr>
          <w:cantSplit/>
        </w:trPr>
        <w:tc>
          <w:tcPr>
            <w:tcW w:type="dxa" w:w="2232"/>
            <w:tcMar>
              <w:top w:w="80" w:type="dxa"/>
              <w:start w:w="90" w:type="dxa"/>
              <w:bottom w:w="80" w:type="dxa"/>
              <w:end w:w="90" w:type="dxa"/>
            </w:tcMar>
            <w:vAlign w:val="center"/>
            <w:shd w:fill="EEF5FB"/>
          </w:tcPr>
          <w:p>
            <w:pPr>
              <w:keepLines/>
              <w:spacing w:after="20" w:before="0"/>
            </w:pPr>
            <w:r>
              <w:rPr>
                <w:rFonts w:ascii="Carlito" w:hAnsi="Carlito" w:eastAsia="Carlito"/>
                <w:sz w:val="16"/>
              </w:rPr>
              <w:t>Population future</w:t>
            </w:r>
          </w:p>
        </w:tc>
        <w:tc>
          <w:tcPr>
            <w:tcW w:type="dxa" w:w="3528"/>
            <w:tcMar>
              <w:top w:w="80" w:type="dxa"/>
              <w:start w:w="90" w:type="dxa"/>
              <w:bottom w:w="80" w:type="dxa"/>
              <w:end w:w="90" w:type="dxa"/>
            </w:tcMar>
            <w:vAlign w:val="center"/>
            <w:shd w:fill="EEF5FB"/>
          </w:tcPr>
          <w:p>
            <w:pPr>
              <w:keepLines/>
              <w:spacing w:after="20" w:before="0"/>
            </w:pPr>
            <w:r>
              <w:rPr>
                <w:rFonts w:ascii="Carlito" w:hAnsi="Carlito" w:eastAsia="Carlito"/>
                <w:sz w:val="16"/>
              </w:rPr>
              <w:t>Explosion des interactions possibles.</w:t>
            </w:r>
          </w:p>
        </w:tc>
        <w:tc>
          <w:tcPr>
            <w:tcW w:type="dxa" w:w="3888"/>
            <w:tcMar>
              <w:top w:w="80" w:type="dxa"/>
              <w:start w:w="90" w:type="dxa"/>
              <w:bottom w:w="80" w:type="dxa"/>
              <w:end w:w="90" w:type="dxa"/>
            </w:tcMar>
            <w:vAlign w:val="center"/>
            <w:shd w:fill="EEF5FB"/>
          </w:tcPr>
          <w:p>
            <w:pPr>
              <w:keepLines/>
              <w:spacing w:after="20" w:before="0"/>
            </w:pPr>
            <w:r>
              <w:rPr>
                <w:rFonts w:ascii="Carlito" w:hAnsi="Carlito" w:eastAsia="Carlito"/>
                <w:sz w:val="16"/>
              </w:rPr>
              <w:t>Localité, groupes sociaux et niveaux de détail.</w:t>
            </w:r>
          </w:p>
        </w:tc>
      </w:tr>
      <w:tr>
        <w:trPr>
          <w:cantSplit/>
        </w:trPr>
        <w:tc>
          <w:tcPr>
            <w:tcW w:type="dxa" w:w="2232"/>
            <w:tcMar>
              <w:top w:w="80" w:type="dxa"/>
              <w:start w:w="90" w:type="dxa"/>
              <w:bottom w:w="80" w:type="dxa"/>
              <w:end w:w="90" w:type="dxa"/>
            </w:tcMar>
            <w:vAlign w:val="center"/>
          </w:tcPr>
          <w:p>
            <w:pPr>
              <w:keepLines/>
              <w:spacing w:after="20" w:before="0"/>
            </w:pPr>
            <w:r>
              <w:rPr>
                <w:rFonts w:ascii="Carlito" w:hAnsi="Carlito" w:eastAsia="Carlito"/>
                <w:sz w:val="16"/>
              </w:rPr>
              <w:t>Modèle premium</w:t>
            </w:r>
          </w:p>
        </w:tc>
        <w:tc>
          <w:tcPr>
            <w:tcW w:type="dxa" w:w="3528"/>
            <w:tcMar>
              <w:top w:w="80" w:type="dxa"/>
              <w:start w:w="90" w:type="dxa"/>
              <w:bottom w:w="80" w:type="dxa"/>
              <w:end w:w="90" w:type="dxa"/>
            </w:tcMar>
            <w:vAlign w:val="center"/>
          </w:tcPr>
          <w:p>
            <w:pPr>
              <w:keepLines/>
              <w:spacing w:after="20" w:before="0"/>
            </w:pPr>
            <w:r>
              <w:rPr>
                <w:rFonts w:ascii="Carlito" w:hAnsi="Carlito" w:eastAsia="Carlito"/>
                <w:sz w:val="16"/>
              </w:rPr>
              <w:t>Coût et latence supérieurs.</w:t>
            </w:r>
          </w:p>
        </w:tc>
        <w:tc>
          <w:tcPr>
            <w:tcW w:type="dxa" w:w="3888"/>
            <w:tcMar>
              <w:top w:w="80" w:type="dxa"/>
              <w:start w:w="90" w:type="dxa"/>
              <w:bottom w:w="80" w:type="dxa"/>
              <w:end w:w="90" w:type="dxa"/>
            </w:tcMar>
            <w:vAlign w:val="center"/>
          </w:tcPr>
          <w:p>
            <w:pPr>
              <w:keepLines/>
              <w:spacing w:after="20" w:before="0"/>
            </w:pPr>
            <w:r>
              <w:rPr>
                <w:rFonts w:ascii="Carlito" w:hAnsi="Carlito" w:eastAsia="Carlito"/>
                <w:sz w:val="16"/>
              </w:rPr>
              <w:t>Routage par tâche vers plusieurs modèles.</w:t>
            </w:r>
          </w:p>
        </w:tc>
      </w:tr>
    </w:tbl>
    <w:p>
      <w:pPr>
        <w:spacing w:after="0"/>
      </w:pPr>
    </w:p>
    <w:p>
      <w:pPr>
        <w:pStyle w:val="Heading2"/>
        <w:keepNext/>
      </w:pPr>
      <w:r>
        <w:t>19.2 Échelle cible</w:t>
      </w:r>
    </w:p>
    <w:tbl>
      <w:tblPr>
        <w:tblW w:type="auto" w:w="0"/>
        <w:jc w:val="center"/>
        <w:tblLayout w:type="fixed"/>
        <w:tblLook w:firstColumn="1" w:firstRow="1" w:lastColumn="0" w:lastRow="0" w:noHBand="0" w:noVBand="1" w:val="04A0"/>
        <w:tblBorders>
          <w:top w:val="single" w:sz="5" w:space="0" w:color="B4C6E7"/>
          <w:left w:val="single" w:sz="5" w:space="0" w:color="B4C6E7"/>
          <w:bottom w:val="single" w:sz="5" w:space="0" w:color="B4C6E7"/>
          <w:right w:val="single" w:sz="5" w:space="0" w:color="B4C6E7"/>
          <w:insideH w:val="single" w:sz="5" w:space="0" w:color="B4C6E7"/>
          <w:insideV w:val="single" w:sz="5" w:space="0" w:color="B4C6E7"/>
        </w:tblBorders>
      </w:tblPr>
      <w:tblGrid>
        <w:gridCol w:w="3389"/>
        <w:gridCol w:w="3389"/>
        <w:gridCol w:w="3389"/>
      </w:tblGrid>
      <w:tr>
        <w:trPr>
          <w:cantSplit/>
          <w:tblHeader w:val="true"/>
        </w:trPr>
        <w:tc>
          <w:tcPr>
            <w:tcW w:type="dxa" w:w="2160"/>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Palier</w:t>
            </w:r>
          </w:p>
        </w:tc>
        <w:tc>
          <w:tcPr>
            <w:tcW w:type="dxa" w:w="1728"/>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Population</w:t>
            </w:r>
          </w:p>
        </w:tc>
        <w:tc>
          <w:tcPr>
            <w:tcW w:type="dxa" w:w="5760"/>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Approche</w:t>
            </w:r>
          </w:p>
        </w:tc>
      </w:tr>
      <w:tr>
        <w:trPr>
          <w:cantSplit/>
        </w:trPr>
        <w:tc>
          <w:tcPr>
            <w:tcW w:type="dxa" w:w="2160"/>
            <w:tcMar>
              <w:top w:w="80" w:type="dxa"/>
              <w:start w:w="90" w:type="dxa"/>
              <w:bottom w:w="80" w:type="dxa"/>
              <w:end w:w="90" w:type="dxa"/>
            </w:tcMar>
            <w:vAlign w:val="center"/>
          </w:tcPr>
          <w:p>
            <w:pPr>
              <w:keepLines/>
              <w:spacing w:after="20" w:before="0"/>
            </w:pPr>
            <w:r>
              <w:rPr>
                <w:rFonts w:ascii="Carlito" w:hAnsi="Carlito" w:eastAsia="Carlito"/>
                <w:sz w:val="16"/>
              </w:rPr>
              <w:t>Prototype</w:t>
            </w:r>
          </w:p>
        </w:tc>
        <w:tc>
          <w:tcPr>
            <w:tcW w:type="dxa" w:w="1728"/>
            <w:tcMar>
              <w:top w:w="80" w:type="dxa"/>
              <w:start w:w="90" w:type="dxa"/>
              <w:bottom w:w="80" w:type="dxa"/>
              <w:end w:w="90" w:type="dxa"/>
            </w:tcMar>
            <w:vAlign w:val="center"/>
          </w:tcPr>
          <w:p>
            <w:pPr>
              <w:keepLines/>
              <w:spacing w:after="20" w:before="0"/>
            </w:pPr>
            <w:r>
              <w:rPr>
                <w:rFonts w:ascii="Carlito" w:hAnsi="Carlito" w:eastAsia="Carlito"/>
                <w:sz w:val="16"/>
              </w:rPr>
              <w:t>3 à 6</w:t>
            </w:r>
          </w:p>
        </w:tc>
        <w:tc>
          <w:tcPr>
            <w:tcW w:type="dxa" w:w="5760"/>
            <w:tcMar>
              <w:top w:w="80" w:type="dxa"/>
              <w:start w:w="90" w:type="dxa"/>
              <w:bottom w:w="80" w:type="dxa"/>
              <w:end w:w="90" w:type="dxa"/>
            </w:tcMar>
            <w:vAlign w:val="center"/>
          </w:tcPr>
          <w:p>
            <w:pPr>
              <w:keepLines/>
              <w:spacing w:after="20" w:before="0"/>
            </w:pPr>
            <w:r>
              <w:rPr>
                <w:rFonts w:ascii="Carlito" w:hAnsi="Carlito" w:eastAsia="Carlito"/>
                <w:sz w:val="16"/>
              </w:rPr>
              <w:t>Simulation détaillée, quelques lieux, suivi manuel facile.</w:t>
            </w:r>
          </w:p>
        </w:tc>
      </w:tr>
      <w:tr>
        <w:trPr>
          <w:cantSplit/>
        </w:trPr>
        <w:tc>
          <w:tcPr>
            <w:tcW w:type="dxa" w:w="2160"/>
            <w:tcMar>
              <w:top w:w="80" w:type="dxa"/>
              <w:start w:w="90" w:type="dxa"/>
              <w:bottom w:w="80" w:type="dxa"/>
              <w:end w:w="90" w:type="dxa"/>
            </w:tcMar>
            <w:vAlign w:val="center"/>
            <w:shd w:fill="EEF5FB"/>
          </w:tcPr>
          <w:p>
            <w:pPr>
              <w:keepLines/>
              <w:spacing w:after="20" w:before="0"/>
            </w:pPr>
            <w:r>
              <w:rPr>
                <w:rFonts w:ascii="Carlito" w:hAnsi="Carlito" w:eastAsia="Carlito"/>
                <w:sz w:val="16"/>
              </w:rPr>
              <w:t>Résidence stable</w:t>
            </w:r>
          </w:p>
        </w:tc>
        <w:tc>
          <w:tcPr>
            <w:tcW w:type="dxa" w:w="1728"/>
            <w:tcMar>
              <w:top w:w="80" w:type="dxa"/>
              <w:start w:w="90" w:type="dxa"/>
              <w:bottom w:w="80" w:type="dxa"/>
              <w:end w:w="90" w:type="dxa"/>
            </w:tcMar>
            <w:vAlign w:val="center"/>
            <w:shd w:fill="EEF5FB"/>
          </w:tcPr>
          <w:p>
            <w:pPr>
              <w:keepLines/>
              <w:spacing w:after="20" w:before="0"/>
            </w:pPr>
            <w:r>
              <w:rPr>
                <w:rFonts w:ascii="Carlito" w:hAnsi="Carlito" w:eastAsia="Carlito"/>
                <w:sz w:val="16"/>
              </w:rPr>
              <w:t>6 à 12</w:t>
            </w:r>
          </w:p>
        </w:tc>
        <w:tc>
          <w:tcPr>
            <w:tcW w:type="dxa" w:w="5760"/>
            <w:tcMar>
              <w:top w:w="80" w:type="dxa"/>
              <w:start w:w="90" w:type="dxa"/>
              <w:bottom w:w="80" w:type="dxa"/>
              <w:end w:w="90" w:type="dxa"/>
            </w:tcMar>
            <w:vAlign w:val="center"/>
            <w:shd w:fill="EEF5FB"/>
          </w:tcPr>
          <w:p>
            <w:pPr>
              <w:keepLines/>
              <w:spacing w:after="20" w:before="0"/>
            </w:pPr>
            <w:r>
              <w:rPr>
                <w:rFonts w:ascii="Carlito" w:hAnsi="Carlito" w:eastAsia="Carlito"/>
                <w:sz w:val="16"/>
              </w:rPr>
              <w:t>Profondeur élevée, routines condensées, relations complètes.</w:t>
            </w:r>
          </w:p>
        </w:tc>
      </w:tr>
      <w:tr>
        <w:trPr>
          <w:cantSplit/>
        </w:trPr>
        <w:tc>
          <w:tcPr>
            <w:tcW w:type="dxa" w:w="2160"/>
            <w:tcMar>
              <w:top w:w="80" w:type="dxa"/>
              <w:start w:w="90" w:type="dxa"/>
              <w:bottom w:w="80" w:type="dxa"/>
              <w:end w:w="90" w:type="dxa"/>
            </w:tcMar>
            <w:vAlign w:val="center"/>
          </w:tcPr>
          <w:p>
            <w:pPr>
              <w:keepLines/>
              <w:spacing w:after="20" w:before="0"/>
            </w:pPr>
            <w:r>
              <w:rPr>
                <w:rFonts w:ascii="Carlito" w:hAnsi="Carlito" w:eastAsia="Carlito"/>
                <w:sz w:val="16"/>
              </w:rPr>
              <w:t>Plusieurs résidences</w:t>
            </w:r>
          </w:p>
        </w:tc>
        <w:tc>
          <w:tcPr>
            <w:tcW w:type="dxa" w:w="1728"/>
            <w:tcMar>
              <w:top w:w="80" w:type="dxa"/>
              <w:start w:w="90" w:type="dxa"/>
              <w:bottom w:w="80" w:type="dxa"/>
              <w:end w:w="90" w:type="dxa"/>
            </w:tcMar>
            <w:vAlign w:val="center"/>
          </w:tcPr>
          <w:p>
            <w:pPr>
              <w:keepLines/>
              <w:spacing w:after="20" w:before="0"/>
            </w:pPr>
            <w:r>
              <w:rPr>
                <w:rFonts w:ascii="Carlito" w:hAnsi="Carlito" w:eastAsia="Carlito"/>
                <w:sz w:val="16"/>
              </w:rPr>
              <w:t>12 à 30</w:t>
            </w:r>
          </w:p>
        </w:tc>
        <w:tc>
          <w:tcPr>
            <w:tcW w:type="dxa" w:w="5760"/>
            <w:tcMar>
              <w:top w:w="80" w:type="dxa"/>
              <w:start w:w="90" w:type="dxa"/>
              <w:bottom w:w="80" w:type="dxa"/>
              <w:end w:w="90" w:type="dxa"/>
            </w:tcMar>
            <w:vAlign w:val="center"/>
          </w:tcPr>
          <w:p>
            <w:pPr>
              <w:keepLines/>
              <w:spacing w:after="20" w:before="0"/>
            </w:pPr>
            <w:r>
              <w:rPr>
                <w:rFonts w:ascii="Carlito" w:hAnsi="Carlito" w:eastAsia="Carlito"/>
                <w:sz w:val="16"/>
              </w:rPr>
              <w:t>Scènes locales, mémoire filtrée, événements inter-lieux.</w:t>
            </w:r>
          </w:p>
        </w:tc>
      </w:tr>
      <w:tr>
        <w:trPr>
          <w:cantSplit/>
        </w:trPr>
        <w:tc>
          <w:tcPr>
            <w:tcW w:type="dxa" w:w="2160"/>
            <w:tcMar>
              <w:top w:w="80" w:type="dxa"/>
              <w:start w:w="90" w:type="dxa"/>
              <w:bottom w:w="80" w:type="dxa"/>
              <w:end w:w="90" w:type="dxa"/>
            </w:tcMar>
            <w:vAlign w:val="center"/>
            <w:shd w:fill="EEF5FB"/>
          </w:tcPr>
          <w:p>
            <w:pPr>
              <w:keepLines/>
              <w:spacing w:after="20" w:before="0"/>
            </w:pPr>
            <w:r>
              <w:rPr>
                <w:rFonts w:ascii="Carlito" w:hAnsi="Carlito" w:eastAsia="Carlito"/>
                <w:sz w:val="16"/>
              </w:rPr>
              <w:t>Petite communauté</w:t>
            </w:r>
          </w:p>
        </w:tc>
        <w:tc>
          <w:tcPr>
            <w:tcW w:type="dxa" w:w="1728"/>
            <w:tcMar>
              <w:top w:w="80" w:type="dxa"/>
              <w:start w:w="90" w:type="dxa"/>
              <w:bottom w:w="80" w:type="dxa"/>
              <w:end w:w="90" w:type="dxa"/>
            </w:tcMar>
            <w:vAlign w:val="center"/>
            <w:shd w:fill="EEF5FB"/>
          </w:tcPr>
          <w:p>
            <w:pPr>
              <w:keepLines/>
              <w:spacing w:after="20" w:before="0"/>
            </w:pPr>
            <w:r>
              <w:rPr>
                <w:rFonts w:ascii="Carlito" w:hAnsi="Carlito" w:eastAsia="Carlito"/>
                <w:sz w:val="16"/>
              </w:rPr>
              <w:t>30 à 100+</w:t>
            </w:r>
          </w:p>
        </w:tc>
        <w:tc>
          <w:tcPr>
            <w:tcW w:type="dxa" w:w="5760"/>
            <w:tcMar>
              <w:top w:w="80" w:type="dxa"/>
              <w:start w:w="90" w:type="dxa"/>
              <w:bottom w:w="80" w:type="dxa"/>
              <w:end w:w="90" w:type="dxa"/>
            </w:tcMar>
            <w:vAlign w:val="center"/>
            <w:shd w:fill="EEF5FB"/>
          </w:tcPr>
          <w:p>
            <w:pPr>
              <w:keepLines/>
              <w:spacing w:after="20" w:before="0"/>
            </w:pPr>
            <w:r>
              <w:rPr>
                <w:rFonts w:ascii="Carlito" w:hAnsi="Carlito" w:eastAsia="Carlito"/>
                <w:sz w:val="16"/>
              </w:rPr>
              <w:t>Niveaux de détail, institutions simplifiées et personnages secondaires légers.</w:t>
            </w:r>
          </w:p>
        </w:tc>
      </w:tr>
    </w:tbl>
    <w:p>
      <w:pPr>
        <w:spacing w:after="0"/>
      </w:pPr>
    </w:p>
    <w:p>
      <w:r>
        <w:t>La conception doit préserver la possibilité de plusieurs résidences, mais le premier prototype ne doit pas payer dès maintenant la complexité d'une communauté.</w:t>
      </w:r>
    </w:p>
    <w:p>
      <w:r>
        <w:br w:type="page"/>
      </w:r>
    </w:p>
    <w:p>
      <w:pPr>
        <w:pStyle w:val="Heading1"/>
        <w:keepNext/>
      </w:pPr>
      <w:r>
        <w:t>20. Définition du prototype minimal viable (MVP)</w:t>
      </w:r>
    </w:p>
    <w:tbl>
      <w:tblPr>
        <w:tblW w:type="auto" w:w="0"/>
        <w:jc w:val="center"/>
        <w:tblLayout w:type="fixed"/>
        <w:tblLook w:firstColumn="1" w:firstRow="1" w:lastColumn="0" w:lastRow="0" w:noHBand="0" w:noVBand="1" w:val="04A0"/>
        <w:tblBorders>
          <w:top w:val="single" w:sz="8" w:space="0" w:color="9CC2E5"/>
          <w:left w:val="single" w:sz="8" w:space="0" w:color="9CC2E5"/>
          <w:bottom w:val="single" w:sz="8" w:space="0" w:color="9CC2E5"/>
          <w:right w:val="single" w:sz="8" w:space="0" w:color="9CC2E5"/>
          <w:insideH w:val="single" w:sz="8" w:space="0" w:color="9CC2E5"/>
          <w:insideV w:val="single" w:sz="8" w:space="0" w:color="9CC2E5"/>
        </w:tblBorders>
      </w:tblPr>
      <w:tblGrid>
        <w:gridCol w:w="10166"/>
      </w:tblGrid>
      <w:tr>
        <w:tc>
          <w:tcPr>
            <w:tcW w:type="dxa" w:w="9936"/>
            <w:shd w:fill="E2F0D9"/>
            <w:tcMar>
              <w:top w:w="120" w:type="dxa"/>
              <w:start w:w="140" w:type="dxa"/>
              <w:bottom w:w="120" w:type="dxa"/>
              <w:end w:w="140" w:type="dxa"/>
            </w:tcMar>
          </w:tcPr>
          <w:p>
            <w:pPr>
              <w:spacing w:after="40"/>
            </w:pPr>
            <w:r>
              <w:rPr>
                <w:b/>
                <w:color w:val="2F5597"/>
                <w:sz w:val="20"/>
              </w:rPr>
              <w:t>MVP proposé</w:t>
            </w:r>
          </w:p>
          <w:p>
            <w:pPr>
              <w:spacing w:after="0" w:line="247" w:lineRule="auto"/>
            </w:pPr>
            <w:r>
              <w:t>Trois personnages dans une résidence de trois à cinq lieux, une horloge persistante, un monde extérieur condensé, conversations Discord, mémoire subjective, relations multidimensionnelles, snapshots et rapports de coûts.</w:t>
            </w:r>
          </w:p>
        </w:tc>
      </w:tr>
    </w:tbl>
    <w:p>
      <w:pPr>
        <w:spacing w:after="0"/>
      </w:pPr>
    </w:p>
    <w:p>
      <w:pPr>
        <w:pStyle w:val="Heading2"/>
        <w:keepNext/>
      </w:pPr>
      <w:r>
        <w:t>20.1 Capacités incluses</w:t>
      </w:r>
    </w:p>
    <w:p>
      <w:pPr>
        <w:pStyle w:val="ListBullet"/>
        <w:spacing w:after="30"/>
      </w:pPr>
      <w:r>
        <w:t>Création et chargement d'un monde.</w:t>
      </w:r>
    </w:p>
    <w:p>
      <w:pPr>
        <w:pStyle w:val="ListBullet"/>
        <w:spacing w:after="30"/>
      </w:pPr>
      <w:r>
        <w:t>Trois fiches de personnages distinctes.</w:t>
      </w:r>
    </w:p>
    <w:p>
      <w:pPr>
        <w:pStyle w:val="ListBullet"/>
        <w:spacing w:after="30"/>
      </w:pPr>
      <w:r>
        <w:t>Moteur de temps, lieux, présence et routines simples.</w:t>
      </w:r>
    </w:p>
    <w:p>
      <w:pPr>
        <w:pStyle w:val="ListBullet"/>
        <w:spacing w:after="30"/>
      </w:pPr>
      <w:r>
        <w:t>Événements canoniques, perceptions et souvenirs épisodiques.</w:t>
      </w:r>
    </w:p>
    <w:p>
      <w:pPr>
        <w:pStyle w:val="ListBullet"/>
        <w:spacing w:after="30"/>
      </w:pPr>
      <w:r>
        <w:t>Conversation individuelle et salon commun par Discord.</w:t>
      </w:r>
    </w:p>
    <w:p>
      <w:pPr>
        <w:pStyle w:val="ListBullet"/>
        <w:spacing w:after="30"/>
      </w:pPr>
      <w:r>
        <w:t>Modes observateur, participant et administrateur de base.</w:t>
      </w:r>
    </w:p>
    <w:p>
      <w:pPr>
        <w:pStyle w:val="ListBullet"/>
        <w:spacing w:after="30"/>
      </w:pPr>
      <w:r>
        <w:t>Pause, reprise, avance du temps et snapshot.</w:t>
      </w:r>
    </w:p>
    <w:p>
      <w:pPr>
        <w:pStyle w:val="ListBullet"/>
        <w:spacing w:after="30"/>
      </w:pPr>
      <w:r>
        <w:t>Un fournisseur de modèle derrière un adaptateur générique.</w:t>
      </w:r>
    </w:p>
    <w:p>
      <w:pPr>
        <w:pStyle w:val="ListBullet"/>
        <w:spacing w:after="30"/>
      </w:pPr>
      <w:r>
        <w:t>Journal complet, coûts et reprise après redémarrage.</w:t>
      </w:r>
    </w:p>
    <w:p>
      <w:pPr>
        <w:pStyle w:val="Heading2"/>
        <w:keepNext/>
      </w:pPr>
      <w:r>
        <w:t>20.2 Capacités exclues du MVP</w:t>
      </w:r>
    </w:p>
    <w:p>
      <w:pPr>
        <w:pStyle w:val="ListBullet"/>
        <w:spacing w:after="30"/>
      </w:pPr>
      <w:r>
        <w:t>Agent technicien autonome complet; au début, le développement peut être dirigé par une IA externe.</w:t>
      </w:r>
    </w:p>
    <w:p>
      <w:pPr>
        <w:pStyle w:val="ListBullet"/>
        <w:spacing w:after="30"/>
      </w:pPr>
      <w:r>
        <w:t>Plusieurs fournisseurs sélectionnés automatiquement.</w:t>
      </w:r>
    </w:p>
    <w:p>
      <w:pPr>
        <w:pStyle w:val="ListBullet"/>
        <w:spacing w:after="30"/>
      </w:pPr>
      <w:r>
        <w:t>Modèle local de secours.</w:t>
      </w:r>
    </w:p>
    <w:p>
      <w:pPr>
        <w:pStyle w:val="ListBullet"/>
        <w:spacing w:after="30"/>
      </w:pPr>
      <w:r>
        <w:t>Tableau de bord Web avancé.</w:t>
      </w:r>
    </w:p>
    <w:p>
      <w:pPr>
        <w:pStyle w:val="ListBullet"/>
        <w:spacing w:after="30"/>
      </w:pPr>
      <w:r>
        <w:t>Ville, économie, institutions et grands groupes.</w:t>
      </w:r>
    </w:p>
    <w:p>
      <w:pPr>
        <w:pStyle w:val="ListBullet"/>
        <w:spacing w:after="30"/>
      </w:pPr>
      <w:r>
        <w:t>Auto-modification du code en production.</w:t>
      </w:r>
    </w:p>
    <w:p>
      <w:pPr>
        <w:pStyle w:val="ListBullet"/>
        <w:spacing w:after="30"/>
      </w:pPr>
      <w:r>
        <w:t>Simulation détaillée de chaque période hors résidence.</w:t>
      </w:r>
    </w:p>
    <w:p>
      <w:pPr>
        <w:pStyle w:val="Heading2"/>
        <w:keepNext/>
      </w:pPr>
      <w:r>
        <w:t>20.3 Critères d’acceptation du MVP</w:t>
      </w:r>
    </w:p>
    <w:tbl>
      <w:tblPr>
        <w:tblW w:type="auto" w:w="0"/>
        <w:jc w:val="center"/>
        <w:tblLayout w:type="fixed"/>
        <w:tblLook w:firstColumn="1" w:firstRow="1" w:lastColumn="0" w:lastRow="0" w:noHBand="0" w:noVBand="1" w:val="04A0"/>
        <w:tblBorders>
          <w:top w:val="single" w:sz="5" w:space="0" w:color="B4C6E7"/>
          <w:left w:val="single" w:sz="5" w:space="0" w:color="B4C6E7"/>
          <w:bottom w:val="single" w:sz="5" w:space="0" w:color="B4C6E7"/>
          <w:right w:val="single" w:sz="5" w:space="0" w:color="B4C6E7"/>
          <w:insideH w:val="single" w:sz="5" w:space="0" w:color="B4C6E7"/>
          <w:insideV w:val="single" w:sz="5" w:space="0" w:color="B4C6E7"/>
        </w:tblBorders>
      </w:tblPr>
      <w:tblGrid>
        <w:gridCol w:w="5083"/>
        <w:gridCol w:w="5083"/>
      </w:tblGrid>
      <w:tr>
        <w:trPr>
          <w:cantSplit/>
          <w:tblHeader w:val="true"/>
        </w:trPr>
        <w:tc>
          <w:tcPr>
            <w:tcW w:type="dxa" w:w="2160"/>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Critère</w:t>
            </w:r>
          </w:p>
        </w:tc>
        <w:tc>
          <w:tcPr>
            <w:tcW w:type="dxa" w:w="7488"/>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Preuve attendue</w:t>
            </w:r>
          </w:p>
        </w:tc>
      </w:tr>
      <w:tr>
        <w:trPr>
          <w:cantSplit/>
        </w:trPr>
        <w:tc>
          <w:tcPr>
            <w:tcW w:type="dxa" w:w="2160"/>
            <w:tcMar>
              <w:top w:w="80" w:type="dxa"/>
              <w:start w:w="90" w:type="dxa"/>
              <w:bottom w:w="80" w:type="dxa"/>
              <w:end w:w="90" w:type="dxa"/>
            </w:tcMar>
            <w:vAlign w:val="center"/>
          </w:tcPr>
          <w:p>
            <w:pPr>
              <w:keepLines/>
              <w:spacing w:after="20" w:before="0"/>
            </w:pPr>
            <w:r>
              <w:rPr>
                <w:rFonts w:ascii="Carlito" w:hAnsi="Carlito" w:eastAsia="Carlito"/>
                <w:sz w:val="16"/>
              </w:rPr>
              <w:t>Persistance</w:t>
            </w:r>
          </w:p>
        </w:tc>
        <w:tc>
          <w:tcPr>
            <w:tcW w:type="dxa" w:w="7488"/>
            <w:tcMar>
              <w:top w:w="80" w:type="dxa"/>
              <w:start w:w="90" w:type="dxa"/>
              <w:bottom w:w="80" w:type="dxa"/>
              <w:end w:w="90" w:type="dxa"/>
            </w:tcMar>
            <w:vAlign w:val="center"/>
          </w:tcPr>
          <w:p>
            <w:pPr>
              <w:keepLines/>
              <w:spacing w:after="20" w:before="0"/>
            </w:pPr>
            <w:r>
              <w:rPr>
                <w:rFonts w:ascii="Carlito" w:hAnsi="Carlito" w:eastAsia="Carlito"/>
                <w:sz w:val="16"/>
              </w:rPr>
              <w:t>Le monde reprend après redémarrage avec le même temps, états et scènes.</w:t>
            </w:r>
          </w:p>
        </w:tc>
      </w:tr>
      <w:tr>
        <w:trPr>
          <w:cantSplit/>
        </w:trPr>
        <w:tc>
          <w:tcPr>
            <w:tcW w:type="dxa" w:w="2160"/>
            <w:tcMar>
              <w:top w:w="80" w:type="dxa"/>
              <w:start w:w="90" w:type="dxa"/>
              <w:bottom w:w="80" w:type="dxa"/>
              <w:end w:w="90" w:type="dxa"/>
            </w:tcMar>
            <w:vAlign w:val="center"/>
            <w:shd w:fill="EEF5FB"/>
          </w:tcPr>
          <w:p>
            <w:pPr>
              <w:keepLines/>
              <w:spacing w:after="20" w:before="0"/>
            </w:pPr>
            <w:r>
              <w:rPr>
                <w:rFonts w:ascii="Carlito" w:hAnsi="Carlito" w:eastAsia="Carlito"/>
                <w:sz w:val="16"/>
              </w:rPr>
              <w:t>Cohérence</w:t>
            </w:r>
          </w:p>
        </w:tc>
        <w:tc>
          <w:tcPr>
            <w:tcW w:type="dxa" w:w="7488"/>
            <w:tcMar>
              <w:top w:w="80" w:type="dxa"/>
              <w:start w:w="90" w:type="dxa"/>
              <w:bottom w:w="80" w:type="dxa"/>
              <w:end w:w="90" w:type="dxa"/>
            </w:tcMar>
            <w:vAlign w:val="center"/>
            <w:shd w:fill="EEF5FB"/>
          </w:tcPr>
          <w:p>
            <w:pPr>
              <w:keepLines/>
              <w:spacing w:after="20" w:before="0"/>
            </w:pPr>
            <w:r>
              <w:rPr>
                <w:rFonts w:ascii="Carlito" w:hAnsi="Carlito" w:eastAsia="Carlito"/>
                <w:sz w:val="16"/>
              </w:rPr>
              <w:t>Un personnage ne connaît pas un événement qu’il n’a pas perçu.</w:t>
            </w:r>
          </w:p>
        </w:tc>
      </w:tr>
      <w:tr>
        <w:trPr>
          <w:cantSplit/>
        </w:trPr>
        <w:tc>
          <w:tcPr>
            <w:tcW w:type="dxa" w:w="2160"/>
            <w:tcMar>
              <w:top w:w="80" w:type="dxa"/>
              <w:start w:w="90" w:type="dxa"/>
              <w:bottom w:w="80" w:type="dxa"/>
              <w:end w:w="90" w:type="dxa"/>
            </w:tcMar>
            <w:vAlign w:val="center"/>
          </w:tcPr>
          <w:p>
            <w:pPr>
              <w:keepLines/>
              <w:spacing w:after="20" w:before="0"/>
            </w:pPr>
            <w:r>
              <w:rPr>
                <w:rFonts w:ascii="Carlito" w:hAnsi="Carlito" w:eastAsia="Carlito"/>
                <w:sz w:val="16"/>
              </w:rPr>
              <w:t>Autorité du moteur</w:t>
            </w:r>
          </w:p>
        </w:tc>
        <w:tc>
          <w:tcPr>
            <w:tcW w:type="dxa" w:w="7488"/>
            <w:tcMar>
              <w:top w:w="80" w:type="dxa"/>
              <w:start w:w="90" w:type="dxa"/>
              <w:bottom w:w="80" w:type="dxa"/>
              <w:end w:w="90" w:type="dxa"/>
            </w:tcMar>
            <w:vAlign w:val="center"/>
          </w:tcPr>
          <w:p>
            <w:pPr>
              <w:keepLines/>
              <w:spacing w:after="20" w:before="0"/>
            </w:pPr>
            <w:r>
              <w:rPr>
                <w:rFonts w:ascii="Carlito" w:hAnsi="Carlito" w:eastAsia="Carlito"/>
                <w:sz w:val="16"/>
              </w:rPr>
              <w:t>Une action impossible est refusée sans altérer le monde.</w:t>
            </w:r>
          </w:p>
        </w:tc>
      </w:tr>
      <w:tr>
        <w:trPr>
          <w:cantSplit/>
        </w:trPr>
        <w:tc>
          <w:tcPr>
            <w:tcW w:type="dxa" w:w="2160"/>
            <w:tcMar>
              <w:top w:w="80" w:type="dxa"/>
              <w:start w:w="90" w:type="dxa"/>
              <w:bottom w:w="80" w:type="dxa"/>
              <w:end w:w="90" w:type="dxa"/>
            </w:tcMar>
            <w:vAlign w:val="center"/>
            <w:shd w:fill="EEF5FB"/>
          </w:tcPr>
          <w:p>
            <w:pPr>
              <w:keepLines/>
              <w:spacing w:after="20" w:before="0"/>
            </w:pPr>
            <w:r>
              <w:rPr>
                <w:rFonts w:ascii="Carlito" w:hAnsi="Carlito" w:eastAsia="Carlito"/>
                <w:sz w:val="16"/>
              </w:rPr>
              <w:t>Identité distincte</w:t>
            </w:r>
          </w:p>
        </w:tc>
        <w:tc>
          <w:tcPr>
            <w:tcW w:type="dxa" w:w="7488"/>
            <w:tcMar>
              <w:top w:w="80" w:type="dxa"/>
              <w:start w:w="90" w:type="dxa"/>
              <w:bottom w:w="80" w:type="dxa"/>
              <w:end w:w="90" w:type="dxa"/>
            </w:tcMar>
            <w:vAlign w:val="center"/>
            <w:shd w:fill="EEF5FB"/>
          </w:tcPr>
          <w:p>
            <w:pPr>
              <w:keepLines/>
              <w:spacing w:after="20" w:before="0"/>
            </w:pPr>
            <w:r>
              <w:rPr>
                <w:rFonts w:ascii="Carlito" w:hAnsi="Carlito" w:eastAsia="Carlito"/>
                <w:sz w:val="16"/>
              </w:rPr>
              <w:t>Les trois personnages produisent des choix et dialogues différenciés sur des scénarios répétés.</w:t>
            </w:r>
          </w:p>
        </w:tc>
      </w:tr>
      <w:tr>
        <w:trPr>
          <w:cantSplit/>
        </w:trPr>
        <w:tc>
          <w:tcPr>
            <w:tcW w:type="dxa" w:w="2160"/>
            <w:tcMar>
              <w:top w:w="80" w:type="dxa"/>
              <w:start w:w="90" w:type="dxa"/>
              <w:bottom w:w="80" w:type="dxa"/>
              <w:end w:w="90" w:type="dxa"/>
            </w:tcMar>
            <w:vAlign w:val="center"/>
          </w:tcPr>
          <w:p>
            <w:pPr>
              <w:keepLines/>
              <w:spacing w:after="20" w:before="0"/>
            </w:pPr>
            <w:r>
              <w:rPr>
                <w:rFonts w:ascii="Carlito" w:hAnsi="Carlito" w:eastAsia="Carlito"/>
                <w:sz w:val="16"/>
              </w:rPr>
              <w:t>Interaction</w:t>
            </w:r>
          </w:p>
        </w:tc>
        <w:tc>
          <w:tcPr>
            <w:tcW w:type="dxa" w:w="7488"/>
            <w:tcMar>
              <w:top w:w="80" w:type="dxa"/>
              <w:start w:w="90" w:type="dxa"/>
              <w:bottom w:w="80" w:type="dxa"/>
              <w:end w:w="90" w:type="dxa"/>
            </w:tcMar>
            <w:vAlign w:val="center"/>
          </w:tcPr>
          <w:p>
            <w:pPr>
              <w:keepLines/>
              <w:spacing w:after="20" w:before="0"/>
            </w:pPr>
            <w:r>
              <w:rPr>
                <w:rFonts w:ascii="Carlito" w:hAnsi="Carlito" w:eastAsia="Carlito"/>
                <w:sz w:val="16"/>
              </w:rPr>
              <w:t>Le propriétaire peut observer, parler et intervenir depuis Discord.</w:t>
            </w:r>
          </w:p>
        </w:tc>
      </w:tr>
      <w:tr>
        <w:trPr>
          <w:cantSplit/>
        </w:trPr>
        <w:tc>
          <w:tcPr>
            <w:tcW w:type="dxa" w:w="2160"/>
            <w:tcMar>
              <w:top w:w="80" w:type="dxa"/>
              <w:start w:w="90" w:type="dxa"/>
              <w:bottom w:w="80" w:type="dxa"/>
              <w:end w:w="90" w:type="dxa"/>
            </w:tcMar>
            <w:vAlign w:val="center"/>
            <w:shd w:fill="EEF5FB"/>
          </w:tcPr>
          <w:p>
            <w:pPr>
              <w:keepLines/>
              <w:spacing w:after="20" w:before="0"/>
            </w:pPr>
            <w:r>
              <w:rPr>
                <w:rFonts w:ascii="Carlito" w:hAnsi="Carlito" w:eastAsia="Carlito"/>
                <w:sz w:val="16"/>
              </w:rPr>
              <w:t>Réversibilité</w:t>
            </w:r>
          </w:p>
        </w:tc>
        <w:tc>
          <w:tcPr>
            <w:tcW w:type="dxa" w:w="7488"/>
            <w:tcMar>
              <w:top w:w="80" w:type="dxa"/>
              <w:start w:w="90" w:type="dxa"/>
              <w:bottom w:w="80" w:type="dxa"/>
              <w:end w:w="90" w:type="dxa"/>
            </w:tcMar>
            <w:vAlign w:val="center"/>
            <w:shd w:fill="EEF5FB"/>
          </w:tcPr>
          <w:p>
            <w:pPr>
              <w:keepLines/>
              <w:spacing w:after="20" w:before="0"/>
            </w:pPr>
            <w:r>
              <w:rPr>
                <w:rFonts w:ascii="Carlito" w:hAnsi="Carlito" w:eastAsia="Carlito"/>
                <w:sz w:val="16"/>
              </w:rPr>
              <w:t>Un snapshot peut être restauré avec succès.</w:t>
            </w:r>
          </w:p>
        </w:tc>
      </w:tr>
      <w:tr>
        <w:trPr>
          <w:cantSplit/>
        </w:trPr>
        <w:tc>
          <w:tcPr>
            <w:tcW w:type="dxa" w:w="2160"/>
            <w:tcMar>
              <w:top w:w="80" w:type="dxa"/>
              <w:start w:w="90" w:type="dxa"/>
              <w:bottom w:w="80" w:type="dxa"/>
              <w:end w:w="90" w:type="dxa"/>
            </w:tcMar>
            <w:vAlign w:val="center"/>
          </w:tcPr>
          <w:p>
            <w:pPr>
              <w:keepLines/>
              <w:spacing w:after="20" w:before="0"/>
            </w:pPr>
            <w:r>
              <w:rPr>
                <w:rFonts w:ascii="Carlito" w:hAnsi="Carlito" w:eastAsia="Carlito"/>
                <w:sz w:val="16"/>
              </w:rPr>
              <w:t>Coût</w:t>
            </w:r>
          </w:p>
        </w:tc>
        <w:tc>
          <w:tcPr>
            <w:tcW w:type="dxa" w:w="7488"/>
            <w:tcMar>
              <w:top w:w="80" w:type="dxa"/>
              <w:start w:w="90" w:type="dxa"/>
              <w:bottom w:w="80" w:type="dxa"/>
              <w:end w:w="90" w:type="dxa"/>
            </w:tcMar>
            <w:vAlign w:val="center"/>
          </w:tcPr>
          <w:p>
            <w:pPr>
              <w:keepLines/>
              <w:spacing w:after="20" w:before="0"/>
            </w:pPr>
            <w:r>
              <w:rPr>
                <w:rFonts w:ascii="Carlito" w:hAnsi="Carlito" w:eastAsia="Carlito"/>
                <w:sz w:val="16"/>
              </w:rPr>
              <w:t>Le système présente le coût quotidien et peut respecter un plafond.</w:t>
            </w:r>
          </w:p>
        </w:tc>
      </w:tr>
      <w:tr>
        <w:trPr>
          <w:cantSplit/>
        </w:trPr>
        <w:tc>
          <w:tcPr>
            <w:tcW w:type="dxa" w:w="2160"/>
            <w:tcMar>
              <w:top w:w="80" w:type="dxa"/>
              <w:start w:w="90" w:type="dxa"/>
              <w:bottom w:w="80" w:type="dxa"/>
              <w:end w:w="90" w:type="dxa"/>
            </w:tcMar>
            <w:vAlign w:val="center"/>
            <w:shd w:fill="EEF5FB"/>
          </w:tcPr>
          <w:p>
            <w:pPr>
              <w:keepLines/>
              <w:spacing w:after="20" w:before="0"/>
            </w:pPr>
            <w:r>
              <w:rPr>
                <w:rFonts w:ascii="Carlito" w:hAnsi="Carlito" w:eastAsia="Carlito"/>
                <w:sz w:val="16"/>
              </w:rPr>
              <w:t>Stabilité</w:t>
            </w:r>
          </w:p>
        </w:tc>
        <w:tc>
          <w:tcPr>
            <w:tcW w:type="dxa" w:w="7488"/>
            <w:tcMar>
              <w:top w:w="80" w:type="dxa"/>
              <w:start w:w="90" w:type="dxa"/>
              <w:bottom w:w="80" w:type="dxa"/>
              <w:end w:w="90" w:type="dxa"/>
            </w:tcMar>
            <w:vAlign w:val="center"/>
            <w:shd w:fill="EEF5FB"/>
          </w:tcPr>
          <w:p>
            <w:pPr>
              <w:keepLines/>
              <w:spacing w:after="20" w:before="0"/>
            </w:pPr>
            <w:r>
              <w:rPr>
                <w:rFonts w:ascii="Carlito" w:hAnsi="Carlito" w:eastAsia="Carlito"/>
                <w:sz w:val="16"/>
              </w:rPr>
              <w:t>Une simulation d’essai de sept jours simulés se termine sans corruption ni boucle infinie.</w:t>
            </w:r>
          </w:p>
        </w:tc>
      </w:tr>
    </w:tbl>
    <w:p>
      <w:pPr>
        <w:spacing w:after="0"/>
      </w:pPr>
    </w:p>
    <w:p>
      <w:pPr>
        <w:pStyle w:val="Heading1"/>
        <w:keepNext/>
      </w:pPr>
      <w:r>
        <w:t>21. Plan de réalisation recommandé</w:t>
      </w:r>
    </w:p>
    <w:p>
      <w:r>
        <w:t>Le développement doit procéder par tranches verticales : chaque étape produit quelque chose d'observable et testable, au lieu de construire toutes les couches en parallèle.</w:t>
      </w:r>
    </w:p>
    <w:tbl>
      <w:tblPr>
        <w:tblW w:type="auto" w:w="0"/>
        <w:jc w:val="center"/>
        <w:tblLayout w:type="fixed"/>
        <w:tblLook w:firstColumn="1" w:firstRow="1" w:lastColumn="0" w:lastRow="0" w:noHBand="0" w:noVBand="1" w:val="04A0"/>
        <w:tblBorders>
          <w:top w:val="single" w:sz="5" w:space="0" w:color="B4C6E7"/>
          <w:left w:val="single" w:sz="5" w:space="0" w:color="B4C6E7"/>
          <w:bottom w:val="single" w:sz="5" w:space="0" w:color="B4C6E7"/>
          <w:right w:val="single" w:sz="5" w:space="0" w:color="B4C6E7"/>
          <w:insideH w:val="single" w:sz="5" w:space="0" w:color="B4C6E7"/>
          <w:insideV w:val="single" w:sz="5" w:space="0" w:color="B4C6E7"/>
        </w:tblBorders>
      </w:tblPr>
      <w:tblGrid>
        <w:gridCol w:w="3389"/>
        <w:gridCol w:w="3389"/>
        <w:gridCol w:w="3389"/>
      </w:tblGrid>
      <w:tr>
        <w:trPr>
          <w:cantSplit/>
          <w:tblHeader w:val="true"/>
        </w:trPr>
        <w:tc>
          <w:tcPr>
            <w:tcW w:type="dxa" w:w="1728"/>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Phase</w:t>
            </w:r>
          </w:p>
        </w:tc>
        <w:tc>
          <w:tcPr>
            <w:tcW w:type="dxa" w:w="4824"/>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Livrable</w:t>
            </w:r>
          </w:p>
        </w:tc>
        <w:tc>
          <w:tcPr>
            <w:tcW w:type="dxa" w:w="3096"/>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Validation</w:t>
            </w:r>
          </w:p>
        </w:tc>
      </w:tr>
      <w:tr>
        <w:trPr>
          <w:cantSplit/>
        </w:trPr>
        <w:tc>
          <w:tcPr>
            <w:tcW w:type="dxa" w:w="1728"/>
            <w:tcMar>
              <w:top w:w="80" w:type="dxa"/>
              <w:start w:w="90" w:type="dxa"/>
              <w:bottom w:w="80" w:type="dxa"/>
              <w:end w:w="90" w:type="dxa"/>
            </w:tcMar>
            <w:vAlign w:val="center"/>
          </w:tcPr>
          <w:p>
            <w:pPr>
              <w:keepLines/>
              <w:spacing w:after="20" w:before="0"/>
            </w:pPr>
            <w:r>
              <w:rPr>
                <w:rFonts w:ascii="Carlito" w:hAnsi="Carlito" w:eastAsia="Carlito"/>
                <w:sz w:val="16"/>
              </w:rPr>
              <w:t>0. Environnement</w:t>
            </w:r>
          </w:p>
        </w:tc>
        <w:tc>
          <w:tcPr>
            <w:tcW w:type="dxa" w:w="4824"/>
            <w:tcMar>
              <w:top w:w="80" w:type="dxa"/>
              <w:start w:w="90" w:type="dxa"/>
              <w:bottom w:w="80" w:type="dxa"/>
              <w:end w:w="90" w:type="dxa"/>
            </w:tcMar>
            <w:vAlign w:val="center"/>
          </w:tcPr>
          <w:p>
            <w:pPr>
              <w:keepLines/>
              <w:spacing w:after="20" w:before="0"/>
            </w:pPr>
            <w:r>
              <w:rPr>
                <w:rFonts w:ascii="Carlito" w:hAnsi="Carlito" w:eastAsia="Carlito"/>
                <w:sz w:val="16"/>
              </w:rPr>
              <w:t>Dépôt, configuration, lancement, journalisation et tests.</w:t>
            </w:r>
          </w:p>
        </w:tc>
        <w:tc>
          <w:tcPr>
            <w:tcW w:type="dxa" w:w="3096"/>
            <w:tcMar>
              <w:top w:w="80" w:type="dxa"/>
              <w:start w:w="90" w:type="dxa"/>
              <w:bottom w:w="80" w:type="dxa"/>
              <w:end w:w="90" w:type="dxa"/>
            </w:tcMar>
            <w:vAlign w:val="center"/>
          </w:tcPr>
          <w:p>
            <w:pPr>
              <w:keepLines/>
              <w:spacing w:after="20" w:before="0"/>
            </w:pPr>
            <w:r>
              <w:rPr>
                <w:rFonts w:ascii="Carlito" w:hAnsi="Carlito" w:eastAsia="Carlito"/>
                <w:sz w:val="16"/>
              </w:rPr>
              <w:t>Le service démarre et s’arrête proprement.</w:t>
            </w:r>
          </w:p>
        </w:tc>
      </w:tr>
      <w:tr>
        <w:trPr>
          <w:cantSplit/>
        </w:trPr>
        <w:tc>
          <w:tcPr>
            <w:tcW w:type="dxa" w:w="1728"/>
            <w:tcMar>
              <w:top w:w="80" w:type="dxa"/>
              <w:start w:w="90" w:type="dxa"/>
              <w:bottom w:w="80" w:type="dxa"/>
              <w:end w:w="90" w:type="dxa"/>
            </w:tcMar>
            <w:vAlign w:val="center"/>
            <w:shd w:fill="EEF5FB"/>
          </w:tcPr>
          <w:p>
            <w:pPr>
              <w:keepLines/>
              <w:spacing w:after="20" w:before="0"/>
            </w:pPr>
            <w:r>
              <w:rPr>
                <w:rFonts w:ascii="Carlito" w:hAnsi="Carlito" w:eastAsia="Carlito"/>
                <w:sz w:val="16"/>
              </w:rPr>
              <w:t>1. Noyau canonique</w:t>
            </w:r>
          </w:p>
        </w:tc>
        <w:tc>
          <w:tcPr>
            <w:tcW w:type="dxa" w:w="4824"/>
            <w:tcMar>
              <w:top w:w="80" w:type="dxa"/>
              <w:start w:w="90" w:type="dxa"/>
              <w:bottom w:w="80" w:type="dxa"/>
              <w:end w:w="90" w:type="dxa"/>
            </w:tcMar>
            <w:vAlign w:val="center"/>
            <w:shd w:fill="EEF5FB"/>
          </w:tcPr>
          <w:p>
            <w:pPr>
              <w:keepLines/>
              <w:spacing w:after="20" w:before="0"/>
            </w:pPr>
            <w:r>
              <w:rPr>
                <w:rFonts w:ascii="Carlito" w:hAnsi="Carlito" w:eastAsia="Carlito"/>
                <w:sz w:val="16"/>
              </w:rPr>
              <w:t>SQLite, horloge, lieux, événements et transactions.</w:t>
            </w:r>
          </w:p>
        </w:tc>
        <w:tc>
          <w:tcPr>
            <w:tcW w:type="dxa" w:w="3096"/>
            <w:tcMar>
              <w:top w:w="80" w:type="dxa"/>
              <w:start w:w="90" w:type="dxa"/>
              <w:bottom w:w="80" w:type="dxa"/>
              <w:end w:w="90" w:type="dxa"/>
            </w:tcMar>
            <w:vAlign w:val="center"/>
            <w:shd w:fill="EEF5FB"/>
          </w:tcPr>
          <w:p>
            <w:pPr>
              <w:keepLines/>
              <w:spacing w:after="20" w:before="0"/>
            </w:pPr>
            <w:r>
              <w:rPr>
                <w:rFonts w:ascii="Carlito" w:hAnsi="Carlito" w:eastAsia="Carlito"/>
                <w:sz w:val="16"/>
              </w:rPr>
              <w:t>Création, sauvegarde, reprise et snapshot.</w:t>
            </w:r>
          </w:p>
        </w:tc>
      </w:tr>
      <w:tr>
        <w:trPr>
          <w:cantSplit/>
        </w:trPr>
        <w:tc>
          <w:tcPr>
            <w:tcW w:type="dxa" w:w="1728"/>
            <w:tcMar>
              <w:top w:w="80" w:type="dxa"/>
              <w:start w:w="90" w:type="dxa"/>
              <w:bottom w:w="80" w:type="dxa"/>
              <w:end w:w="90" w:type="dxa"/>
            </w:tcMar>
            <w:vAlign w:val="center"/>
          </w:tcPr>
          <w:p>
            <w:pPr>
              <w:keepLines/>
              <w:spacing w:after="20" w:before="0"/>
            </w:pPr>
            <w:r>
              <w:rPr>
                <w:rFonts w:ascii="Carlito" w:hAnsi="Carlito" w:eastAsia="Carlito"/>
                <w:sz w:val="16"/>
              </w:rPr>
              <w:t>2. Un personnage</w:t>
            </w:r>
          </w:p>
        </w:tc>
        <w:tc>
          <w:tcPr>
            <w:tcW w:type="dxa" w:w="4824"/>
            <w:tcMar>
              <w:top w:w="80" w:type="dxa"/>
              <w:start w:w="90" w:type="dxa"/>
              <w:bottom w:w="80" w:type="dxa"/>
              <w:end w:w="90" w:type="dxa"/>
            </w:tcMar>
            <w:vAlign w:val="center"/>
          </w:tcPr>
          <w:p>
            <w:pPr>
              <w:keepLines/>
              <w:spacing w:after="20" w:before="0"/>
            </w:pPr>
            <w:r>
              <w:rPr>
                <w:rFonts w:ascii="Carlito" w:hAnsi="Carlito" w:eastAsia="Carlito"/>
                <w:sz w:val="16"/>
              </w:rPr>
              <w:t>Fiche, état, intention structurée et validation moteur.</w:t>
            </w:r>
          </w:p>
        </w:tc>
        <w:tc>
          <w:tcPr>
            <w:tcW w:type="dxa" w:w="3096"/>
            <w:tcMar>
              <w:top w:w="80" w:type="dxa"/>
              <w:start w:w="90" w:type="dxa"/>
              <w:bottom w:w="80" w:type="dxa"/>
              <w:end w:w="90" w:type="dxa"/>
            </w:tcMar>
            <w:vAlign w:val="center"/>
          </w:tcPr>
          <w:p>
            <w:pPr>
              <w:keepLines/>
              <w:spacing w:after="20" w:before="0"/>
            </w:pPr>
            <w:r>
              <w:rPr>
                <w:rFonts w:ascii="Carlito" w:hAnsi="Carlito" w:eastAsia="Carlito"/>
                <w:sz w:val="16"/>
              </w:rPr>
              <w:t>Un cycle complet sans Discord.</w:t>
            </w:r>
          </w:p>
        </w:tc>
      </w:tr>
      <w:tr>
        <w:trPr>
          <w:cantSplit/>
        </w:trPr>
        <w:tc>
          <w:tcPr>
            <w:tcW w:type="dxa" w:w="1728"/>
            <w:tcMar>
              <w:top w:w="80" w:type="dxa"/>
              <w:start w:w="90" w:type="dxa"/>
              <w:bottom w:w="80" w:type="dxa"/>
              <w:end w:w="90" w:type="dxa"/>
            </w:tcMar>
            <w:vAlign w:val="center"/>
            <w:shd w:fill="EEF5FB"/>
          </w:tcPr>
          <w:p>
            <w:pPr>
              <w:keepLines/>
              <w:spacing w:after="20" w:before="0"/>
            </w:pPr>
            <w:r>
              <w:rPr>
                <w:rFonts w:ascii="Carlito" w:hAnsi="Carlito" w:eastAsia="Carlito"/>
                <w:sz w:val="16"/>
              </w:rPr>
              <w:t>3. Mémoire</w:t>
            </w:r>
          </w:p>
        </w:tc>
        <w:tc>
          <w:tcPr>
            <w:tcW w:type="dxa" w:w="4824"/>
            <w:tcMar>
              <w:top w:w="80" w:type="dxa"/>
              <w:start w:w="90" w:type="dxa"/>
              <w:bottom w:w="80" w:type="dxa"/>
              <w:end w:w="90" w:type="dxa"/>
            </w:tcMar>
            <w:vAlign w:val="center"/>
            <w:shd w:fill="EEF5FB"/>
          </w:tcPr>
          <w:p>
            <w:pPr>
              <w:keepLines/>
              <w:spacing w:after="20" w:before="0"/>
            </w:pPr>
            <w:r>
              <w:rPr>
                <w:rFonts w:ascii="Carlito" w:hAnsi="Carlito" w:eastAsia="Carlito"/>
                <w:sz w:val="16"/>
              </w:rPr>
              <w:t>Perception, souvenir, récupération et résumé.</w:t>
            </w:r>
          </w:p>
        </w:tc>
        <w:tc>
          <w:tcPr>
            <w:tcW w:type="dxa" w:w="3096"/>
            <w:tcMar>
              <w:top w:w="80" w:type="dxa"/>
              <w:start w:w="90" w:type="dxa"/>
              <w:bottom w:w="80" w:type="dxa"/>
              <w:end w:w="90" w:type="dxa"/>
            </w:tcMar>
            <w:vAlign w:val="center"/>
            <w:shd w:fill="EEF5FB"/>
          </w:tcPr>
          <w:p>
            <w:pPr>
              <w:keepLines/>
              <w:spacing w:after="20" w:before="0"/>
            </w:pPr>
            <w:r>
              <w:rPr>
                <w:rFonts w:ascii="Carlito" w:hAnsi="Carlito" w:eastAsia="Carlito"/>
                <w:sz w:val="16"/>
              </w:rPr>
              <w:t>Test de connaissance limitée.</w:t>
            </w:r>
          </w:p>
        </w:tc>
      </w:tr>
      <w:tr>
        <w:trPr>
          <w:cantSplit/>
        </w:trPr>
        <w:tc>
          <w:tcPr>
            <w:tcW w:type="dxa" w:w="1728"/>
            <w:tcMar>
              <w:top w:w="80" w:type="dxa"/>
              <w:start w:w="90" w:type="dxa"/>
              <w:bottom w:w="80" w:type="dxa"/>
              <w:end w:w="90" w:type="dxa"/>
            </w:tcMar>
            <w:vAlign w:val="center"/>
          </w:tcPr>
          <w:p>
            <w:pPr>
              <w:keepLines/>
              <w:spacing w:after="20" w:before="0"/>
            </w:pPr>
            <w:r>
              <w:rPr>
                <w:rFonts w:ascii="Carlito" w:hAnsi="Carlito" w:eastAsia="Carlito"/>
                <w:sz w:val="16"/>
              </w:rPr>
              <w:t>4. Discord</w:t>
            </w:r>
          </w:p>
        </w:tc>
        <w:tc>
          <w:tcPr>
            <w:tcW w:type="dxa" w:w="4824"/>
            <w:tcMar>
              <w:top w:w="80" w:type="dxa"/>
              <w:start w:w="90" w:type="dxa"/>
              <w:bottom w:w="80" w:type="dxa"/>
              <w:end w:w="90" w:type="dxa"/>
            </w:tcMar>
            <w:vAlign w:val="center"/>
          </w:tcPr>
          <w:p>
            <w:pPr>
              <w:keepLines/>
              <w:spacing w:after="20" w:before="0"/>
            </w:pPr>
            <w:r>
              <w:rPr>
                <w:rFonts w:ascii="Carlito" w:hAnsi="Carlito" w:eastAsia="Carlito"/>
                <w:sz w:val="16"/>
              </w:rPr>
              <w:t>Bot, routeur, conversations et commandes.</w:t>
            </w:r>
          </w:p>
        </w:tc>
        <w:tc>
          <w:tcPr>
            <w:tcW w:type="dxa" w:w="3096"/>
            <w:tcMar>
              <w:top w:w="80" w:type="dxa"/>
              <w:start w:w="90" w:type="dxa"/>
              <w:bottom w:w="80" w:type="dxa"/>
              <w:end w:w="90" w:type="dxa"/>
            </w:tcMar>
            <w:vAlign w:val="center"/>
          </w:tcPr>
          <w:p>
            <w:pPr>
              <w:keepLines/>
              <w:spacing w:after="20" w:before="0"/>
            </w:pPr>
            <w:r>
              <w:rPr>
                <w:rFonts w:ascii="Carlito" w:hAnsi="Carlito" w:eastAsia="Carlito"/>
                <w:sz w:val="16"/>
              </w:rPr>
              <w:t>Interaction depuis téléphone.</w:t>
            </w:r>
          </w:p>
        </w:tc>
      </w:tr>
      <w:tr>
        <w:trPr>
          <w:cantSplit/>
        </w:trPr>
        <w:tc>
          <w:tcPr>
            <w:tcW w:type="dxa" w:w="1728"/>
            <w:tcMar>
              <w:top w:w="80" w:type="dxa"/>
              <w:start w:w="90" w:type="dxa"/>
              <w:bottom w:w="80" w:type="dxa"/>
              <w:end w:w="90" w:type="dxa"/>
            </w:tcMar>
            <w:vAlign w:val="center"/>
            <w:shd w:fill="EEF5FB"/>
          </w:tcPr>
          <w:p>
            <w:pPr>
              <w:keepLines/>
              <w:spacing w:after="20" w:before="0"/>
            </w:pPr>
            <w:r>
              <w:rPr>
                <w:rFonts w:ascii="Carlito" w:hAnsi="Carlito" w:eastAsia="Carlito"/>
                <w:sz w:val="16"/>
              </w:rPr>
              <w:t>5. Trois personnages</w:t>
            </w:r>
          </w:p>
        </w:tc>
        <w:tc>
          <w:tcPr>
            <w:tcW w:type="dxa" w:w="4824"/>
            <w:tcMar>
              <w:top w:w="80" w:type="dxa"/>
              <w:start w:w="90" w:type="dxa"/>
              <w:bottom w:w="80" w:type="dxa"/>
              <w:end w:w="90" w:type="dxa"/>
            </w:tcMar>
            <w:vAlign w:val="center"/>
            <w:shd w:fill="EEF5FB"/>
          </w:tcPr>
          <w:p>
            <w:pPr>
              <w:keepLines/>
              <w:spacing w:after="20" w:before="0"/>
            </w:pPr>
            <w:r>
              <w:rPr>
                <w:rFonts w:ascii="Carlito" w:hAnsi="Carlito" w:eastAsia="Carlito"/>
                <w:sz w:val="16"/>
              </w:rPr>
              <w:t>Relations, scènes de groupe et routines.</w:t>
            </w:r>
          </w:p>
        </w:tc>
        <w:tc>
          <w:tcPr>
            <w:tcW w:type="dxa" w:w="3096"/>
            <w:tcMar>
              <w:top w:w="80" w:type="dxa"/>
              <w:start w:w="90" w:type="dxa"/>
              <w:bottom w:w="80" w:type="dxa"/>
              <w:end w:w="90" w:type="dxa"/>
            </w:tcMar>
            <w:vAlign w:val="center"/>
            <w:shd w:fill="EEF5FB"/>
          </w:tcPr>
          <w:p>
            <w:pPr>
              <w:keepLines/>
              <w:spacing w:after="20" w:before="0"/>
            </w:pPr>
            <w:r>
              <w:rPr>
                <w:rFonts w:ascii="Carlito" w:hAnsi="Carlito" w:eastAsia="Carlito"/>
                <w:sz w:val="16"/>
              </w:rPr>
              <w:t>Simulation de plusieurs jours.</w:t>
            </w:r>
          </w:p>
        </w:tc>
      </w:tr>
      <w:tr>
        <w:trPr>
          <w:cantSplit/>
        </w:trPr>
        <w:tc>
          <w:tcPr>
            <w:tcW w:type="dxa" w:w="1728"/>
            <w:tcMar>
              <w:top w:w="80" w:type="dxa"/>
              <w:start w:w="90" w:type="dxa"/>
              <w:bottom w:w="80" w:type="dxa"/>
              <w:end w:w="90" w:type="dxa"/>
            </w:tcMar>
            <w:vAlign w:val="center"/>
          </w:tcPr>
          <w:p>
            <w:pPr>
              <w:keepLines/>
              <w:spacing w:after="20" w:before="0"/>
            </w:pPr>
            <w:r>
              <w:rPr>
                <w:rFonts w:ascii="Carlito" w:hAnsi="Carlito" w:eastAsia="Carlito"/>
                <w:sz w:val="16"/>
              </w:rPr>
              <w:t>6. Extérieur abstrait</w:t>
            </w:r>
          </w:p>
        </w:tc>
        <w:tc>
          <w:tcPr>
            <w:tcW w:type="dxa" w:w="4824"/>
            <w:tcMar>
              <w:top w:w="80" w:type="dxa"/>
              <w:start w:w="90" w:type="dxa"/>
              <w:bottom w:w="80" w:type="dxa"/>
              <w:end w:w="90" w:type="dxa"/>
            </w:tcMar>
            <w:vAlign w:val="center"/>
          </w:tcPr>
          <w:p>
            <w:pPr>
              <w:keepLines/>
              <w:spacing w:after="20" w:before="0"/>
            </w:pPr>
            <w:r>
              <w:rPr>
                <w:rFonts w:ascii="Carlito" w:hAnsi="Carlito" w:eastAsia="Carlito"/>
                <w:sz w:val="16"/>
              </w:rPr>
              <w:t>Périodes condensées et événements pertinents.</w:t>
            </w:r>
          </w:p>
        </w:tc>
        <w:tc>
          <w:tcPr>
            <w:tcW w:type="dxa" w:w="3096"/>
            <w:tcMar>
              <w:top w:w="80" w:type="dxa"/>
              <w:start w:w="90" w:type="dxa"/>
              <w:bottom w:w="80" w:type="dxa"/>
              <w:end w:w="90" w:type="dxa"/>
            </w:tcMar>
            <w:vAlign w:val="center"/>
          </w:tcPr>
          <w:p>
            <w:pPr>
              <w:keepLines/>
              <w:spacing w:after="20" w:before="0"/>
            </w:pPr>
            <w:r>
              <w:rPr>
                <w:rFonts w:ascii="Carlito" w:hAnsi="Carlito" w:eastAsia="Carlito"/>
                <w:sz w:val="16"/>
              </w:rPr>
              <w:t>Retour cohérent après absence.</w:t>
            </w:r>
          </w:p>
        </w:tc>
      </w:tr>
      <w:tr>
        <w:trPr>
          <w:cantSplit/>
        </w:trPr>
        <w:tc>
          <w:tcPr>
            <w:tcW w:type="dxa" w:w="1728"/>
            <w:tcMar>
              <w:top w:w="80" w:type="dxa"/>
              <w:start w:w="90" w:type="dxa"/>
              <w:bottom w:w="80" w:type="dxa"/>
              <w:end w:w="90" w:type="dxa"/>
            </w:tcMar>
            <w:vAlign w:val="center"/>
            <w:shd w:fill="EEF5FB"/>
          </w:tcPr>
          <w:p>
            <w:pPr>
              <w:keepLines/>
              <w:spacing w:after="20" w:before="0"/>
            </w:pPr>
            <w:r>
              <w:rPr>
                <w:rFonts w:ascii="Carlito" w:hAnsi="Carlito" w:eastAsia="Carlito"/>
                <w:sz w:val="16"/>
              </w:rPr>
              <w:t>7. Durcissement</w:t>
            </w:r>
          </w:p>
        </w:tc>
        <w:tc>
          <w:tcPr>
            <w:tcW w:type="dxa" w:w="4824"/>
            <w:tcMar>
              <w:top w:w="80" w:type="dxa"/>
              <w:start w:w="90" w:type="dxa"/>
              <w:bottom w:w="80" w:type="dxa"/>
              <w:end w:w="90" w:type="dxa"/>
            </w:tcMar>
            <w:vAlign w:val="center"/>
            <w:shd w:fill="EEF5FB"/>
          </w:tcPr>
          <w:p>
            <w:pPr>
              <w:keepLines/>
              <w:spacing w:after="20" w:before="0"/>
            </w:pPr>
            <w:r>
              <w:rPr>
                <w:rFonts w:ascii="Carlito" w:hAnsi="Carlito" w:eastAsia="Carlito"/>
                <w:sz w:val="16"/>
              </w:rPr>
              <w:t>Budgets, erreurs, sauvegardes, sécurité et métriques.</w:t>
            </w:r>
          </w:p>
        </w:tc>
        <w:tc>
          <w:tcPr>
            <w:tcW w:type="dxa" w:w="3096"/>
            <w:tcMar>
              <w:top w:w="80" w:type="dxa"/>
              <w:start w:w="90" w:type="dxa"/>
              <w:bottom w:w="80" w:type="dxa"/>
              <w:end w:w="90" w:type="dxa"/>
            </w:tcMar>
            <w:vAlign w:val="center"/>
            <w:shd w:fill="EEF5FB"/>
          </w:tcPr>
          <w:p>
            <w:pPr>
              <w:keepLines/>
              <w:spacing w:after="20" w:before="0"/>
            </w:pPr>
            <w:r>
              <w:rPr>
                <w:rFonts w:ascii="Carlito" w:hAnsi="Carlito" w:eastAsia="Carlito"/>
                <w:sz w:val="16"/>
              </w:rPr>
              <w:t>Test prolongé et restauration.</w:t>
            </w:r>
          </w:p>
        </w:tc>
      </w:tr>
      <w:tr>
        <w:trPr>
          <w:cantSplit/>
        </w:trPr>
        <w:tc>
          <w:tcPr>
            <w:tcW w:type="dxa" w:w="1728"/>
            <w:tcMar>
              <w:top w:w="80" w:type="dxa"/>
              <w:start w:w="90" w:type="dxa"/>
              <w:bottom w:w="80" w:type="dxa"/>
              <w:end w:w="90" w:type="dxa"/>
            </w:tcMar>
            <w:vAlign w:val="center"/>
          </w:tcPr>
          <w:p>
            <w:pPr>
              <w:keepLines/>
              <w:spacing w:after="20" w:before="0"/>
            </w:pPr>
            <w:r>
              <w:rPr>
                <w:rFonts w:ascii="Carlito" w:hAnsi="Carlito" w:eastAsia="Carlito"/>
                <w:sz w:val="16"/>
              </w:rPr>
              <w:t>8. Technicien initial</w:t>
            </w:r>
          </w:p>
        </w:tc>
        <w:tc>
          <w:tcPr>
            <w:tcW w:type="dxa" w:w="4824"/>
            <w:tcMar>
              <w:top w:w="80" w:type="dxa"/>
              <w:start w:w="90" w:type="dxa"/>
              <w:bottom w:w="80" w:type="dxa"/>
              <w:end w:w="90" w:type="dxa"/>
            </w:tcMar>
            <w:vAlign w:val="center"/>
          </w:tcPr>
          <w:p>
            <w:pPr>
              <w:keepLines/>
              <w:spacing w:after="20" w:before="0"/>
            </w:pPr>
            <w:r>
              <w:rPr>
                <w:rFonts w:ascii="Carlito" w:hAnsi="Carlito" w:eastAsia="Carlito"/>
                <w:sz w:val="16"/>
              </w:rPr>
              <w:t>Analyse des journaux et demandes de changement structurées.</w:t>
            </w:r>
          </w:p>
        </w:tc>
        <w:tc>
          <w:tcPr>
            <w:tcW w:type="dxa" w:w="3096"/>
            <w:tcMar>
              <w:top w:w="80" w:type="dxa"/>
              <w:start w:w="90" w:type="dxa"/>
              <w:bottom w:w="80" w:type="dxa"/>
              <w:end w:w="90" w:type="dxa"/>
            </w:tcMar>
            <w:vAlign w:val="center"/>
          </w:tcPr>
          <w:p>
            <w:pPr>
              <w:keepLines/>
              <w:spacing w:after="20" w:before="0"/>
            </w:pPr>
            <w:r>
              <w:rPr>
                <w:rFonts w:ascii="Carlito" w:hAnsi="Carlito" w:eastAsia="Carlito"/>
                <w:sz w:val="16"/>
              </w:rPr>
              <w:t>Une modification mineure testée sur copie.</w:t>
            </w:r>
          </w:p>
        </w:tc>
      </w:tr>
    </w:tbl>
    <w:p>
      <w:pPr>
        <w:spacing w:after="0"/>
      </w:pPr>
    </w:p>
    <w:p>
      <w:pPr>
        <w:pStyle w:val="Heading2"/>
        <w:keepNext/>
      </w:pPr>
      <w:r>
        <w:t>21.1 Méthode de travail avec une IA programmeuse</w:t>
      </w:r>
    </w:p>
    <w:tbl>
      <w:tblPr>
        <w:tblW w:type="auto" w:w="0"/>
        <w:jc w:val="center"/>
        <w:tblLayout w:type="fixed"/>
        <w:tblLook w:firstColumn="1" w:firstRow="1" w:lastColumn="0" w:lastRow="0" w:noHBand="0" w:noVBand="1" w:val="04A0"/>
        <w:tblBorders>
          <w:top w:val="single" w:sz="8" w:space="0" w:color="9CC2E5"/>
          <w:left w:val="single" w:sz="8" w:space="0" w:color="9CC2E5"/>
          <w:bottom w:val="single" w:sz="8" w:space="0" w:color="9CC2E5"/>
          <w:right w:val="single" w:sz="8" w:space="0" w:color="9CC2E5"/>
          <w:insideH w:val="single" w:sz="8" w:space="0" w:color="9CC2E5"/>
          <w:insideV w:val="single" w:sz="8" w:space="0" w:color="9CC2E5"/>
        </w:tblBorders>
      </w:tblPr>
      <w:tblGrid>
        <w:gridCol w:w="10166"/>
      </w:tblGrid>
      <w:tr>
        <w:tc>
          <w:tcPr>
            <w:tcW w:type="dxa" w:w="9936"/>
            <w:shd w:fill="EEF5FB"/>
            <w:tcMar>
              <w:top w:w="120" w:type="dxa"/>
              <w:start w:w="140" w:type="dxa"/>
              <w:bottom w:w="120" w:type="dxa"/>
              <w:end w:w="140" w:type="dxa"/>
            </w:tcMar>
          </w:tcPr>
          <w:p>
            <w:pPr>
              <w:spacing w:after="40"/>
            </w:pPr>
            <w:r>
              <w:rPr>
                <w:b/>
                <w:color w:val="2F5597"/>
                <w:sz w:val="20"/>
              </w:rPr>
              <w:t>Instruction de pilotage recommandée</w:t>
            </w:r>
          </w:p>
          <w:p>
            <w:pPr>
              <w:spacing w:after="0" w:line="247" w:lineRule="auto"/>
            </w:pPr>
            <w:r>
              <w:t>Prends en charge l'ordre de construction et les choix techniques. Propose une option par défaut. Ne passe pas à l'étape suivante avant que la précédente soit testée. Consulte la documentation officielle des composants externes. Fournis les preuves : tests, journaux, différences de fichiers et procédure de retour arrière.</w:t>
            </w:r>
          </w:p>
        </w:tc>
      </w:tr>
    </w:tbl>
    <w:p>
      <w:pPr>
        <w:spacing w:after="0"/>
      </w:pPr>
    </w:p>
    <w:p>
      <w:pPr>
        <w:pStyle w:val="Heading1"/>
        <w:keepNext/>
      </w:pPr>
      <w:r>
        <w:t>22. Décisions techniques actuelles et décisions différées</w:t>
      </w:r>
    </w:p>
    <w:p>
      <w:pPr>
        <w:pStyle w:val="Heading2"/>
        <w:keepNext/>
      </w:pPr>
      <w:r>
        <w:t>22.1 Décisions recommandées maintenant</w:t>
      </w:r>
    </w:p>
    <w:tbl>
      <w:tblPr>
        <w:tblW w:type="auto" w:w="0"/>
        <w:jc w:val="center"/>
        <w:tblLayout w:type="fixed"/>
        <w:tblLook w:firstColumn="1" w:firstRow="1" w:lastColumn="0" w:lastRow="0" w:noHBand="0" w:noVBand="1" w:val="04A0"/>
        <w:tblBorders>
          <w:top w:val="single" w:sz="5" w:space="0" w:color="B4C6E7"/>
          <w:left w:val="single" w:sz="5" w:space="0" w:color="B4C6E7"/>
          <w:bottom w:val="single" w:sz="5" w:space="0" w:color="B4C6E7"/>
          <w:right w:val="single" w:sz="5" w:space="0" w:color="B4C6E7"/>
          <w:insideH w:val="single" w:sz="5" w:space="0" w:color="B4C6E7"/>
          <w:insideV w:val="single" w:sz="5" w:space="0" w:color="B4C6E7"/>
        </w:tblBorders>
      </w:tblPr>
      <w:tblGrid>
        <w:gridCol w:w="3389"/>
        <w:gridCol w:w="3389"/>
        <w:gridCol w:w="3389"/>
      </w:tblGrid>
      <w:tr>
        <w:trPr>
          <w:cantSplit/>
          <w:tblHeader w:val="true"/>
        </w:trPr>
        <w:tc>
          <w:tcPr>
            <w:tcW w:type="dxa" w:w="1944"/>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Sujet</w:t>
            </w:r>
          </w:p>
        </w:tc>
        <w:tc>
          <w:tcPr>
            <w:tcW w:type="dxa" w:w="5903"/>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Décision actuelle</w:t>
            </w:r>
          </w:p>
        </w:tc>
        <w:tc>
          <w:tcPr>
            <w:tcW w:type="dxa" w:w="1800"/>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Stabilité</w:t>
            </w:r>
          </w:p>
        </w:tc>
      </w:tr>
      <w:tr>
        <w:trPr>
          <w:cantSplit/>
        </w:trPr>
        <w:tc>
          <w:tcPr>
            <w:tcW w:type="dxa" w:w="1944"/>
            <w:tcMar>
              <w:top w:w="80" w:type="dxa"/>
              <w:start w:w="90" w:type="dxa"/>
              <w:bottom w:w="80" w:type="dxa"/>
              <w:end w:w="90" w:type="dxa"/>
            </w:tcMar>
            <w:vAlign w:val="center"/>
          </w:tcPr>
          <w:p>
            <w:pPr>
              <w:keepLines/>
              <w:spacing w:after="20" w:before="0"/>
            </w:pPr>
            <w:r>
              <w:rPr>
                <w:rFonts w:ascii="Carlito" w:hAnsi="Carlito" w:eastAsia="Carlito"/>
                <w:sz w:val="16"/>
              </w:rPr>
              <w:t>Architecture</w:t>
            </w:r>
          </w:p>
        </w:tc>
        <w:tc>
          <w:tcPr>
            <w:tcW w:type="dxa" w:w="5903"/>
            <w:tcMar>
              <w:top w:w="80" w:type="dxa"/>
              <w:start w:w="90" w:type="dxa"/>
              <w:bottom w:w="80" w:type="dxa"/>
              <w:end w:w="90" w:type="dxa"/>
            </w:tcMar>
            <w:vAlign w:val="center"/>
          </w:tcPr>
          <w:p>
            <w:pPr>
              <w:keepLines/>
              <w:spacing w:after="20" w:before="0"/>
            </w:pPr>
            <w:r>
              <w:rPr>
                <w:rFonts w:ascii="Carlito" w:hAnsi="Carlito" w:eastAsia="Carlito"/>
                <w:sz w:val="16"/>
              </w:rPr>
              <w:t>Moteur canonique local + couche cognitive par API.</w:t>
            </w:r>
          </w:p>
        </w:tc>
        <w:tc>
          <w:tcPr>
            <w:tcW w:type="dxa" w:w="1800"/>
            <w:tcMar>
              <w:top w:w="80" w:type="dxa"/>
              <w:start w:w="90" w:type="dxa"/>
              <w:bottom w:w="80" w:type="dxa"/>
              <w:end w:w="90" w:type="dxa"/>
            </w:tcMar>
            <w:vAlign w:val="center"/>
          </w:tcPr>
          <w:p>
            <w:pPr>
              <w:keepLines/>
              <w:spacing w:after="20" w:before="0"/>
            </w:pPr>
            <w:r>
              <w:rPr>
                <w:rFonts w:ascii="Carlito" w:hAnsi="Carlito" w:eastAsia="Carlito"/>
                <w:sz w:val="16"/>
              </w:rPr>
              <w:t>Élevée.</w:t>
            </w:r>
          </w:p>
        </w:tc>
      </w:tr>
      <w:tr>
        <w:trPr>
          <w:cantSplit/>
        </w:trPr>
        <w:tc>
          <w:tcPr>
            <w:tcW w:type="dxa" w:w="1944"/>
            <w:tcMar>
              <w:top w:w="80" w:type="dxa"/>
              <w:start w:w="90" w:type="dxa"/>
              <w:bottom w:w="80" w:type="dxa"/>
              <w:end w:w="90" w:type="dxa"/>
            </w:tcMar>
            <w:vAlign w:val="center"/>
            <w:shd w:fill="EEF5FB"/>
          </w:tcPr>
          <w:p>
            <w:pPr>
              <w:keepLines/>
              <w:spacing w:after="20" w:before="0"/>
            </w:pPr>
            <w:r>
              <w:rPr>
                <w:rFonts w:ascii="Carlito" w:hAnsi="Carlito" w:eastAsia="Carlito"/>
                <w:sz w:val="16"/>
              </w:rPr>
              <w:t>Langage</w:t>
            </w:r>
          </w:p>
        </w:tc>
        <w:tc>
          <w:tcPr>
            <w:tcW w:type="dxa" w:w="5903"/>
            <w:tcMar>
              <w:top w:w="80" w:type="dxa"/>
              <w:start w:w="90" w:type="dxa"/>
              <w:bottom w:w="80" w:type="dxa"/>
              <w:end w:w="90" w:type="dxa"/>
            </w:tcMar>
            <w:vAlign w:val="center"/>
            <w:shd w:fill="EEF5FB"/>
          </w:tcPr>
          <w:p>
            <w:pPr>
              <w:keepLines/>
              <w:spacing w:after="20" w:before="0"/>
            </w:pPr>
            <w:r>
              <w:rPr>
                <w:rFonts w:ascii="Carlito" w:hAnsi="Carlito" w:eastAsia="Carlito"/>
                <w:sz w:val="16"/>
              </w:rPr>
              <w:t>Python pour le premier prototype.</w:t>
            </w:r>
          </w:p>
        </w:tc>
        <w:tc>
          <w:tcPr>
            <w:tcW w:type="dxa" w:w="1800"/>
            <w:tcMar>
              <w:top w:w="80" w:type="dxa"/>
              <w:start w:w="90" w:type="dxa"/>
              <w:bottom w:w="80" w:type="dxa"/>
              <w:end w:w="90" w:type="dxa"/>
            </w:tcMar>
            <w:vAlign w:val="center"/>
            <w:shd w:fill="EEF5FB"/>
          </w:tcPr>
          <w:p>
            <w:pPr>
              <w:keepLines/>
              <w:spacing w:after="20" w:before="0"/>
            </w:pPr>
            <w:r>
              <w:rPr>
                <w:rFonts w:ascii="Carlito" w:hAnsi="Carlito" w:eastAsia="Carlito"/>
                <w:sz w:val="16"/>
              </w:rPr>
              <w:t>Moyenne; remplaçable par composants.</w:t>
            </w:r>
          </w:p>
        </w:tc>
      </w:tr>
      <w:tr>
        <w:trPr>
          <w:cantSplit/>
        </w:trPr>
        <w:tc>
          <w:tcPr>
            <w:tcW w:type="dxa" w:w="1944"/>
            <w:tcMar>
              <w:top w:w="80" w:type="dxa"/>
              <w:start w:w="90" w:type="dxa"/>
              <w:bottom w:w="80" w:type="dxa"/>
              <w:end w:w="90" w:type="dxa"/>
            </w:tcMar>
            <w:vAlign w:val="center"/>
          </w:tcPr>
          <w:p>
            <w:pPr>
              <w:keepLines/>
              <w:spacing w:after="20" w:before="0"/>
            </w:pPr>
            <w:r>
              <w:rPr>
                <w:rFonts w:ascii="Carlito" w:hAnsi="Carlito" w:eastAsia="Carlito"/>
                <w:sz w:val="16"/>
              </w:rPr>
              <w:t>Base</w:t>
            </w:r>
          </w:p>
        </w:tc>
        <w:tc>
          <w:tcPr>
            <w:tcW w:type="dxa" w:w="5903"/>
            <w:tcMar>
              <w:top w:w="80" w:type="dxa"/>
              <w:start w:w="90" w:type="dxa"/>
              <w:bottom w:w="80" w:type="dxa"/>
              <w:end w:w="90" w:type="dxa"/>
            </w:tcMar>
            <w:vAlign w:val="center"/>
          </w:tcPr>
          <w:p>
            <w:pPr>
              <w:keepLines/>
              <w:spacing w:after="20" w:before="0"/>
            </w:pPr>
            <w:r>
              <w:rPr>
                <w:rFonts w:ascii="Carlito" w:hAnsi="Carlito" w:eastAsia="Carlito"/>
                <w:sz w:val="16"/>
              </w:rPr>
              <w:t>SQLite comme source canonique.</w:t>
            </w:r>
          </w:p>
        </w:tc>
        <w:tc>
          <w:tcPr>
            <w:tcW w:type="dxa" w:w="1800"/>
            <w:tcMar>
              <w:top w:w="80" w:type="dxa"/>
              <w:start w:w="90" w:type="dxa"/>
              <w:bottom w:w="80" w:type="dxa"/>
              <w:end w:w="90" w:type="dxa"/>
            </w:tcMar>
            <w:vAlign w:val="center"/>
          </w:tcPr>
          <w:p>
            <w:pPr>
              <w:keepLines/>
              <w:spacing w:after="20" w:before="0"/>
            </w:pPr>
            <w:r>
              <w:rPr>
                <w:rFonts w:ascii="Carlito" w:hAnsi="Carlito" w:eastAsia="Carlito"/>
                <w:sz w:val="16"/>
              </w:rPr>
              <w:t>Élevée pour cette échelle.</w:t>
            </w:r>
          </w:p>
        </w:tc>
      </w:tr>
      <w:tr>
        <w:trPr>
          <w:cantSplit/>
        </w:trPr>
        <w:tc>
          <w:tcPr>
            <w:tcW w:type="dxa" w:w="1944"/>
            <w:tcMar>
              <w:top w:w="80" w:type="dxa"/>
              <w:start w:w="90" w:type="dxa"/>
              <w:bottom w:w="80" w:type="dxa"/>
              <w:end w:w="90" w:type="dxa"/>
            </w:tcMar>
            <w:vAlign w:val="center"/>
            <w:shd w:fill="EEF5FB"/>
          </w:tcPr>
          <w:p>
            <w:pPr>
              <w:keepLines/>
              <w:spacing w:after="20" w:before="0"/>
            </w:pPr>
            <w:r>
              <w:rPr>
                <w:rFonts w:ascii="Carlito" w:hAnsi="Carlito" w:eastAsia="Carlito"/>
                <w:sz w:val="16"/>
              </w:rPr>
              <w:t>Interface</w:t>
            </w:r>
          </w:p>
        </w:tc>
        <w:tc>
          <w:tcPr>
            <w:tcW w:type="dxa" w:w="5903"/>
            <w:tcMar>
              <w:top w:w="80" w:type="dxa"/>
              <w:start w:w="90" w:type="dxa"/>
              <w:bottom w:w="80" w:type="dxa"/>
              <w:end w:w="90" w:type="dxa"/>
            </w:tcMar>
            <w:vAlign w:val="center"/>
            <w:shd w:fill="EEF5FB"/>
          </w:tcPr>
          <w:p>
            <w:pPr>
              <w:keepLines/>
              <w:spacing w:after="20" w:before="0"/>
            </w:pPr>
            <w:r>
              <w:rPr>
                <w:rFonts w:ascii="Carlito" w:hAnsi="Carlito" w:eastAsia="Carlito"/>
                <w:sz w:val="16"/>
              </w:rPr>
              <w:t>Discord comme interface principale.</w:t>
            </w:r>
          </w:p>
        </w:tc>
        <w:tc>
          <w:tcPr>
            <w:tcW w:type="dxa" w:w="1800"/>
            <w:tcMar>
              <w:top w:w="80" w:type="dxa"/>
              <w:start w:w="90" w:type="dxa"/>
              <w:bottom w:w="80" w:type="dxa"/>
              <w:end w:w="90" w:type="dxa"/>
            </w:tcMar>
            <w:vAlign w:val="center"/>
            <w:shd w:fill="EEF5FB"/>
          </w:tcPr>
          <w:p>
            <w:pPr>
              <w:keepLines/>
              <w:spacing w:after="20" w:before="0"/>
            </w:pPr>
            <w:r>
              <w:rPr>
                <w:rFonts w:ascii="Carlito" w:hAnsi="Carlito" w:eastAsia="Carlito"/>
                <w:sz w:val="16"/>
              </w:rPr>
              <w:t>Élevée; console Web optionnelle.</w:t>
            </w:r>
          </w:p>
        </w:tc>
      </w:tr>
      <w:tr>
        <w:trPr>
          <w:cantSplit/>
        </w:trPr>
        <w:tc>
          <w:tcPr>
            <w:tcW w:type="dxa" w:w="1944"/>
            <w:tcMar>
              <w:top w:w="80" w:type="dxa"/>
              <w:start w:w="90" w:type="dxa"/>
              <w:bottom w:w="80" w:type="dxa"/>
              <w:end w:w="90" w:type="dxa"/>
            </w:tcMar>
            <w:vAlign w:val="center"/>
          </w:tcPr>
          <w:p>
            <w:pPr>
              <w:keepLines/>
              <w:spacing w:after="20" w:before="0"/>
            </w:pPr>
            <w:r>
              <w:rPr>
                <w:rFonts w:ascii="Carlito" w:hAnsi="Carlito" w:eastAsia="Carlito"/>
                <w:sz w:val="16"/>
              </w:rPr>
              <w:t>Personnages</w:t>
            </w:r>
          </w:p>
        </w:tc>
        <w:tc>
          <w:tcPr>
            <w:tcW w:type="dxa" w:w="5903"/>
            <w:tcMar>
              <w:top w:w="80" w:type="dxa"/>
              <w:start w:w="90" w:type="dxa"/>
              <w:bottom w:w="80" w:type="dxa"/>
              <w:end w:w="90" w:type="dxa"/>
            </w:tcMar>
            <w:vAlign w:val="center"/>
          </w:tcPr>
          <w:p>
            <w:pPr>
              <w:keepLines/>
              <w:spacing w:after="20" w:before="0"/>
            </w:pPr>
            <w:r>
              <w:rPr>
                <w:rFonts w:ascii="Carlito" w:hAnsi="Carlito" w:eastAsia="Carlito"/>
                <w:sz w:val="16"/>
              </w:rPr>
              <w:t>Données persistantes, pas processus permanents.</w:t>
            </w:r>
          </w:p>
        </w:tc>
        <w:tc>
          <w:tcPr>
            <w:tcW w:type="dxa" w:w="1800"/>
            <w:tcMar>
              <w:top w:w="80" w:type="dxa"/>
              <w:start w:w="90" w:type="dxa"/>
              <w:bottom w:w="80" w:type="dxa"/>
              <w:end w:w="90" w:type="dxa"/>
            </w:tcMar>
            <w:vAlign w:val="center"/>
          </w:tcPr>
          <w:p>
            <w:pPr>
              <w:keepLines/>
              <w:spacing w:after="20" w:before="0"/>
            </w:pPr>
            <w:r>
              <w:rPr>
                <w:rFonts w:ascii="Carlito" w:hAnsi="Carlito" w:eastAsia="Carlito"/>
                <w:sz w:val="16"/>
              </w:rPr>
              <w:t>Élevée.</w:t>
            </w:r>
          </w:p>
        </w:tc>
      </w:tr>
      <w:tr>
        <w:trPr>
          <w:cantSplit/>
        </w:trPr>
        <w:tc>
          <w:tcPr>
            <w:tcW w:type="dxa" w:w="1944"/>
            <w:tcMar>
              <w:top w:w="80" w:type="dxa"/>
              <w:start w:w="90" w:type="dxa"/>
              <w:bottom w:w="80" w:type="dxa"/>
              <w:end w:w="90" w:type="dxa"/>
            </w:tcMar>
            <w:vAlign w:val="center"/>
            <w:shd w:fill="EEF5FB"/>
          </w:tcPr>
          <w:p>
            <w:pPr>
              <w:keepLines/>
              <w:spacing w:after="20" w:before="0"/>
            </w:pPr>
            <w:r>
              <w:rPr>
                <w:rFonts w:ascii="Carlito" w:hAnsi="Carlito" w:eastAsia="Carlito"/>
                <w:sz w:val="16"/>
              </w:rPr>
              <w:t>LLM</w:t>
            </w:r>
          </w:p>
        </w:tc>
        <w:tc>
          <w:tcPr>
            <w:tcW w:type="dxa" w:w="5903"/>
            <w:tcMar>
              <w:top w:w="80" w:type="dxa"/>
              <w:start w:w="90" w:type="dxa"/>
              <w:bottom w:w="80" w:type="dxa"/>
              <w:end w:w="90" w:type="dxa"/>
            </w:tcMar>
            <w:vAlign w:val="center"/>
            <w:shd w:fill="EEF5FB"/>
          </w:tcPr>
          <w:p>
            <w:pPr>
              <w:keepLines/>
              <w:spacing w:after="20" w:before="0"/>
            </w:pPr>
            <w:r>
              <w:rPr>
                <w:rFonts w:ascii="Carlito" w:hAnsi="Carlito" w:eastAsia="Carlito"/>
                <w:sz w:val="16"/>
              </w:rPr>
              <w:t>Adaptateur fournisseur et sorties structurées.</w:t>
            </w:r>
          </w:p>
        </w:tc>
        <w:tc>
          <w:tcPr>
            <w:tcW w:type="dxa" w:w="1800"/>
            <w:tcMar>
              <w:top w:w="80" w:type="dxa"/>
              <w:start w:w="90" w:type="dxa"/>
              <w:bottom w:w="80" w:type="dxa"/>
              <w:end w:w="90" w:type="dxa"/>
            </w:tcMar>
            <w:vAlign w:val="center"/>
            <w:shd w:fill="EEF5FB"/>
          </w:tcPr>
          <w:p>
            <w:pPr>
              <w:keepLines/>
              <w:spacing w:after="20" w:before="0"/>
            </w:pPr>
            <w:r>
              <w:rPr>
                <w:rFonts w:ascii="Carlito" w:hAnsi="Carlito" w:eastAsia="Carlito"/>
                <w:sz w:val="16"/>
              </w:rPr>
              <w:t>Élevée.</w:t>
            </w:r>
          </w:p>
        </w:tc>
      </w:tr>
      <w:tr>
        <w:trPr>
          <w:cantSplit/>
        </w:trPr>
        <w:tc>
          <w:tcPr>
            <w:tcW w:type="dxa" w:w="1944"/>
            <w:tcMar>
              <w:top w:w="80" w:type="dxa"/>
              <w:start w:w="90" w:type="dxa"/>
              <w:bottom w:w="80" w:type="dxa"/>
              <w:end w:w="90" w:type="dxa"/>
            </w:tcMar>
            <w:vAlign w:val="center"/>
          </w:tcPr>
          <w:p>
            <w:pPr>
              <w:keepLines/>
              <w:spacing w:after="20" w:before="0"/>
            </w:pPr>
            <w:r>
              <w:rPr>
                <w:rFonts w:ascii="Carlito" w:hAnsi="Carlito" w:eastAsia="Carlito"/>
                <w:sz w:val="16"/>
              </w:rPr>
              <w:t>Graphismes</w:t>
            </w:r>
          </w:p>
        </w:tc>
        <w:tc>
          <w:tcPr>
            <w:tcW w:type="dxa" w:w="5903"/>
            <w:tcMar>
              <w:top w:w="80" w:type="dxa"/>
              <w:start w:w="90" w:type="dxa"/>
              <w:bottom w:w="80" w:type="dxa"/>
              <w:end w:w="90" w:type="dxa"/>
            </w:tcMar>
            <w:vAlign w:val="center"/>
          </w:tcPr>
          <w:p>
            <w:pPr>
              <w:keepLines/>
              <w:spacing w:after="20" w:before="0"/>
            </w:pPr>
            <w:r>
              <w:rPr>
                <w:rFonts w:ascii="Carlito" w:hAnsi="Carlito" w:eastAsia="Carlito"/>
                <w:sz w:val="16"/>
              </w:rPr>
              <w:t>Aucun requis.</w:t>
            </w:r>
          </w:p>
        </w:tc>
        <w:tc>
          <w:tcPr>
            <w:tcW w:type="dxa" w:w="1800"/>
            <w:tcMar>
              <w:top w:w="80" w:type="dxa"/>
              <w:start w:w="90" w:type="dxa"/>
              <w:bottom w:w="80" w:type="dxa"/>
              <w:end w:w="90" w:type="dxa"/>
            </w:tcMar>
            <w:vAlign w:val="center"/>
          </w:tcPr>
          <w:p>
            <w:pPr>
              <w:keepLines/>
              <w:spacing w:after="20" w:before="0"/>
            </w:pPr>
            <w:r>
              <w:rPr>
                <w:rFonts w:ascii="Carlito" w:hAnsi="Carlito" w:eastAsia="Carlito"/>
                <w:sz w:val="16"/>
              </w:rPr>
              <w:t>Élevée.</w:t>
            </w:r>
          </w:p>
        </w:tc>
      </w:tr>
      <w:tr>
        <w:trPr>
          <w:cantSplit/>
        </w:trPr>
        <w:tc>
          <w:tcPr>
            <w:tcW w:type="dxa" w:w="1944"/>
            <w:tcMar>
              <w:top w:w="80" w:type="dxa"/>
              <w:start w:w="90" w:type="dxa"/>
              <w:bottom w:w="80" w:type="dxa"/>
              <w:end w:w="90" w:type="dxa"/>
            </w:tcMar>
            <w:vAlign w:val="center"/>
            <w:shd w:fill="EEF5FB"/>
          </w:tcPr>
          <w:p>
            <w:pPr>
              <w:keepLines/>
              <w:spacing w:after="20" w:before="0"/>
            </w:pPr>
            <w:r>
              <w:rPr>
                <w:rFonts w:ascii="Carlito" w:hAnsi="Carlito" w:eastAsia="Carlito"/>
                <w:sz w:val="16"/>
              </w:rPr>
              <w:t>Technicien</w:t>
            </w:r>
          </w:p>
        </w:tc>
        <w:tc>
          <w:tcPr>
            <w:tcW w:type="dxa" w:w="5903"/>
            <w:tcMar>
              <w:top w:w="80" w:type="dxa"/>
              <w:start w:w="90" w:type="dxa"/>
              <w:bottom w:w="80" w:type="dxa"/>
              <w:end w:w="90" w:type="dxa"/>
            </w:tcMar>
            <w:vAlign w:val="center"/>
            <w:shd w:fill="EEF5FB"/>
          </w:tcPr>
          <w:p>
            <w:pPr>
              <w:keepLines/>
              <w:spacing w:after="20" w:before="0"/>
            </w:pPr>
            <w:r>
              <w:rPr>
                <w:rFonts w:ascii="Carlito" w:hAnsi="Carlito" w:eastAsia="Carlito"/>
                <w:sz w:val="16"/>
              </w:rPr>
              <w:t>Séparé, branche de développement, approbation.</w:t>
            </w:r>
          </w:p>
        </w:tc>
        <w:tc>
          <w:tcPr>
            <w:tcW w:type="dxa" w:w="1800"/>
            <w:tcMar>
              <w:top w:w="80" w:type="dxa"/>
              <w:start w:w="90" w:type="dxa"/>
              <w:bottom w:w="80" w:type="dxa"/>
              <w:end w:w="90" w:type="dxa"/>
            </w:tcMar>
            <w:vAlign w:val="center"/>
            <w:shd w:fill="EEF5FB"/>
          </w:tcPr>
          <w:p>
            <w:pPr>
              <w:keepLines/>
              <w:spacing w:after="20" w:before="0"/>
            </w:pPr>
            <w:r>
              <w:rPr>
                <w:rFonts w:ascii="Carlito" w:hAnsi="Carlito" w:eastAsia="Carlito"/>
                <w:sz w:val="16"/>
              </w:rPr>
              <w:t>Élevée.</w:t>
            </w:r>
          </w:p>
        </w:tc>
      </w:tr>
    </w:tbl>
    <w:p>
      <w:pPr>
        <w:spacing w:after="0"/>
      </w:pPr>
    </w:p>
    <w:p>
      <w:pPr>
        <w:pStyle w:val="Heading2"/>
        <w:keepNext/>
      </w:pPr>
      <w:r>
        <w:t>22.2 Décisions à différer</w:t>
      </w:r>
    </w:p>
    <w:tbl>
      <w:tblPr>
        <w:tblW w:type="auto" w:w="0"/>
        <w:jc w:val="center"/>
        <w:tblLayout w:type="fixed"/>
        <w:tblLook w:firstColumn="1" w:firstRow="1" w:lastColumn="0" w:lastRow="0" w:noHBand="0" w:noVBand="1" w:val="04A0"/>
        <w:tblBorders>
          <w:top w:val="single" w:sz="5" w:space="0" w:color="B4C6E7"/>
          <w:left w:val="single" w:sz="5" w:space="0" w:color="B4C6E7"/>
          <w:bottom w:val="single" w:sz="5" w:space="0" w:color="B4C6E7"/>
          <w:right w:val="single" w:sz="5" w:space="0" w:color="B4C6E7"/>
          <w:insideH w:val="single" w:sz="5" w:space="0" w:color="B4C6E7"/>
          <w:insideV w:val="single" w:sz="5" w:space="0" w:color="B4C6E7"/>
        </w:tblBorders>
      </w:tblPr>
      <w:tblGrid>
        <w:gridCol w:w="3389"/>
        <w:gridCol w:w="3389"/>
        <w:gridCol w:w="3389"/>
      </w:tblGrid>
      <w:tr>
        <w:trPr>
          <w:cantSplit/>
          <w:tblHeader w:val="true"/>
        </w:trPr>
        <w:tc>
          <w:tcPr>
            <w:tcW w:type="dxa" w:w="2376"/>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Sujet</w:t>
            </w:r>
          </w:p>
        </w:tc>
        <w:tc>
          <w:tcPr>
            <w:tcW w:type="dxa" w:w="4608"/>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Pourquoi attendre</w:t>
            </w:r>
          </w:p>
        </w:tc>
        <w:tc>
          <w:tcPr>
            <w:tcW w:type="dxa" w:w="2664"/>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Déclencheur de décision</w:t>
            </w:r>
          </w:p>
        </w:tc>
      </w:tr>
      <w:tr>
        <w:trPr>
          <w:cantSplit/>
        </w:trPr>
        <w:tc>
          <w:tcPr>
            <w:tcW w:type="dxa" w:w="2376"/>
            <w:tcMar>
              <w:top w:w="80" w:type="dxa"/>
              <w:start w:w="90" w:type="dxa"/>
              <w:bottom w:w="80" w:type="dxa"/>
              <w:end w:w="90" w:type="dxa"/>
            </w:tcMar>
            <w:vAlign w:val="center"/>
          </w:tcPr>
          <w:p>
            <w:pPr>
              <w:keepLines/>
              <w:spacing w:after="20" w:before="0"/>
            </w:pPr>
            <w:r>
              <w:rPr>
                <w:rFonts w:ascii="Carlito" w:hAnsi="Carlito" w:eastAsia="Carlito"/>
                <w:sz w:val="16"/>
              </w:rPr>
              <w:t>Framework agentique</w:t>
            </w:r>
          </w:p>
        </w:tc>
        <w:tc>
          <w:tcPr>
            <w:tcW w:type="dxa" w:w="4608"/>
            <w:tcMar>
              <w:top w:w="80" w:type="dxa"/>
              <w:start w:w="90" w:type="dxa"/>
              <w:bottom w:w="80" w:type="dxa"/>
              <w:end w:w="90" w:type="dxa"/>
            </w:tcMar>
            <w:vAlign w:val="center"/>
          </w:tcPr>
          <w:p>
            <w:pPr>
              <w:keepLines/>
              <w:spacing w:after="20" w:before="0"/>
            </w:pPr>
            <w:r>
              <w:rPr>
                <w:rFonts w:ascii="Carlito" w:hAnsi="Carlito" w:eastAsia="Carlito"/>
                <w:sz w:val="16"/>
              </w:rPr>
              <w:t>Risque de dépendance prématurée.</w:t>
            </w:r>
          </w:p>
        </w:tc>
        <w:tc>
          <w:tcPr>
            <w:tcW w:type="dxa" w:w="2664"/>
            <w:tcMar>
              <w:top w:w="80" w:type="dxa"/>
              <w:start w:w="90" w:type="dxa"/>
              <w:bottom w:w="80" w:type="dxa"/>
              <w:end w:w="90" w:type="dxa"/>
            </w:tcMar>
            <w:vAlign w:val="center"/>
          </w:tcPr>
          <w:p>
            <w:pPr>
              <w:keepLines/>
              <w:spacing w:after="20" w:before="0"/>
            </w:pPr>
            <w:r>
              <w:rPr>
                <w:rFonts w:ascii="Carlito" w:hAnsi="Carlito" w:eastAsia="Carlito"/>
                <w:sz w:val="16"/>
              </w:rPr>
              <w:t>Après prototype manuel de la boucle.</w:t>
            </w:r>
          </w:p>
        </w:tc>
      </w:tr>
      <w:tr>
        <w:trPr>
          <w:cantSplit/>
        </w:trPr>
        <w:tc>
          <w:tcPr>
            <w:tcW w:type="dxa" w:w="2376"/>
            <w:tcMar>
              <w:top w:w="80" w:type="dxa"/>
              <w:start w:w="90" w:type="dxa"/>
              <w:bottom w:w="80" w:type="dxa"/>
              <w:end w:w="90" w:type="dxa"/>
            </w:tcMar>
            <w:vAlign w:val="center"/>
            <w:shd w:fill="EEF5FB"/>
          </w:tcPr>
          <w:p>
            <w:pPr>
              <w:keepLines/>
              <w:spacing w:after="20" w:before="0"/>
            </w:pPr>
            <w:r>
              <w:rPr>
                <w:rFonts w:ascii="Carlito" w:hAnsi="Carlito" w:eastAsia="Carlito"/>
                <w:sz w:val="16"/>
              </w:rPr>
              <w:t>Base vectorielle</w:t>
            </w:r>
          </w:p>
        </w:tc>
        <w:tc>
          <w:tcPr>
            <w:tcW w:type="dxa" w:w="4608"/>
            <w:tcMar>
              <w:top w:w="80" w:type="dxa"/>
              <w:start w:w="90" w:type="dxa"/>
              <w:bottom w:w="80" w:type="dxa"/>
              <w:end w:w="90" w:type="dxa"/>
            </w:tcMar>
            <w:vAlign w:val="center"/>
            <w:shd w:fill="EEF5FB"/>
          </w:tcPr>
          <w:p>
            <w:pPr>
              <w:keepLines/>
              <w:spacing w:after="20" w:before="0"/>
            </w:pPr>
            <w:r>
              <w:rPr>
                <w:rFonts w:ascii="Carlito" w:hAnsi="Carlito" w:eastAsia="Carlito"/>
                <w:sz w:val="16"/>
              </w:rPr>
              <w:t>Peut être inutile à petite échelle.</w:t>
            </w:r>
          </w:p>
        </w:tc>
        <w:tc>
          <w:tcPr>
            <w:tcW w:type="dxa" w:w="2664"/>
            <w:tcMar>
              <w:top w:w="80" w:type="dxa"/>
              <w:start w:w="90" w:type="dxa"/>
              <w:bottom w:w="80" w:type="dxa"/>
              <w:end w:w="90" w:type="dxa"/>
            </w:tcMar>
            <w:vAlign w:val="center"/>
            <w:shd w:fill="EEF5FB"/>
          </w:tcPr>
          <w:p>
            <w:pPr>
              <w:keepLines/>
              <w:spacing w:after="20" w:before="0"/>
            </w:pPr>
            <w:r>
              <w:rPr>
                <w:rFonts w:ascii="Carlito" w:hAnsi="Carlito" w:eastAsia="Carlito"/>
                <w:sz w:val="16"/>
              </w:rPr>
              <w:t>Quand la recherche SQLite/plein texte devient insuffisante.</w:t>
            </w:r>
          </w:p>
        </w:tc>
      </w:tr>
      <w:tr>
        <w:trPr>
          <w:cantSplit/>
        </w:trPr>
        <w:tc>
          <w:tcPr>
            <w:tcW w:type="dxa" w:w="2376"/>
            <w:tcMar>
              <w:top w:w="80" w:type="dxa"/>
              <w:start w:w="90" w:type="dxa"/>
              <w:bottom w:w="80" w:type="dxa"/>
              <w:end w:w="90" w:type="dxa"/>
            </w:tcMar>
            <w:vAlign w:val="center"/>
          </w:tcPr>
          <w:p>
            <w:pPr>
              <w:keepLines/>
              <w:spacing w:after="20" w:before="0"/>
            </w:pPr>
            <w:r>
              <w:rPr>
                <w:rFonts w:ascii="Carlito" w:hAnsi="Carlito" w:eastAsia="Carlito"/>
                <w:sz w:val="16"/>
              </w:rPr>
              <w:t>Modèle local</w:t>
            </w:r>
          </w:p>
        </w:tc>
        <w:tc>
          <w:tcPr>
            <w:tcW w:type="dxa" w:w="4608"/>
            <w:tcMar>
              <w:top w:w="80" w:type="dxa"/>
              <w:start w:w="90" w:type="dxa"/>
              <w:bottom w:w="80" w:type="dxa"/>
              <w:end w:w="90" w:type="dxa"/>
            </w:tcMar>
            <w:vAlign w:val="center"/>
          </w:tcPr>
          <w:p>
            <w:pPr>
              <w:keepLines/>
              <w:spacing w:after="20" w:before="0"/>
            </w:pPr>
            <w:r>
              <w:rPr>
                <w:rFonts w:ascii="Carlito" w:hAnsi="Carlito" w:eastAsia="Carlito"/>
                <w:sz w:val="16"/>
              </w:rPr>
              <w:t>Qualité et matériel à évaluer plus tard.</w:t>
            </w:r>
          </w:p>
        </w:tc>
        <w:tc>
          <w:tcPr>
            <w:tcW w:type="dxa" w:w="2664"/>
            <w:tcMar>
              <w:top w:w="80" w:type="dxa"/>
              <w:start w:w="90" w:type="dxa"/>
              <w:bottom w:w="80" w:type="dxa"/>
              <w:end w:w="90" w:type="dxa"/>
            </w:tcMar>
            <w:vAlign w:val="center"/>
          </w:tcPr>
          <w:p>
            <w:pPr>
              <w:keepLines/>
              <w:spacing w:after="20" w:before="0"/>
            </w:pPr>
            <w:r>
              <w:rPr>
                <w:rFonts w:ascii="Carlito" w:hAnsi="Carlito" w:eastAsia="Carlito"/>
                <w:sz w:val="16"/>
              </w:rPr>
              <w:t>Besoin hors ligne ou coûts API significatifs.</w:t>
            </w:r>
          </w:p>
        </w:tc>
      </w:tr>
      <w:tr>
        <w:trPr>
          <w:cantSplit/>
        </w:trPr>
        <w:tc>
          <w:tcPr>
            <w:tcW w:type="dxa" w:w="2376"/>
            <w:tcMar>
              <w:top w:w="80" w:type="dxa"/>
              <w:start w:w="90" w:type="dxa"/>
              <w:bottom w:w="80" w:type="dxa"/>
              <w:end w:w="90" w:type="dxa"/>
            </w:tcMar>
            <w:vAlign w:val="center"/>
            <w:shd w:fill="EEF5FB"/>
          </w:tcPr>
          <w:p>
            <w:pPr>
              <w:keepLines/>
              <w:spacing w:after="20" w:before="0"/>
            </w:pPr>
            <w:r>
              <w:rPr>
                <w:rFonts w:ascii="Carlito" w:hAnsi="Carlito" w:eastAsia="Carlito"/>
                <w:sz w:val="16"/>
              </w:rPr>
              <w:t>Tableau de bord Web</w:t>
            </w:r>
          </w:p>
        </w:tc>
        <w:tc>
          <w:tcPr>
            <w:tcW w:type="dxa" w:w="4608"/>
            <w:tcMar>
              <w:top w:w="80" w:type="dxa"/>
              <w:start w:w="90" w:type="dxa"/>
              <w:bottom w:w="80" w:type="dxa"/>
              <w:end w:w="90" w:type="dxa"/>
            </w:tcMar>
            <w:vAlign w:val="center"/>
            <w:shd w:fill="EEF5FB"/>
          </w:tcPr>
          <w:p>
            <w:pPr>
              <w:keepLines/>
              <w:spacing w:after="20" w:before="0"/>
            </w:pPr>
            <w:r>
              <w:rPr>
                <w:rFonts w:ascii="Carlito" w:hAnsi="Carlito" w:eastAsia="Carlito"/>
                <w:sz w:val="16"/>
              </w:rPr>
              <w:t>Discord suffit au départ.</w:t>
            </w:r>
          </w:p>
        </w:tc>
        <w:tc>
          <w:tcPr>
            <w:tcW w:type="dxa" w:w="2664"/>
            <w:tcMar>
              <w:top w:w="80" w:type="dxa"/>
              <w:start w:w="90" w:type="dxa"/>
              <w:bottom w:w="80" w:type="dxa"/>
              <w:end w:w="90" w:type="dxa"/>
            </w:tcMar>
            <w:vAlign w:val="center"/>
            <w:shd w:fill="EEF5FB"/>
          </w:tcPr>
          <w:p>
            <w:pPr>
              <w:keepLines/>
              <w:spacing w:after="20" w:before="0"/>
            </w:pPr>
            <w:r>
              <w:rPr>
                <w:rFonts w:ascii="Carlito" w:hAnsi="Carlito" w:eastAsia="Carlito"/>
                <w:sz w:val="16"/>
              </w:rPr>
              <w:t>Inspection devenue pénible.</w:t>
            </w:r>
          </w:p>
        </w:tc>
      </w:tr>
      <w:tr>
        <w:trPr>
          <w:cantSplit/>
        </w:trPr>
        <w:tc>
          <w:tcPr>
            <w:tcW w:type="dxa" w:w="2376"/>
            <w:tcMar>
              <w:top w:w="80" w:type="dxa"/>
              <w:start w:w="90" w:type="dxa"/>
              <w:bottom w:w="80" w:type="dxa"/>
              <w:end w:w="90" w:type="dxa"/>
            </w:tcMar>
            <w:vAlign w:val="center"/>
          </w:tcPr>
          <w:p>
            <w:pPr>
              <w:keepLines/>
              <w:spacing w:after="20" w:before="0"/>
            </w:pPr>
            <w:r>
              <w:rPr>
                <w:rFonts w:ascii="Carlito" w:hAnsi="Carlito" w:eastAsia="Carlito"/>
                <w:sz w:val="16"/>
              </w:rPr>
              <w:t>Multi-agents techniques</w:t>
            </w:r>
          </w:p>
        </w:tc>
        <w:tc>
          <w:tcPr>
            <w:tcW w:type="dxa" w:w="4608"/>
            <w:tcMar>
              <w:top w:w="80" w:type="dxa"/>
              <w:start w:w="90" w:type="dxa"/>
              <w:bottom w:w="80" w:type="dxa"/>
              <w:end w:w="90" w:type="dxa"/>
            </w:tcMar>
            <w:vAlign w:val="center"/>
          </w:tcPr>
          <w:p>
            <w:pPr>
              <w:keepLines/>
              <w:spacing w:after="20" w:before="0"/>
            </w:pPr>
            <w:r>
              <w:rPr>
                <w:rFonts w:ascii="Carlito" w:hAnsi="Carlito" w:eastAsia="Carlito"/>
                <w:sz w:val="16"/>
              </w:rPr>
              <w:t>Complexité sans bénéfice prouvé.</w:t>
            </w:r>
          </w:p>
        </w:tc>
        <w:tc>
          <w:tcPr>
            <w:tcW w:type="dxa" w:w="2664"/>
            <w:tcMar>
              <w:top w:w="80" w:type="dxa"/>
              <w:start w:w="90" w:type="dxa"/>
              <w:bottom w:w="80" w:type="dxa"/>
              <w:end w:w="90" w:type="dxa"/>
            </w:tcMar>
            <w:vAlign w:val="center"/>
          </w:tcPr>
          <w:p>
            <w:pPr>
              <w:keepLines/>
              <w:spacing w:after="20" w:before="0"/>
            </w:pPr>
            <w:r>
              <w:rPr>
                <w:rFonts w:ascii="Carlito" w:hAnsi="Carlito" w:eastAsia="Carlito"/>
                <w:sz w:val="16"/>
              </w:rPr>
              <w:t>Technicien unique saturé ou responsabilités incompatibles.</w:t>
            </w:r>
          </w:p>
        </w:tc>
      </w:tr>
      <w:tr>
        <w:trPr>
          <w:cantSplit/>
        </w:trPr>
        <w:tc>
          <w:tcPr>
            <w:tcW w:type="dxa" w:w="2376"/>
            <w:tcMar>
              <w:top w:w="80" w:type="dxa"/>
              <w:start w:w="90" w:type="dxa"/>
              <w:bottom w:w="80" w:type="dxa"/>
              <w:end w:w="90" w:type="dxa"/>
            </w:tcMar>
            <w:vAlign w:val="center"/>
            <w:shd w:fill="EEF5FB"/>
          </w:tcPr>
          <w:p>
            <w:pPr>
              <w:keepLines/>
              <w:spacing w:after="20" w:before="0"/>
            </w:pPr>
            <w:r>
              <w:rPr>
                <w:rFonts w:ascii="Carlito" w:hAnsi="Carlito" w:eastAsia="Carlito"/>
                <w:sz w:val="16"/>
              </w:rPr>
              <w:t>Plusieurs résidences</w:t>
            </w:r>
          </w:p>
        </w:tc>
        <w:tc>
          <w:tcPr>
            <w:tcW w:type="dxa" w:w="4608"/>
            <w:tcMar>
              <w:top w:w="80" w:type="dxa"/>
              <w:start w:w="90" w:type="dxa"/>
              <w:bottom w:w="80" w:type="dxa"/>
              <w:end w:w="90" w:type="dxa"/>
            </w:tcMar>
            <w:vAlign w:val="center"/>
            <w:shd w:fill="EEF5FB"/>
          </w:tcPr>
          <w:p>
            <w:pPr>
              <w:keepLines/>
              <w:spacing w:after="20" w:before="0"/>
            </w:pPr>
            <w:r>
              <w:rPr>
                <w:rFonts w:ascii="Carlito" w:hAnsi="Carlito" w:eastAsia="Carlito"/>
                <w:sz w:val="16"/>
              </w:rPr>
              <w:t>Nécessite localité et niveaux de détail.</w:t>
            </w:r>
          </w:p>
        </w:tc>
        <w:tc>
          <w:tcPr>
            <w:tcW w:type="dxa" w:w="2664"/>
            <w:tcMar>
              <w:top w:w="80" w:type="dxa"/>
              <w:start w:w="90" w:type="dxa"/>
              <w:bottom w:w="80" w:type="dxa"/>
              <w:end w:w="90" w:type="dxa"/>
            </w:tcMar>
            <w:vAlign w:val="center"/>
            <w:shd w:fill="EEF5FB"/>
          </w:tcPr>
          <w:p>
            <w:pPr>
              <w:keepLines/>
              <w:spacing w:after="20" w:before="0"/>
            </w:pPr>
            <w:r>
              <w:rPr>
                <w:rFonts w:ascii="Carlito" w:hAnsi="Carlito" w:eastAsia="Carlito"/>
                <w:sz w:val="16"/>
              </w:rPr>
              <w:t>Résidence initiale stable et intéressante.</w:t>
            </w:r>
          </w:p>
        </w:tc>
      </w:tr>
    </w:tbl>
    <w:p>
      <w:pPr>
        <w:spacing w:after="0"/>
      </w:pPr>
    </w:p>
    <w:p>
      <w:pPr>
        <w:pStyle w:val="Heading1"/>
        <w:keepNext/>
      </w:pPr>
      <w:r>
        <w:t>23. Risques techniques principaux</w:t>
      </w:r>
    </w:p>
    <w:tbl>
      <w:tblPr>
        <w:tblW w:type="auto" w:w="0"/>
        <w:jc w:val="center"/>
        <w:tblLayout w:type="fixed"/>
        <w:tblLook w:firstColumn="1" w:firstRow="1" w:lastColumn="0" w:lastRow="0" w:noHBand="0" w:noVBand="1" w:val="04A0"/>
        <w:tblBorders>
          <w:top w:val="single" w:sz="5" w:space="0" w:color="B4C6E7"/>
          <w:left w:val="single" w:sz="5" w:space="0" w:color="B4C6E7"/>
          <w:bottom w:val="single" w:sz="5" w:space="0" w:color="B4C6E7"/>
          <w:right w:val="single" w:sz="5" w:space="0" w:color="B4C6E7"/>
          <w:insideH w:val="single" w:sz="5" w:space="0" w:color="B4C6E7"/>
          <w:insideV w:val="single" w:sz="5" w:space="0" w:color="B4C6E7"/>
        </w:tblBorders>
      </w:tblPr>
      <w:tblGrid>
        <w:gridCol w:w="3389"/>
        <w:gridCol w:w="3389"/>
        <w:gridCol w:w="3389"/>
      </w:tblGrid>
      <w:tr>
        <w:trPr>
          <w:cantSplit/>
          <w:tblHeader w:val="true"/>
        </w:trPr>
        <w:tc>
          <w:tcPr>
            <w:tcW w:type="dxa" w:w="2160"/>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5"/>
              </w:rPr>
              <w:t>Risque</w:t>
            </w:r>
          </w:p>
        </w:tc>
        <w:tc>
          <w:tcPr>
            <w:tcW w:type="dxa" w:w="3311"/>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5"/>
              </w:rPr>
              <w:t>Symptôme</w:t>
            </w:r>
          </w:p>
        </w:tc>
        <w:tc>
          <w:tcPr>
            <w:tcW w:type="dxa" w:w="4176"/>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5"/>
              </w:rPr>
              <w:t>Mesure de réduction</w:t>
            </w:r>
          </w:p>
        </w:tc>
      </w:tr>
      <w:tr>
        <w:trPr>
          <w:cantSplit/>
        </w:trPr>
        <w:tc>
          <w:tcPr>
            <w:tcW w:type="dxa" w:w="2160"/>
            <w:tcMar>
              <w:top w:w="80" w:type="dxa"/>
              <w:start w:w="90" w:type="dxa"/>
              <w:bottom w:w="80" w:type="dxa"/>
              <w:end w:w="90" w:type="dxa"/>
            </w:tcMar>
            <w:vAlign w:val="center"/>
          </w:tcPr>
          <w:p>
            <w:pPr>
              <w:keepLines/>
              <w:spacing w:after="20" w:before="0"/>
            </w:pPr>
            <w:r>
              <w:rPr>
                <w:rFonts w:ascii="Carlito" w:hAnsi="Carlito" w:eastAsia="Carlito"/>
                <w:sz w:val="15"/>
              </w:rPr>
              <w:t>Dérive de personnalité</w:t>
            </w:r>
          </w:p>
        </w:tc>
        <w:tc>
          <w:tcPr>
            <w:tcW w:type="dxa" w:w="3311"/>
            <w:tcMar>
              <w:top w:w="80" w:type="dxa"/>
              <w:start w:w="90" w:type="dxa"/>
              <w:bottom w:w="80" w:type="dxa"/>
              <w:end w:w="90" w:type="dxa"/>
            </w:tcMar>
            <w:vAlign w:val="center"/>
          </w:tcPr>
          <w:p>
            <w:pPr>
              <w:keepLines/>
              <w:spacing w:after="20" w:before="0"/>
            </w:pPr>
            <w:r>
              <w:rPr>
                <w:rFonts w:ascii="Carlito" w:hAnsi="Carlito" w:eastAsia="Carlito"/>
                <w:sz w:val="15"/>
              </w:rPr>
              <w:t>Réactions incohérentes ou convergence des voix.</w:t>
            </w:r>
          </w:p>
        </w:tc>
        <w:tc>
          <w:tcPr>
            <w:tcW w:type="dxa" w:w="4176"/>
            <w:tcMar>
              <w:top w:w="80" w:type="dxa"/>
              <w:start w:w="90" w:type="dxa"/>
              <w:bottom w:w="80" w:type="dxa"/>
              <w:end w:w="90" w:type="dxa"/>
            </w:tcMar>
            <w:vAlign w:val="center"/>
          </w:tcPr>
          <w:p>
            <w:pPr>
              <w:keepLines/>
              <w:spacing w:after="20" w:before="0"/>
            </w:pPr>
            <w:r>
              <w:rPr>
                <w:rFonts w:ascii="Carlito" w:hAnsi="Carlito" w:eastAsia="Carlito"/>
                <w:sz w:val="15"/>
              </w:rPr>
              <w:t>Traits structurés, scénarios de régression, mémoire pertinente.</w:t>
            </w:r>
          </w:p>
        </w:tc>
      </w:tr>
      <w:tr>
        <w:trPr>
          <w:cantSplit/>
        </w:trPr>
        <w:tc>
          <w:tcPr>
            <w:tcW w:type="dxa" w:w="2160"/>
            <w:tcMar>
              <w:top w:w="80" w:type="dxa"/>
              <w:start w:w="90" w:type="dxa"/>
              <w:bottom w:w="80" w:type="dxa"/>
              <w:end w:w="90" w:type="dxa"/>
            </w:tcMar>
            <w:vAlign w:val="center"/>
            <w:shd w:fill="EEF5FB"/>
          </w:tcPr>
          <w:p>
            <w:pPr>
              <w:keepLines/>
              <w:spacing w:after="20" w:before="0"/>
            </w:pPr>
            <w:r>
              <w:rPr>
                <w:rFonts w:ascii="Carlito" w:hAnsi="Carlito" w:eastAsia="Carlito"/>
                <w:sz w:val="15"/>
              </w:rPr>
              <w:t>Hallucination de faits</w:t>
            </w:r>
          </w:p>
        </w:tc>
        <w:tc>
          <w:tcPr>
            <w:tcW w:type="dxa" w:w="3311"/>
            <w:tcMar>
              <w:top w:w="80" w:type="dxa"/>
              <w:start w:w="90" w:type="dxa"/>
              <w:bottom w:w="80" w:type="dxa"/>
              <w:end w:w="90" w:type="dxa"/>
            </w:tcMar>
            <w:vAlign w:val="center"/>
            <w:shd w:fill="EEF5FB"/>
          </w:tcPr>
          <w:p>
            <w:pPr>
              <w:keepLines/>
              <w:spacing w:after="20" w:before="0"/>
            </w:pPr>
            <w:r>
              <w:rPr>
                <w:rFonts w:ascii="Carlito" w:hAnsi="Carlito" w:eastAsia="Carlito"/>
                <w:sz w:val="15"/>
              </w:rPr>
              <w:t>Un personnage affirme qu’un événement inexistant a eu lieu.</w:t>
            </w:r>
          </w:p>
        </w:tc>
        <w:tc>
          <w:tcPr>
            <w:tcW w:type="dxa" w:w="4176"/>
            <w:tcMar>
              <w:top w:w="80" w:type="dxa"/>
              <w:start w:w="90" w:type="dxa"/>
              <w:bottom w:w="80" w:type="dxa"/>
              <w:end w:w="90" w:type="dxa"/>
            </w:tcMar>
            <w:vAlign w:val="center"/>
            <w:shd w:fill="EEF5FB"/>
          </w:tcPr>
          <w:p>
            <w:pPr>
              <w:keepLines/>
              <w:spacing w:after="20" w:before="0"/>
            </w:pPr>
            <w:r>
              <w:rPr>
                <w:rFonts w:ascii="Carlito" w:hAnsi="Carlito" w:eastAsia="Carlito"/>
                <w:sz w:val="15"/>
              </w:rPr>
              <w:t>Moteur canonique et vérification des références.</w:t>
            </w:r>
          </w:p>
        </w:tc>
      </w:tr>
      <w:tr>
        <w:trPr>
          <w:cantSplit/>
        </w:trPr>
        <w:tc>
          <w:tcPr>
            <w:tcW w:type="dxa" w:w="2160"/>
            <w:tcMar>
              <w:top w:w="80" w:type="dxa"/>
              <w:start w:w="90" w:type="dxa"/>
              <w:bottom w:w="80" w:type="dxa"/>
              <w:end w:w="90" w:type="dxa"/>
            </w:tcMar>
            <w:vAlign w:val="center"/>
          </w:tcPr>
          <w:p>
            <w:pPr>
              <w:keepLines/>
              <w:spacing w:after="20" w:before="0"/>
            </w:pPr>
            <w:r>
              <w:rPr>
                <w:rFonts w:ascii="Carlito" w:hAnsi="Carlito" w:eastAsia="Carlito"/>
                <w:sz w:val="15"/>
              </w:rPr>
              <w:t>Conscience collective</w:t>
            </w:r>
          </w:p>
        </w:tc>
        <w:tc>
          <w:tcPr>
            <w:tcW w:type="dxa" w:w="3311"/>
            <w:tcMar>
              <w:top w:w="80" w:type="dxa"/>
              <w:start w:w="90" w:type="dxa"/>
              <w:bottom w:w="80" w:type="dxa"/>
              <w:end w:w="90" w:type="dxa"/>
            </w:tcMar>
            <w:vAlign w:val="center"/>
          </w:tcPr>
          <w:p>
            <w:pPr>
              <w:keepLines/>
              <w:spacing w:after="20" w:before="0"/>
            </w:pPr>
            <w:r>
              <w:rPr>
                <w:rFonts w:ascii="Carlito" w:hAnsi="Carlito" w:eastAsia="Carlito"/>
                <w:sz w:val="15"/>
              </w:rPr>
              <w:t>Accès à des informations non perçues.</w:t>
            </w:r>
          </w:p>
        </w:tc>
        <w:tc>
          <w:tcPr>
            <w:tcW w:type="dxa" w:w="4176"/>
            <w:tcMar>
              <w:top w:w="80" w:type="dxa"/>
              <w:start w:w="90" w:type="dxa"/>
              <w:bottom w:w="80" w:type="dxa"/>
              <w:end w:w="90" w:type="dxa"/>
            </w:tcMar>
            <w:vAlign w:val="center"/>
          </w:tcPr>
          <w:p>
            <w:pPr>
              <w:keepLines/>
              <w:spacing w:after="20" w:before="0"/>
            </w:pPr>
            <w:r>
              <w:rPr>
                <w:rFonts w:ascii="Carlito" w:hAnsi="Carlito" w:eastAsia="Carlito"/>
                <w:sz w:val="15"/>
              </w:rPr>
              <w:t>Contextes strictement filtrés et tests T-03.</w:t>
            </w:r>
          </w:p>
        </w:tc>
      </w:tr>
      <w:tr>
        <w:trPr>
          <w:cantSplit/>
        </w:trPr>
        <w:tc>
          <w:tcPr>
            <w:tcW w:type="dxa" w:w="2160"/>
            <w:tcMar>
              <w:top w:w="80" w:type="dxa"/>
              <w:start w:w="90" w:type="dxa"/>
              <w:bottom w:w="80" w:type="dxa"/>
              <w:end w:w="90" w:type="dxa"/>
            </w:tcMar>
            <w:vAlign w:val="center"/>
            <w:shd w:fill="EEF5FB"/>
          </w:tcPr>
          <w:p>
            <w:pPr>
              <w:keepLines/>
              <w:spacing w:after="20" w:before="0"/>
            </w:pPr>
            <w:r>
              <w:rPr>
                <w:rFonts w:ascii="Carlito" w:hAnsi="Carlito" w:eastAsia="Carlito"/>
                <w:sz w:val="15"/>
              </w:rPr>
              <w:t>Mémoire saturée</w:t>
            </w:r>
          </w:p>
        </w:tc>
        <w:tc>
          <w:tcPr>
            <w:tcW w:type="dxa" w:w="3311"/>
            <w:tcMar>
              <w:top w:w="80" w:type="dxa"/>
              <w:start w:w="90" w:type="dxa"/>
              <w:bottom w:w="80" w:type="dxa"/>
              <w:end w:w="90" w:type="dxa"/>
            </w:tcMar>
            <w:vAlign w:val="center"/>
            <w:shd w:fill="EEF5FB"/>
          </w:tcPr>
          <w:p>
            <w:pPr>
              <w:keepLines/>
              <w:spacing w:after="20" w:before="0"/>
            </w:pPr>
            <w:r>
              <w:rPr>
                <w:rFonts w:ascii="Carlito" w:hAnsi="Carlito" w:eastAsia="Carlito"/>
                <w:sz w:val="15"/>
              </w:rPr>
              <w:t>Prompts longs, coûts croissants, mauvais souvenirs.</w:t>
            </w:r>
          </w:p>
        </w:tc>
        <w:tc>
          <w:tcPr>
            <w:tcW w:type="dxa" w:w="4176"/>
            <w:tcMar>
              <w:top w:w="80" w:type="dxa"/>
              <w:start w:w="90" w:type="dxa"/>
              <w:bottom w:w="80" w:type="dxa"/>
              <w:end w:w="90" w:type="dxa"/>
            </w:tcMar>
            <w:vAlign w:val="center"/>
            <w:shd w:fill="EEF5FB"/>
          </w:tcPr>
          <w:p>
            <w:pPr>
              <w:keepLines/>
              <w:spacing w:after="20" w:before="0"/>
            </w:pPr>
            <w:r>
              <w:rPr>
                <w:rFonts w:ascii="Carlito" w:hAnsi="Carlito" w:eastAsia="Carlito"/>
                <w:sz w:val="15"/>
              </w:rPr>
              <w:t>Consolidation, résumés, index et archivage.</w:t>
            </w:r>
          </w:p>
        </w:tc>
      </w:tr>
      <w:tr>
        <w:trPr>
          <w:cantSplit/>
        </w:trPr>
        <w:tc>
          <w:tcPr>
            <w:tcW w:type="dxa" w:w="2160"/>
            <w:tcMar>
              <w:top w:w="80" w:type="dxa"/>
              <w:start w:w="90" w:type="dxa"/>
              <w:bottom w:w="80" w:type="dxa"/>
              <w:end w:w="90" w:type="dxa"/>
            </w:tcMar>
            <w:vAlign w:val="center"/>
          </w:tcPr>
          <w:p>
            <w:pPr>
              <w:keepLines/>
              <w:spacing w:after="20" w:before="0"/>
            </w:pPr>
            <w:r>
              <w:rPr>
                <w:rFonts w:ascii="Carlito" w:hAnsi="Carlito" w:eastAsia="Carlito"/>
                <w:sz w:val="15"/>
              </w:rPr>
              <w:t>Boucles sociales</w:t>
            </w:r>
          </w:p>
        </w:tc>
        <w:tc>
          <w:tcPr>
            <w:tcW w:type="dxa" w:w="3311"/>
            <w:tcMar>
              <w:top w:w="80" w:type="dxa"/>
              <w:start w:w="90" w:type="dxa"/>
              <w:bottom w:w="80" w:type="dxa"/>
              <w:end w:w="90" w:type="dxa"/>
            </w:tcMar>
            <w:vAlign w:val="center"/>
          </w:tcPr>
          <w:p>
            <w:pPr>
              <w:keepLines/>
              <w:spacing w:after="20" w:before="0"/>
            </w:pPr>
            <w:r>
              <w:rPr>
                <w:rFonts w:ascii="Carlito" w:hAnsi="Carlito" w:eastAsia="Carlito"/>
                <w:sz w:val="15"/>
              </w:rPr>
              <w:t>Discussions sans fin ou drame répétitif.</w:t>
            </w:r>
          </w:p>
        </w:tc>
        <w:tc>
          <w:tcPr>
            <w:tcW w:type="dxa" w:w="4176"/>
            <w:tcMar>
              <w:top w:w="80" w:type="dxa"/>
              <w:start w:w="90" w:type="dxa"/>
              <w:bottom w:w="80" w:type="dxa"/>
              <w:end w:w="90" w:type="dxa"/>
            </w:tcMar>
            <w:vAlign w:val="center"/>
          </w:tcPr>
          <w:p>
            <w:pPr>
              <w:keepLines/>
              <w:spacing w:after="20" w:before="0"/>
            </w:pPr>
            <w:r>
              <w:rPr>
                <w:rFonts w:ascii="Carlito" w:hAnsi="Carlito" w:eastAsia="Carlito"/>
                <w:sz w:val="15"/>
              </w:rPr>
              <w:t>Conditions de sortie, changement d’état requis, cooldowns.</w:t>
            </w:r>
          </w:p>
        </w:tc>
      </w:tr>
      <w:tr>
        <w:trPr>
          <w:cantSplit/>
        </w:trPr>
        <w:tc>
          <w:tcPr>
            <w:tcW w:type="dxa" w:w="2160"/>
            <w:tcMar>
              <w:top w:w="80" w:type="dxa"/>
              <w:start w:w="90" w:type="dxa"/>
              <w:bottom w:w="80" w:type="dxa"/>
              <w:end w:w="90" w:type="dxa"/>
            </w:tcMar>
            <w:vAlign w:val="center"/>
            <w:shd w:fill="EEF5FB"/>
          </w:tcPr>
          <w:p>
            <w:pPr>
              <w:keepLines/>
              <w:spacing w:after="20" w:before="0"/>
            </w:pPr>
            <w:r>
              <w:rPr>
                <w:rFonts w:ascii="Carlito" w:hAnsi="Carlito" w:eastAsia="Carlito"/>
                <w:sz w:val="15"/>
              </w:rPr>
              <w:t>Alignement excessif</w:t>
            </w:r>
          </w:p>
        </w:tc>
        <w:tc>
          <w:tcPr>
            <w:tcW w:type="dxa" w:w="3311"/>
            <w:tcMar>
              <w:top w:w="80" w:type="dxa"/>
              <w:start w:w="90" w:type="dxa"/>
              <w:bottom w:w="80" w:type="dxa"/>
              <w:end w:w="90" w:type="dxa"/>
            </w:tcMar>
            <w:vAlign w:val="center"/>
            <w:shd w:fill="EEF5FB"/>
          </w:tcPr>
          <w:p>
            <w:pPr>
              <w:keepLines/>
              <w:spacing w:after="20" w:before="0"/>
            </w:pPr>
            <w:r>
              <w:rPr>
                <w:rFonts w:ascii="Carlito" w:hAnsi="Carlito" w:eastAsia="Carlito"/>
                <w:sz w:val="15"/>
              </w:rPr>
              <w:t>Personnages trop conciliants envers le propriétaire.</w:t>
            </w:r>
          </w:p>
        </w:tc>
        <w:tc>
          <w:tcPr>
            <w:tcW w:type="dxa" w:w="4176"/>
            <w:tcMar>
              <w:top w:w="80" w:type="dxa"/>
              <w:start w:w="90" w:type="dxa"/>
              <w:bottom w:w="80" w:type="dxa"/>
              <w:end w:w="90" w:type="dxa"/>
            </w:tcMar>
            <w:vAlign w:val="center"/>
            <w:shd w:fill="EEF5FB"/>
          </w:tcPr>
          <w:p>
            <w:pPr>
              <w:keepLines/>
              <w:spacing w:after="20" w:before="0"/>
            </w:pPr>
            <w:r>
              <w:rPr>
                <w:rFonts w:ascii="Carlito" w:hAnsi="Carlito" w:eastAsia="Carlito"/>
                <w:sz w:val="15"/>
              </w:rPr>
              <w:t>Objectifs propres, possibilité d’indifférence et évaluations adversariales.</w:t>
            </w:r>
          </w:p>
        </w:tc>
      </w:tr>
      <w:tr>
        <w:trPr>
          <w:cantSplit/>
        </w:trPr>
        <w:tc>
          <w:tcPr>
            <w:tcW w:type="dxa" w:w="2160"/>
            <w:tcMar>
              <w:top w:w="80" w:type="dxa"/>
              <w:start w:w="90" w:type="dxa"/>
              <w:bottom w:w="80" w:type="dxa"/>
              <w:end w:w="90" w:type="dxa"/>
            </w:tcMar>
            <w:vAlign w:val="center"/>
          </w:tcPr>
          <w:p>
            <w:pPr>
              <w:keepLines/>
              <w:spacing w:after="20" w:before="0"/>
            </w:pPr>
            <w:r>
              <w:rPr>
                <w:rFonts w:ascii="Carlito" w:hAnsi="Carlito" w:eastAsia="Carlito"/>
                <w:sz w:val="15"/>
              </w:rPr>
              <w:t>Modification dangereuse</w:t>
            </w:r>
          </w:p>
        </w:tc>
        <w:tc>
          <w:tcPr>
            <w:tcW w:type="dxa" w:w="3311"/>
            <w:tcMar>
              <w:top w:w="80" w:type="dxa"/>
              <w:start w:w="90" w:type="dxa"/>
              <w:bottom w:w="80" w:type="dxa"/>
              <w:end w:w="90" w:type="dxa"/>
            </w:tcMar>
            <w:vAlign w:val="center"/>
          </w:tcPr>
          <w:p>
            <w:pPr>
              <w:keepLines/>
              <w:spacing w:after="20" w:before="0"/>
            </w:pPr>
            <w:r>
              <w:rPr>
                <w:rFonts w:ascii="Carlito" w:hAnsi="Carlito" w:eastAsia="Carlito"/>
                <w:sz w:val="15"/>
              </w:rPr>
              <w:t>Technicien casse le monde actif.</w:t>
            </w:r>
          </w:p>
        </w:tc>
        <w:tc>
          <w:tcPr>
            <w:tcW w:type="dxa" w:w="4176"/>
            <w:tcMar>
              <w:top w:w="80" w:type="dxa"/>
              <w:start w:w="90" w:type="dxa"/>
              <w:bottom w:w="80" w:type="dxa"/>
              <w:end w:w="90" w:type="dxa"/>
            </w:tcMar>
            <w:vAlign w:val="center"/>
          </w:tcPr>
          <w:p>
            <w:pPr>
              <w:keepLines/>
              <w:spacing w:after="20" w:before="0"/>
            </w:pPr>
            <w:r>
              <w:rPr>
                <w:rFonts w:ascii="Carlito" w:hAnsi="Carlito" w:eastAsia="Carlito"/>
                <w:sz w:val="15"/>
              </w:rPr>
              <w:t>Branches, tests, snapshots et approbation.</w:t>
            </w:r>
          </w:p>
        </w:tc>
      </w:tr>
      <w:tr>
        <w:trPr>
          <w:cantSplit/>
        </w:trPr>
        <w:tc>
          <w:tcPr>
            <w:tcW w:type="dxa" w:w="2160"/>
            <w:tcMar>
              <w:top w:w="80" w:type="dxa"/>
              <w:start w:w="90" w:type="dxa"/>
              <w:bottom w:w="80" w:type="dxa"/>
              <w:end w:w="90" w:type="dxa"/>
            </w:tcMar>
            <w:vAlign w:val="center"/>
            <w:shd w:fill="EEF5FB"/>
          </w:tcPr>
          <w:p>
            <w:pPr>
              <w:keepLines/>
              <w:spacing w:after="20" w:before="0"/>
            </w:pPr>
            <w:r>
              <w:rPr>
                <w:rFonts w:ascii="Carlito" w:hAnsi="Carlito" w:eastAsia="Carlito"/>
                <w:sz w:val="15"/>
              </w:rPr>
              <w:t>Dépendance fournisseur</w:t>
            </w:r>
          </w:p>
        </w:tc>
        <w:tc>
          <w:tcPr>
            <w:tcW w:type="dxa" w:w="3311"/>
            <w:tcMar>
              <w:top w:w="80" w:type="dxa"/>
              <w:start w:w="90" w:type="dxa"/>
              <w:bottom w:w="80" w:type="dxa"/>
              <w:end w:w="90" w:type="dxa"/>
            </w:tcMar>
            <w:vAlign w:val="center"/>
            <w:shd w:fill="EEF5FB"/>
          </w:tcPr>
          <w:p>
            <w:pPr>
              <w:keepLines/>
              <w:spacing w:after="20" w:before="0"/>
            </w:pPr>
            <w:r>
              <w:rPr>
                <w:rFonts w:ascii="Carlito" w:hAnsi="Carlito" w:eastAsia="Carlito"/>
                <w:sz w:val="15"/>
              </w:rPr>
              <w:t>API retirée, prix ou comportement changés.</w:t>
            </w:r>
          </w:p>
        </w:tc>
        <w:tc>
          <w:tcPr>
            <w:tcW w:type="dxa" w:w="4176"/>
            <w:tcMar>
              <w:top w:w="80" w:type="dxa"/>
              <w:start w:w="90" w:type="dxa"/>
              <w:bottom w:w="80" w:type="dxa"/>
              <w:end w:w="90" w:type="dxa"/>
            </w:tcMar>
            <w:vAlign w:val="center"/>
            <w:shd w:fill="EEF5FB"/>
          </w:tcPr>
          <w:p>
            <w:pPr>
              <w:keepLines/>
              <w:spacing w:after="20" w:before="0"/>
            </w:pPr>
            <w:r>
              <w:rPr>
                <w:rFonts w:ascii="Carlito" w:hAnsi="Carlito" w:eastAsia="Carlito"/>
                <w:sz w:val="15"/>
              </w:rPr>
              <w:t>Adaptateur, exports ouverts et batterie de tests de modèle.</w:t>
            </w:r>
          </w:p>
        </w:tc>
      </w:tr>
      <w:tr>
        <w:trPr>
          <w:cantSplit/>
        </w:trPr>
        <w:tc>
          <w:tcPr>
            <w:tcW w:type="dxa" w:w="2160"/>
            <w:tcMar>
              <w:top w:w="80" w:type="dxa"/>
              <w:start w:w="90" w:type="dxa"/>
              <w:bottom w:w="80" w:type="dxa"/>
              <w:end w:w="90" w:type="dxa"/>
            </w:tcMar>
            <w:vAlign w:val="center"/>
          </w:tcPr>
          <w:p>
            <w:pPr>
              <w:keepLines/>
              <w:spacing w:after="20" w:before="0"/>
            </w:pPr>
            <w:r>
              <w:rPr>
                <w:rFonts w:ascii="Carlito" w:hAnsi="Carlito" w:eastAsia="Carlito"/>
                <w:sz w:val="15"/>
              </w:rPr>
              <w:t>Fuite de données</w:t>
            </w:r>
          </w:p>
        </w:tc>
        <w:tc>
          <w:tcPr>
            <w:tcW w:type="dxa" w:w="3311"/>
            <w:tcMar>
              <w:top w:w="80" w:type="dxa"/>
              <w:start w:w="90" w:type="dxa"/>
              <w:bottom w:w="80" w:type="dxa"/>
              <w:end w:w="90" w:type="dxa"/>
            </w:tcMar>
            <w:vAlign w:val="center"/>
          </w:tcPr>
          <w:p>
            <w:pPr>
              <w:keepLines/>
              <w:spacing w:after="20" w:before="0"/>
            </w:pPr>
            <w:r>
              <w:rPr>
                <w:rFonts w:ascii="Carlito" w:hAnsi="Carlito" w:eastAsia="Carlito"/>
                <w:sz w:val="15"/>
              </w:rPr>
              <w:t>Secrets ou données personnelles envoyés à l’API.</w:t>
            </w:r>
          </w:p>
        </w:tc>
        <w:tc>
          <w:tcPr>
            <w:tcW w:type="dxa" w:w="4176"/>
            <w:tcMar>
              <w:top w:w="80" w:type="dxa"/>
              <w:start w:w="90" w:type="dxa"/>
              <w:bottom w:w="80" w:type="dxa"/>
              <w:end w:w="90" w:type="dxa"/>
            </w:tcMar>
            <w:vAlign w:val="center"/>
          </w:tcPr>
          <w:p>
            <w:pPr>
              <w:keepLines/>
              <w:spacing w:after="20" w:before="0"/>
            </w:pPr>
            <w:r>
              <w:rPr>
                <w:rFonts w:ascii="Carlito" w:hAnsi="Carlito" w:eastAsia="Carlito"/>
                <w:sz w:val="15"/>
              </w:rPr>
              <w:t>Filtrage, liste blanche, journaux et séparation des dossiers.</w:t>
            </w:r>
          </w:p>
        </w:tc>
      </w:tr>
      <w:tr>
        <w:trPr>
          <w:cantSplit/>
        </w:trPr>
        <w:tc>
          <w:tcPr>
            <w:tcW w:type="dxa" w:w="2160"/>
            <w:tcMar>
              <w:top w:w="80" w:type="dxa"/>
              <w:start w:w="90" w:type="dxa"/>
              <w:bottom w:w="80" w:type="dxa"/>
              <w:end w:w="90" w:type="dxa"/>
            </w:tcMar>
            <w:vAlign w:val="center"/>
            <w:shd w:fill="EEF5FB"/>
          </w:tcPr>
          <w:p>
            <w:pPr>
              <w:keepLines/>
              <w:spacing w:after="20" w:before="0"/>
            </w:pPr>
            <w:r>
              <w:rPr>
                <w:rFonts w:ascii="Carlito" w:hAnsi="Carlito" w:eastAsia="Carlito"/>
                <w:sz w:val="15"/>
              </w:rPr>
              <w:t>Projet sans fin</w:t>
            </w:r>
          </w:p>
        </w:tc>
        <w:tc>
          <w:tcPr>
            <w:tcW w:type="dxa" w:w="3311"/>
            <w:tcMar>
              <w:top w:w="80" w:type="dxa"/>
              <w:start w:w="90" w:type="dxa"/>
              <w:bottom w:w="80" w:type="dxa"/>
              <w:end w:w="90" w:type="dxa"/>
            </w:tcMar>
            <w:vAlign w:val="center"/>
            <w:shd w:fill="EEF5FB"/>
          </w:tcPr>
          <w:p>
            <w:pPr>
              <w:keepLines/>
              <w:spacing w:after="20" w:before="0"/>
            </w:pPr>
            <w:r>
              <w:rPr>
                <w:rFonts w:ascii="Carlito" w:hAnsi="Carlito" w:eastAsia="Carlito"/>
                <w:sz w:val="15"/>
              </w:rPr>
              <w:t>Trop de mécaniques avant un prototype jouable.</w:t>
            </w:r>
          </w:p>
        </w:tc>
        <w:tc>
          <w:tcPr>
            <w:tcW w:type="dxa" w:w="4176"/>
            <w:tcMar>
              <w:top w:w="80" w:type="dxa"/>
              <w:start w:w="90" w:type="dxa"/>
              <w:bottom w:w="80" w:type="dxa"/>
              <w:end w:w="90" w:type="dxa"/>
            </w:tcMar>
            <w:vAlign w:val="center"/>
            <w:shd w:fill="EEF5FB"/>
          </w:tcPr>
          <w:p>
            <w:pPr>
              <w:keepLines/>
              <w:spacing w:after="20" w:before="0"/>
            </w:pPr>
            <w:r>
              <w:rPr>
                <w:rFonts w:ascii="Carlito" w:hAnsi="Carlito" w:eastAsia="Carlito"/>
                <w:sz w:val="15"/>
              </w:rPr>
              <w:t>MVP strict et phases avec critères d’acceptation.</w:t>
            </w:r>
          </w:p>
        </w:tc>
      </w:tr>
    </w:tbl>
    <w:p>
      <w:pPr>
        <w:spacing w:after="0"/>
      </w:pPr>
    </w:p>
    <w:p>
      <w:pPr>
        <w:pStyle w:val="Heading1"/>
        <w:keepNext/>
      </w:pPr>
      <w:r>
        <w:t>24. Questions ouvertes à traiter dans les prochaines versions</w:t>
      </w:r>
    </w:p>
    <w:p>
      <w:pPr>
        <w:pStyle w:val="ListBullet"/>
        <w:spacing w:after="30"/>
      </w:pPr>
      <w:r>
        <w:t>Quelle fiction explique la présence du propriétaire lorsqu'il parle sans être incarné?</w:t>
      </w:r>
    </w:p>
    <w:p>
      <w:pPr>
        <w:pStyle w:val="ListBullet"/>
        <w:spacing w:after="30"/>
      </w:pPr>
      <w:r>
        <w:t>Quelle vitesse de temps par défaut produit assez de vie sans manquer des scènes importantes?</w:t>
      </w:r>
    </w:p>
    <w:p>
      <w:pPr>
        <w:pStyle w:val="ListBullet"/>
        <w:spacing w:after="30"/>
      </w:pPr>
      <w:r>
        <w:t>Quels besoins et dimensions relationnelles sont réellement nécessaires au MVP?</w:t>
      </w:r>
    </w:p>
    <w:p>
      <w:pPr>
        <w:pStyle w:val="ListBullet"/>
        <w:spacing w:after="30"/>
      </w:pPr>
      <w:r>
        <w:t>Comment distinguer les souvenirs que le personnage oublie de ceux qu'il ne peut plus récupérer spontanément?</w:t>
      </w:r>
    </w:p>
    <w:p>
      <w:pPr>
        <w:pStyle w:val="ListBullet"/>
        <w:spacing w:after="30"/>
      </w:pPr>
      <w:r>
        <w:t>Quel seuil rend un événement assez important pour déclencher une scène ou une notification?</w:t>
      </w:r>
    </w:p>
    <w:p>
      <w:pPr>
        <w:pStyle w:val="ListBullet"/>
        <w:spacing w:after="30"/>
      </w:pPr>
      <w:r>
        <w:t>Comment les personnages interprètent-ils les interventions visibles ou impossibles du régisseur?</w:t>
      </w:r>
    </w:p>
    <w:p>
      <w:pPr>
        <w:pStyle w:val="ListBullet"/>
        <w:spacing w:after="30"/>
      </w:pPr>
      <w:r>
        <w:t>Quelle quantité de contenu adulte doit être prise en charge par le moteur, et quelle part relève seulement du dialogue?</w:t>
      </w:r>
    </w:p>
    <w:p>
      <w:pPr>
        <w:pStyle w:val="ListBullet"/>
        <w:spacing w:after="30"/>
      </w:pPr>
      <w:r>
        <w:t>Quels modèles offrent le meilleur compromis coût, cohérence de personnage, outils et confidentialité?</w:t>
      </w:r>
    </w:p>
    <w:p>
      <w:pPr>
        <w:pStyle w:val="ListBullet"/>
        <w:spacing w:after="30"/>
      </w:pPr>
      <w:r>
        <w:t>Quel vieux matériel sera utilisé, et quel système d'exploitation est le plus pratique pour son propriétaire?</w:t>
      </w:r>
    </w:p>
    <w:p>
      <w:r>
        <w:br w:type="page"/>
      </w:r>
    </w:p>
    <w:p>
      <w:pPr>
        <w:pStyle w:val="Heading1"/>
        <w:keepNext/>
      </w:pPr>
      <w:r>
        <w:t>Annexe A - Glossaire de travail</w:t>
      </w:r>
    </w:p>
    <w:tbl>
      <w:tblPr>
        <w:tblW w:type="auto" w:w="0"/>
        <w:jc w:val="center"/>
        <w:tblLayout w:type="fixed"/>
        <w:tblLook w:firstColumn="1" w:firstRow="1" w:lastColumn="0" w:lastRow="0" w:noHBand="0" w:noVBand="1" w:val="04A0"/>
        <w:tblBorders>
          <w:top w:val="single" w:sz="5" w:space="0" w:color="B4C6E7"/>
          <w:left w:val="single" w:sz="5" w:space="0" w:color="B4C6E7"/>
          <w:bottom w:val="single" w:sz="5" w:space="0" w:color="B4C6E7"/>
          <w:right w:val="single" w:sz="5" w:space="0" w:color="B4C6E7"/>
          <w:insideH w:val="single" w:sz="5" w:space="0" w:color="B4C6E7"/>
          <w:insideV w:val="single" w:sz="5" w:space="0" w:color="B4C6E7"/>
        </w:tblBorders>
      </w:tblPr>
      <w:tblGrid>
        <w:gridCol w:w="5083"/>
        <w:gridCol w:w="5083"/>
      </w:tblGrid>
      <w:tr>
        <w:trPr>
          <w:cantSplit/>
          <w:tblHeader w:val="true"/>
        </w:trPr>
        <w:tc>
          <w:tcPr>
            <w:tcW w:type="dxa" w:w="2376"/>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Terme</w:t>
            </w:r>
          </w:p>
        </w:tc>
        <w:tc>
          <w:tcPr>
            <w:tcW w:type="dxa" w:w="7272"/>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Définition dans ce projet</w:t>
            </w:r>
          </w:p>
        </w:tc>
      </w:tr>
      <w:tr>
        <w:trPr>
          <w:cantSplit/>
        </w:trPr>
        <w:tc>
          <w:tcPr>
            <w:tcW w:type="dxa" w:w="2376"/>
            <w:tcMar>
              <w:top w:w="80" w:type="dxa"/>
              <w:start w:w="90" w:type="dxa"/>
              <w:bottom w:w="80" w:type="dxa"/>
              <w:end w:w="90" w:type="dxa"/>
            </w:tcMar>
            <w:vAlign w:val="center"/>
          </w:tcPr>
          <w:p>
            <w:pPr>
              <w:keepLines/>
              <w:spacing w:after="20" w:before="0"/>
            </w:pPr>
            <w:r>
              <w:rPr>
                <w:rFonts w:ascii="Carlito" w:hAnsi="Carlito" w:eastAsia="Carlito"/>
                <w:sz w:val="16"/>
              </w:rPr>
              <w:t>Vivarium</w:t>
            </w:r>
          </w:p>
        </w:tc>
        <w:tc>
          <w:tcPr>
            <w:tcW w:type="dxa" w:w="7272"/>
            <w:tcMar>
              <w:top w:w="80" w:type="dxa"/>
              <w:start w:w="90" w:type="dxa"/>
              <w:bottom w:w="80" w:type="dxa"/>
              <w:end w:w="90" w:type="dxa"/>
            </w:tcMar>
            <w:vAlign w:val="center"/>
          </w:tcPr>
          <w:p>
            <w:pPr>
              <w:keepLines/>
              <w:spacing w:after="20" w:before="0"/>
            </w:pPr>
            <w:r>
              <w:rPr>
                <w:rFonts w:ascii="Carlito" w:hAnsi="Carlito" w:eastAsia="Carlito"/>
                <w:sz w:val="16"/>
              </w:rPr>
              <w:t>Monde persistant, limité et observable dans lequel vivent les personnages.</w:t>
            </w:r>
          </w:p>
        </w:tc>
      </w:tr>
      <w:tr>
        <w:trPr>
          <w:cantSplit/>
        </w:trPr>
        <w:tc>
          <w:tcPr>
            <w:tcW w:type="dxa" w:w="2376"/>
            <w:tcMar>
              <w:top w:w="80" w:type="dxa"/>
              <w:start w:w="90" w:type="dxa"/>
              <w:bottom w:w="80" w:type="dxa"/>
              <w:end w:w="90" w:type="dxa"/>
            </w:tcMar>
            <w:vAlign w:val="center"/>
            <w:shd w:fill="EEF5FB"/>
          </w:tcPr>
          <w:p>
            <w:pPr>
              <w:keepLines/>
              <w:spacing w:after="20" w:before="0"/>
            </w:pPr>
            <w:r>
              <w:rPr>
                <w:rFonts w:ascii="Carlito" w:hAnsi="Carlito" w:eastAsia="Carlito"/>
                <w:sz w:val="16"/>
              </w:rPr>
              <w:t>Personnage / habitante</w:t>
            </w:r>
          </w:p>
        </w:tc>
        <w:tc>
          <w:tcPr>
            <w:tcW w:type="dxa" w:w="7272"/>
            <w:tcMar>
              <w:top w:w="80" w:type="dxa"/>
              <w:start w:w="90" w:type="dxa"/>
              <w:bottom w:w="80" w:type="dxa"/>
              <w:end w:w="90" w:type="dxa"/>
            </w:tcMar>
            <w:vAlign w:val="center"/>
            <w:shd w:fill="EEF5FB"/>
          </w:tcPr>
          <w:p>
            <w:pPr>
              <w:keepLines/>
              <w:spacing w:after="20" w:before="0"/>
            </w:pPr>
            <w:r>
              <w:rPr>
                <w:rFonts w:ascii="Carlito" w:hAnsi="Carlito" w:eastAsia="Carlito"/>
                <w:sz w:val="16"/>
              </w:rPr>
              <w:t>Identité simulée persistante, distincte du modèle qui l’interprète.</w:t>
            </w:r>
          </w:p>
        </w:tc>
      </w:tr>
      <w:tr>
        <w:trPr>
          <w:cantSplit/>
        </w:trPr>
        <w:tc>
          <w:tcPr>
            <w:tcW w:type="dxa" w:w="2376"/>
            <w:tcMar>
              <w:top w:w="80" w:type="dxa"/>
              <w:start w:w="90" w:type="dxa"/>
              <w:bottom w:w="80" w:type="dxa"/>
              <w:end w:w="90" w:type="dxa"/>
            </w:tcMar>
            <w:vAlign w:val="center"/>
          </w:tcPr>
          <w:p>
            <w:pPr>
              <w:keepLines/>
              <w:spacing w:after="20" w:before="0"/>
            </w:pPr>
            <w:r>
              <w:rPr>
                <w:rFonts w:ascii="Carlito" w:hAnsi="Carlito" w:eastAsia="Carlito"/>
                <w:sz w:val="16"/>
              </w:rPr>
              <w:t>Moteur canonique</w:t>
            </w:r>
          </w:p>
        </w:tc>
        <w:tc>
          <w:tcPr>
            <w:tcW w:type="dxa" w:w="7272"/>
            <w:tcMar>
              <w:top w:w="80" w:type="dxa"/>
              <w:start w:w="90" w:type="dxa"/>
              <w:bottom w:w="80" w:type="dxa"/>
              <w:end w:w="90" w:type="dxa"/>
            </w:tcMar>
            <w:vAlign w:val="center"/>
          </w:tcPr>
          <w:p>
            <w:pPr>
              <w:keepLines/>
              <w:spacing w:after="20" w:before="0"/>
            </w:pPr>
            <w:r>
              <w:rPr>
                <w:rFonts w:ascii="Carlito" w:hAnsi="Carlito" w:eastAsia="Carlito"/>
                <w:sz w:val="16"/>
              </w:rPr>
              <w:t>Composant qui conserve les faits et applique les règles.</w:t>
            </w:r>
          </w:p>
        </w:tc>
      </w:tr>
      <w:tr>
        <w:trPr>
          <w:cantSplit/>
        </w:trPr>
        <w:tc>
          <w:tcPr>
            <w:tcW w:type="dxa" w:w="2376"/>
            <w:tcMar>
              <w:top w:w="80" w:type="dxa"/>
              <w:start w:w="90" w:type="dxa"/>
              <w:bottom w:w="80" w:type="dxa"/>
              <w:end w:w="90" w:type="dxa"/>
            </w:tcMar>
            <w:vAlign w:val="center"/>
            <w:shd w:fill="EEF5FB"/>
          </w:tcPr>
          <w:p>
            <w:pPr>
              <w:keepLines/>
              <w:spacing w:after="20" w:before="0"/>
            </w:pPr>
            <w:r>
              <w:rPr>
                <w:rFonts w:ascii="Carlito" w:hAnsi="Carlito" w:eastAsia="Carlito"/>
                <w:sz w:val="16"/>
              </w:rPr>
              <w:t>Couche cognitive</w:t>
            </w:r>
          </w:p>
        </w:tc>
        <w:tc>
          <w:tcPr>
            <w:tcW w:type="dxa" w:w="7272"/>
            <w:tcMar>
              <w:top w:w="80" w:type="dxa"/>
              <w:start w:w="90" w:type="dxa"/>
              <w:bottom w:w="80" w:type="dxa"/>
              <w:end w:w="90" w:type="dxa"/>
            </w:tcMar>
            <w:vAlign w:val="center"/>
            <w:shd w:fill="EEF5FB"/>
          </w:tcPr>
          <w:p>
            <w:pPr>
              <w:keepLines/>
              <w:spacing w:after="20" w:before="0"/>
            </w:pPr>
            <w:r>
              <w:rPr>
                <w:rFonts w:ascii="Carlito" w:hAnsi="Carlito" w:eastAsia="Carlito"/>
                <w:sz w:val="16"/>
              </w:rPr>
              <w:t>Usage du LLM pour perception, décision, dialogue et réflexion.</w:t>
            </w:r>
          </w:p>
        </w:tc>
      </w:tr>
      <w:tr>
        <w:trPr>
          <w:cantSplit/>
        </w:trPr>
        <w:tc>
          <w:tcPr>
            <w:tcW w:type="dxa" w:w="2376"/>
            <w:tcMar>
              <w:top w:w="80" w:type="dxa"/>
              <w:start w:w="90" w:type="dxa"/>
              <w:bottom w:w="80" w:type="dxa"/>
              <w:end w:w="90" w:type="dxa"/>
            </w:tcMar>
            <w:vAlign w:val="center"/>
          </w:tcPr>
          <w:p>
            <w:pPr>
              <w:keepLines/>
              <w:spacing w:after="20" w:before="0"/>
            </w:pPr>
            <w:r>
              <w:rPr>
                <w:rFonts w:ascii="Carlito" w:hAnsi="Carlito" w:eastAsia="Carlito"/>
                <w:sz w:val="16"/>
              </w:rPr>
              <w:t>Événement canonique</w:t>
            </w:r>
          </w:p>
        </w:tc>
        <w:tc>
          <w:tcPr>
            <w:tcW w:type="dxa" w:w="7272"/>
            <w:tcMar>
              <w:top w:w="80" w:type="dxa"/>
              <w:start w:w="90" w:type="dxa"/>
              <w:bottom w:w="80" w:type="dxa"/>
              <w:end w:w="90" w:type="dxa"/>
            </w:tcMar>
            <w:vAlign w:val="center"/>
          </w:tcPr>
          <w:p>
            <w:pPr>
              <w:keepLines/>
              <w:spacing w:after="20" w:before="0"/>
            </w:pPr>
            <w:r>
              <w:rPr>
                <w:rFonts w:ascii="Carlito" w:hAnsi="Carlito" w:eastAsia="Carlito"/>
                <w:sz w:val="16"/>
              </w:rPr>
              <w:t>Fait validé et enregistré comme ayant réellement eu lieu.</w:t>
            </w:r>
          </w:p>
        </w:tc>
      </w:tr>
      <w:tr>
        <w:trPr>
          <w:cantSplit/>
        </w:trPr>
        <w:tc>
          <w:tcPr>
            <w:tcW w:type="dxa" w:w="2376"/>
            <w:tcMar>
              <w:top w:w="80" w:type="dxa"/>
              <w:start w:w="90" w:type="dxa"/>
              <w:bottom w:w="80" w:type="dxa"/>
              <w:end w:w="90" w:type="dxa"/>
            </w:tcMar>
            <w:vAlign w:val="center"/>
            <w:shd w:fill="EEF5FB"/>
          </w:tcPr>
          <w:p>
            <w:pPr>
              <w:keepLines/>
              <w:spacing w:after="20" w:before="0"/>
            </w:pPr>
            <w:r>
              <w:rPr>
                <w:rFonts w:ascii="Carlito" w:hAnsi="Carlito" w:eastAsia="Carlito"/>
                <w:sz w:val="16"/>
              </w:rPr>
              <w:t>Perception</w:t>
            </w:r>
          </w:p>
        </w:tc>
        <w:tc>
          <w:tcPr>
            <w:tcW w:type="dxa" w:w="7272"/>
            <w:tcMar>
              <w:top w:w="80" w:type="dxa"/>
              <w:start w:w="90" w:type="dxa"/>
              <w:bottom w:w="80" w:type="dxa"/>
              <w:end w:w="90" w:type="dxa"/>
            </w:tcMar>
            <w:vAlign w:val="center"/>
            <w:shd w:fill="EEF5FB"/>
          </w:tcPr>
          <w:p>
            <w:pPr>
              <w:keepLines/>
              <w:spacing w:after="20" w:before="0"/>
            </w:pPr>
            <w:r>
              <w:rPr>
                <w:rFonts w:ascii="Carlito" w:hAnsi="Carlito" w:eastAsia="Carlito"/>
                <w:sz w:val="16"/>
              </w:rPr>
              <w:t>Part d’un événement accessible à un personnage.</w:t>
            </w:r>
          </w:p>
        </w:tc>
      </w:tr>
      <w:tr>
        <w:trPr>
          <w:cantSplit/>
        </w:trPr>
        <w:tc>
          <w:tcPr>
            <w:tcW w:type="dxa" w:w="2376"/>
            <w:tcMar>
              <w:top w:w="80" w:type="dxa"/>
              <w:start w:w="90" w:type="dxa"/>
              <w:bottom w:w="80" w:type="dxa"/>
              <w:end w:w="90" w:type="dxa"/>
            </w:tcMar>
            <w:vAlign w:val="center"/>
          </w:tcPr>
          <w:p>
            <w:pPr>
              <w:keepLines/>
              <w:spacing w:after="20" w:before="0"/>
            </w:pPr>
            <w:r>
              <w:rPr>
                <w:rFonts w:ascii="Carlito" w:hAnsi="Carlito" w:eastAsia="Carlito"/>
                <w:sz w:val="16"/>
              </w:rPr>
              <w:t>Souvenir</w:t>
            </w:r>
          </w:p>
        </w:tc>
        <w:tc>
          <w:tcPr>
            <w:tcW w:type="dxa" w:w="7272"/>
            <w:tcMar>
              <w:top w:w="80" w:type="dxa"/>
              <w:start w:w="90" w:type="dxa"/>
              <w:bottom w:w="80" w:type="dxa"/>
              <w:end w:w="90" w:type="dxa"/>
            </w:tcMar>
            <w:vAlign w:val="center"/>
          </w:tcPr>
          <w:p>
            <w:pPr>
              <w:keepLines/>
              <w:spacing w:after="20" w:before="0"/>
            </w:pPr>
            <w:r>
              <w:rPr>
                <w:rFonts w:ascii="Carlito" w:hAnsi="Carlito" w:eastAsia="Carlito"/>
                <w:sz w:val="16"/>
              </w:rPr>
              <w:t>Représentation subjective persistante d’une perception ou d’une réflexion.</w:t>
            </w:r>
          </w:p>
        </w:tc>
      </w:tr>
      <w:tr>
        <w:trPr>
          <w:cantSplit/>
        </w:trPr>
        <w:tc>
          <w:tcPr>
            <w:tcW w:type="dxa" w:w="2376"/>
            <w:tcMar>
              <w:top w:w="80" w:type="dxa"/>
              <w:start w:w="90" w:type="dxa"/>
              <w:bottom w:w="80" w:type="dxa"/>
              <w:end w:w="90" w:type="dxa"/>
            </w:tcMar>
            <w:vAlign w:val="center"/>
            <w:shd w:fill="EEF5FB"/>
          </w:tcPr>
          <w:p>
            <w:pPr>
              <w:keepLines/>
              <w:spacing w:after="20" w:before="0"/>
            </w:pPr>
            <w:r>
              <w:rPr>
                <w:rFonts w:ascii="Carlito" w:hAnsi="Carlito" w:eastAsia="Carlito"/>
                <w:sz w:val="16"/>
              </w:rPr>
              <w:t>Scène</w:t>
            </w:r>
          </w:p>
        </w:tc>
        <w:tc>
          <w:tcPr>
            <w:tcW w:type="dxa" w:w="7272"/>
            <w:tcMar>
              <w:top w:w="80" w:type="dxa"/>
              <w:start w:w="90" w:type="dxa"/>
              <w:bottom w:w="80" w:type="dxa"/>
              <w:end w:w="90" w:type="dxa"/>
            </w:tcMar>
            <w:vAlign w:val="center"/>
            <w:shd w:fill="EEF5FB"/>
          </w:tcPr>
          <w:p>
            <w:pPr>
              <w:keepLines/>
              <w:spacing w:after="20" w:before="0"/>
            </w:pPr>
            <w:r>
              <w:rPr>
                <w:rFonts w:ascii="Carlito" w:hAnsi="Carlito" w:eastAsia="Carlito"/>
                <w:sz w:val="16"/>
              </w:rPr>
              <w:t>Période détaillée avec participants, lieu, dialogue et conséquences.</w:t>
            </w:r>
          </w:p>
        </w:tc>
      </w:tr>
      <w:tr>
        <w:trPr>
          <w:cantSplit/>
        </w:trPr>
        <w:tc>
          <w:tcPr>
            <w:tcW w:type="dxa" w:w="2376"/>
            <w:tcMar>
              <w:top w:w="80" w:type="dxa"/>
              <w:start w:w="90" w:type="dxa"/>
              <w:bottom w:w="80" w:type="dxa"/>
              <w:end w:w="90" w:type="dxa"/>
            </w:tcMar>
            <w:vAlign w:val="center"/>
          </w:tcPr>
          <w:p>
            <w:pPr>
              <w:keepLines/>
              <w:spacing w:after="20" w:before="0"/>
            </w:pPr>
            <w:r>
              <w:rPr>
                <w:rFonts w:ascii="Carlito" w:hAnsi="Carlito" w:eastAsia="Carlito"/>
                <w:sz w:val="16"/>
              </w:rPr>
              <w:t>Niveau de détail</w:t>
            </w:r>
          </w:p>
        </w:tc>
        <w:tc>
          <w:tcPr>
            <w:tcW w:type="dxa" w:w="7272"/>
            <w:tcMar>
              <w:top w:w="80" w:type="dxa"/>
              <w:start w:w="90" w:type="dxa"/>
              <w:bottom w:w="80" w:type="dxa"/>
              <w:end w:w="90" w:type="dxa"/>
            </w:tcMar>
            <w:vAlign w:val="center"/>
          </w:tcPr>
          <w:p>
            <w:pPr>
              <w:keepLines/>
              <w:spacing w:after="20" w:before="0"/>
            </w:pPr>
            <w:r>
              <w:rPr>
                <w:rFonts w:ascii="Carlito" w:hAnsi="Carlito" w:eastAsia="Carlito"/>
                <w:sz w:val="16"/>
              </w:rPr>
              <w:t>Quantité de calcul et de narration accordée à une période ou un personnage.</w:t>
            </w:r>
          </w:p>
        </w:tc>
      </w:tr>
      <w:tr>
        <w:trPr>
          <w:cantSplit/>
        </w:trPr>
        <w:tc>
          <w:tcPr>
            <w:tcW w:type="dxa" w:w="2376"/>
            <w:tcMar>
              <w:top w:w="80" w:type="dxa"/>
              <w:start w:w="90" w:type="dxa"/>
              <w:bottom w:w="80" w:type="dxa"/>
              <w:end w:w="90" w:type="dxa"/>
            </w:tcMar>
            <w:vAlign w:val="center"/>
            <w:shd w:fill="EEF5FB"/>
          </w:tcPr>
          <w:p>
            <w:pPr>
              <w:keepLines/>
              <w:spacing w:after="20" w:before="0"/>
            </w:pPr>
            <w:r>
              <w:rPr>
                <w:rFonts w:ascii="Carlito" w:hAnsi="Carlito" w:eastAsia="Carlito"/>
                <w:sz w:val="16"/>
              </w:rPr>
              <w:t>Snapshot</w:t>
            </w:r>
          </w:p>
        </w:tc>
        <w:tc>
          <w:tcPr>
            <w:tcW w:type="dxa" w:w="7272"/>
            <w:tcMar>
              <w:top w:w="80" w:type="dxa"/>
              <w:start w:w="90" w:type="dxa"/>
              <w:bottom w:w="80" w:type="dxa"/>
              <w:end w:w="90" w:type="dxa"/>
            </w:tcMar>
            <w:vAlign w:val="center"/>
            <w:shd w:fill="EEF5FB"/>
          </w:tcPr>
          <w:p>
            <w:pPr>
              <w:keepLines/>
              <w:spacing w:after="20" w:before="0"/>
            </w:pPr>
            <w:r>
              <w:rPr>
                <w:rFonts w:ascii="Carlito" w:hAnsi="Carlito" w:eastAsia="Carlito"/>
                <w:sz w:val="16"/>
              </w:rPr>
              <w:t>Copie cohérente du monde permettant une restauration ou comparaison.</w:t>
            </w:r>
          </w:p>
        </w:tc>
      </w:tr>
      <w:tr>
        <w:trPr>
          <w:cantSplit/>
        </w:trPr>
        <w:tc>
          <w:tcPr>
            <w:tcW w:type="dxa" w:w="2376"/>
            <w:tcMar>
              <w:top w:w="80" w:type="dxa"/>
              <w:start w:w="90" w:type="dxa"/>
              <w:bottom w:w="80" w:type="dxa"/>
              <w:end w:w="90" w:type="dxa"/>
            </w:tcMar>
            <w:vAlign w:val="center"/>
          </w:tcPr>
          <w:p>
            <w:pPr>
              <w:keepLines/>
              <w:spacing w:after="20" w:before="0"/>
            </w:pPr>
            <w:r>
              <w:rPr>
                <w:rFonts w:ascii="Carlito" w:hAnsi="Carlito" w:eastAsia="Carlito"/>
                <w:sz w:val="16"/>
              </w:rPr>
              <w:t>Agent technicien</w:t>
            </w:r>
          </w:p>
        </w:tc>
        <w:tc>
          <w:tcPr>
            <w:tcW w:type="dxa" w:w="7272"/>
            <w:tcMar>
              <w:top w:w="80" w:type="dxa"/>
              <w:start w:w="90" w:type="dxa"/>
              <w:bottom w:w="80" w:type="dxa"/>
              <w:end w:w="90" w:type="dxa"/>
            </w:tcMar>
            <w:vAlign w:val="center"/>
          </w:tcPr>
          <w:p>
            <w:pPr>
              <w:keepLines/>
              <w:spacing w:after="20" w:before="0"/>
            </w:pPr>
            <w:r>
              <w:rPr>
                <w:rFonts w:ascii="Carlito" w:hAnsi="Carlito" w:eastAsia="Carlito"/>
                <w:sz w:val="16"/>
              </w:rPr>
              <w:t>Agent séparé chargé du logiciel et de son évolution contrôlée.</w:t>
            </w:r>
          </w:p>
        </w:tc>
      </w:tr>
      <w:tr>
        <w:trPr>
          <w:cantSplit/>
        </w:trPr>
        <w:tc>
          <w:tcPr>
            <w:tcW w:type="dxa" w:w="2376"/>
            <w:tcMar>
              <w:top w:w="80" w:type="dxa"/>
              <w:start w:w="90" w:type="dxa"/>
              <w:bottom w:w="80" w:type="dxa"/>
              <w:end w:w="90" w:type="dxa"/>
            </w:tcMar>
            <w:vAlign w:val="center"/>
            <w:shd w:fill="EEF5FB"/>
          </w:tcPr>
          <w:p>
            <w:pPr>
              <w:keepLines/>
              <w:spacing w:after="20" w:before="0"/>
            </w:pPr>
            <w:r>
              <w:rPr>
                <w:rFonts w:ascii="Carlito" w:hAnsi="Carlito" w:eastAsia="Carlito"/>
                <w:sz w:val="16"/>
              </w:rPr>
              <w:t>Adaptateur de modèle</w:t>
            </w:r>
          </w:p>
        </w:tc>
        <w:tc>
          <w:tcPr>
            <w:tcW w:type="dxa" w:w="7272"/>
            <w:tcMar>
              <w:top w:w="80" w:type="dxa"/>
              <w:start w:w="90" w:type="dxa"/>
              <w:bottom w:w="80" w:type="dxa"/>
              <w:end w:w="90" w:type="dxa"/>
            </w:tcMar>
            <w:vAlign w:val="center"/>
            <w:shd w:fill="EEF5FB"/>
          </w:tcPr>
          <w:p>
            <w:pPr>
              <w:keepLines/>
              <w:spacing w:after="20" w:before="0"/>
            </w:pPr>
            <w:r>
              <w:rPr>
                <w:rFonts w:ascii="Carlito" w:hAnsi="Carlito" w:eastAsia="Carlito"/>
                <w:sz w:val="16"/>
              </w:rPr>
              <w:t>Couche qui rend les fournisseurs de LLM interchangeables.</w:t>
            </w:r>
          </w:p>
        </w:tc>
      </w:tr>
    </w:tbl>
    <w:p>
      <w:pPr>
        <w:spacing w:after="0"/>
      </w:pPr>
    </w:p>
    <w:p>
      <w:pPr>
        <w:pStyle w:val="Heading1"/>
        <w:keepNext/>
      </w:pPr>
      <w:r>
        <w:t>Annexe B - Exemple d’un cycle complet</w:t>
      </w:r>
    </w:p>
    <w:tbl>
      <w:tblPr>
        <w:tblW w:type="auto" w:w="0"/>
        <w:jc w:val="center"/>
        <w:tblLayout w:type="fixed"/>
        <w:tblLook w:firstColumn="1" w:firstRow="1" w:lastColumn="0" w:lastRow="0" w:noHBand="0" w:noVBand="1" w:val="04A0"/>
        <w:tblBorders>
          <w:top w:val="single" w:sz="5" w:space="0" w:color="D0D0D0"/>
          <w:left w:val="single" w:sz="5" w:space="0" w:color="D0D0D0"/>
          <w:bottom w:val="single" w:sz="5" w:space="0" w:color="D0D0D0"/>
          <w:right w:val="single" w:sz="5" w:space="0" w:color="D0D0D0"/>
          <w:insideH w:val="single" w:sz="5" w:space="0" w:color="D0D0D0"/>
          <w:insideV w:val="single" w:sz="5" w:space="0" w:color="D0D0D0"/>
        </w:tblBorders>
      </w:tblPr>
      <w:tblGrid>
        <w:gridCol w:w="10166"/>
      </w:tblGrid>
      <w:tr>
        <w:tc>
          <w:tcPr>
            <w:tcW w:type="dxa" w:w="9720"/>
            <w:shd w:fill="F7F7F7"/>
            <w:tcMar>
              <w:top w:w="100" w:type="dxa"/>
              <w:start w:w="120" w:type="dxa"/>
              <w:bottom w:w="100" w:type="dxa"/>
              <w:end w:w="120" w:type="dxa"/>
            </w:tcMar>
          </w:tcPr>
          <w:p>
            <w:pPr>
              <w:pStyle w:val="CodeBlock"/>
              <w:spacing w:after="0"/>
            </w:pPr>
            <w:r>
              <w:t>08:00  Le moteur fait avancer l'horloge et met à jour les états.</w:t>
              <w:br/>
              <w:t>08:02  Une routine place Mira dans la cuisine. Aucun appel LLM.</w:t>
              <w:br/>
              <w:t>08:05  Nao arrive; une règle détecte un conflit entre deux objectifs.</w:t>
              <w:br/>
              <w:t>08:05  Le moteur construit le contexte subjectif de Nao.</w:t>
              <w:br/>
              <w:t>08:06  Le modèle propose : demander de l'aide à Mira.</w:t>
              <w:br/>
              <w:t>08:06  Le moteur valide la présence, le lieu et la disponibilité.</w:t>
              <w:br/>
              <w:t>08:07  L'événement canonique est créé et une scène démarre.</w:t>
              <w:br/>
              <w:t>08:08  Mira reçoit seulement ce qu'elle perçoit de la demande.</w:t>
              <w:br/>
              <w:t>08:09  Le modèle de Mira propose un refus poli, selon son projet et son stress.</w:t>
              <w:br/>
              <w:t>08:09  Le moteur applique le refus et ajuste légèrement les états relationnels.</w:t>
              <w:br/>
              <w:t>08:10  Chaque personnage enregistre un souvenir subjectif différent.</w:t>
              <w:br/>
              <w:t>08:12  Le système juge l'événement notable et le publie dans #événements.</w:t>
            </w:r>
          </w:p>
        </w:tc>
      </w:tr>
    </w:tbl>
    <w:p>
      <w:pPr>
        <w:spacing w:after="0"/>
      </w:pPr>
    </w:p>
    <w:p>
      <w:pPr>
        <w:pStyle w:val="Heading1"/>
        <w:keepNext/>
      </w:pPr>
      <w:r>
        <w:t>Annexe C - Gabarit de décision technique</w:t>
      </w:r>
    </w:p>
    <w:tbl>
      <w:tblPr>
        <w:tblW w:type="auto" w:w="0"/>
        <w:jc w:val="center"/>
        <w:tblLayout w:type="fixed"/>
        <w:tblLook w:firstColumn="1" w:firstRow="1" w:lastColumn="0" w:lastRow="0" w:noHBand="0" w:noVBand="1" w:val="04A0"/>
        <w:tblBorders>
          <w:top w:val="single" w:sz="5" w:space="0" w:color="B4C6E7"/>
          <w:left w:val="single" w:sz="5" w:space="0" w:color="B4C6E7"/>
          <w:bottom w:val="single" w:sz="5" w:space="0" w:color="B4C6E7"/>
          <w:right w:val="single" w:sz="5" w:space="0" w:color="B4C6E7"/>
          <w:insideH w:val="single" w:sz="5" w:space="0" w:color="B4C6E7"/>
          <w:insideV w:val="single" w:sz="5" w:space="0" w:color="B4C6E7"/>
        </w:tblBorders>
      </w:tblPr>
      <w:tblGrid>
        <w:gridCol w:w="5083"/>
        <w:gridCol w:w="5083"/>
      </w:tblGrid>
      <w:tr>
        <w:trPr>
          <w:cantSplit/>
          <w:tblHeader w:val="true"/>
        </w:trPr>
        <w:tc>
          <w:tcPr>
            <w:tcW w:type="dxa" w:w="2376"/>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Champ</w:t>
            </w:r>
          </w:p>
        </w:tc>
        <w:tc>
          <w:tcPr>
            <w:tcW w:type="dxa" w:w="7272"/>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À remplir</w:t>
            </w:r>
          </w:p>
        </w:tc>
      </w:tr>
      <w:tr>
        <w:trPr>
          <w:cantSplit/>
        </w:trPr>
        <w:tc>
          <w:tcPr>
            <w:tcW w:type="dxa" w:w="2376"/>
            <w:tcMar>
              <w:top w:w="80" w:type="dxa"/>
              <w:start w:w="90" w:type="dxa"/>
              <w:bottom w:w="80" w:type="dxa"/>
              <w:end w:w="90" w:type="dxa"/>
            </w:tcMar>
            <w:vAlign w:val="center"/>
          </w:tcPr>
          <w:p>
            <w:pPr>
              <w:keepLines/>
              <w:spacing w:after="20" w:before="0"/>
            </w:pPr>
            <w:r>
              <w:rPr>
                <w:rFonts w:ascii="Carlito" w:hAnsi="Carlito" w:eastAsia="Carlito"/>
                <w:sz w:val="16"/>
              </w:rPr>
              <w:t>Identifiant</w:t>
            </w:r>
          </w:p>
        </w:tc>
        <w:tc>
          <w:tcPr>
            <w:tcW w:type="dxa" w:w="7272"/>
            <w:tcMar>
              <w:top w:w="80" w:type="dxa"/>
              <w:start w:w="90" w:type="dxa"/>
              <w:bottom w:w="80" w:type="dxa"/>
              <w:end w:w="90" w:type="dxa"/>
            </w:tcMar>
            <w:vAlign w:val="center"/>
          </w:tcPr>
          <w:p>
            <w:pPr>
              <w:keepLines/>
              <w:spacing w:after="20" w:before="0"/>
            </w:pPr>
            <w:r>
              <w:rPr>
                <w:rFonts w:ascii="Carlito" w:hAnsi="Carlito" w:eastAsia="Carlito"/>
                <w:sz w:val="16"/>
              </w:rPr>
              <w:t>DEC-000</w:t>
            </w:r>
          </w:p>
        </w:tc>
      </w:tr>
      <w:tr>
        <w:trPr>
          <w:cantSplit/>
        </w:trPr>
        <w:tc>
          <w:tcPr>
            <w:tcW w:type="dxa" w:w="2376"/>
            <w:tcMar>
              <w:top w:w="80" w:type="dxa"/>
              <w:start w:w="90" w:type="dxa"/>
              <w:bottom w:w="80" w:type="dxa"/>
              <w:end w:w="90" w:type="dxa"/>
            </w:tcMar>
            <w:vAlign w:val="center"/>
            <w:shd w:fill="EEF5FB"/>
          </w:tcPr>
          <w:p>
            <w:pPr>
              <w:keepLines/>
              <w:spacing w:after="20" w:before="0"/>
            </w:pPr>
            <w:r>
              <w:rPr>
                <w:rFonts w:ascii="Carlito" w:hAnsi="Carlito" w:eastAsia="Carlito"/>
                <w:sz w:val="16"/>
              </w:rPr>
              <w:t>Question</w:t>
            </w:r>
          </w:p>
        </w:tc>
        <w:tc>
          <w:tcPr>
            <w:tcW w:type="dxa" w:w="7272"/>
            <w:tcMar>
              <w:top w:w="80" w:type="dxa"/>
              <w:start w:w="90" w:type="dxa"/>
              <w:bottom w:w="80" w:type="dxa"/>
              <w:end w:w="90" w:type="dxa"/>
            </w:tcMar>
            <w:vAlign w:val="center"/>
            <w:shd w:fill="EEF5FB"/>
          </w:tcPr>
          <w:p>
            <w:pPr>
              <w:keepLines/>
              <w:spacing w:after="20" w:before="0"/>
            </w:pPr>
            <w:r>
              <w:rPr>
                <w:rFonts w:ascii="Carlito" w:hAnsi="Carlito" w:eastAsia="Carlito"/>
                <w:sz w:val="16"/>
              </w:rPr>
              <w:t>Quel problème doit être résolu?</w:t>
            </w:r>
          </w:p>
        </w:tc>
      </w:tr>
      <w:tr>
        <w:trPr>
          <w:cantSplit/>
        </w:trPr>
        <w:tc>
          <w:tcPr>
            <w:tcW w:type="dxa" w:w="2376"/>
            <w:tcMar>
              <w:top w:w="80" w:type="dxa"/>
              <w:start w:w="90" w:type="dxa"/>
              <w:bottom w:w="80" w:type="dxa"/>
              <w:end w:w="90" w:type="dxa"/>
            </w:tcMar>
            <w:vAlign w:val="center"/>
          </w:tcPr>
          <w:p>
            <w:pPr>
              <w:keepLines/>
              <w:spacing w:after="20" w:before="0"/>
            </w:pPr>
            <w:r>
              <w:rPr>
                <w:rFonts w:ascii="Carlito" w:hAnsi="Carlito" w:eastAsia="Carlito"/>
                <w:sz w:val="16"/>
              </w:rPr>
              <w:t>Décision recommandée</w:t>
            </w:r>
          </w:p>
        </w:tc>
        <w:tc>
          <w:tcPr>
            <w:tcW w:type="dxa" w:w="7272"/>
            <w:tcMar>
              <w:top w:w="80" w:type="dxa"/>
              <w:start w:w="90" w:type="dxa"/>
              <w:bottom w:w="80" w:type="dxa"/>
              <w:end w:w="90" w:type="dxa"/>
            </w:tcMar>
            <w:vAlign w:val="center"/>
          </w:tcPr>
          <w:p>
            <w:pPr>
              <w:keepLines/>
              <w:spacing w:after="20" w:before="0"/>
            </w:pPr>
            <w:r>
              <w:rPr>
                <w:rFonts w:ascii="Carlito" w:hAnsi="Carlito" w:eastAsia="Carlito"/>
                <w:sz w:val="16"/>
              </w:rPr>
              <w:t>Option choisie par défaut.</w:t>
            </w:r>
          </w:p>
        </w:tc>
      </w:tr>
      <w:tr>
        <w:trPr>
          <w:cantSplit/>
        </w:trPr>
        <w:tc>
          <w:tcPr>
            <w:tcW w:type="dxa" w:w="2376"/>
            <w:tcMar>
              <w:top w:w="80" w:type="dxa"/>
              <w:start w:w="90" w:type="dxa"/>
              <w:bottom w:w="80" w:type="dxa"/>
              <w:end w:w="90" w:type="dxa"/>
            </w:tcMar>
            <w:vAlign w:val="center"/>
            <w:shd w:fill="EEF5FB"/>
          </w:tcPr>
          <w:p>
            <w:pPr>
              <w:keepLines/>
              <w:spacing w:after="20" w:before="0"/>
            </w:pPr>
            <w:r>
              <w:rPr>
                <w:rFonts w:ascii="Carlito" w:hAnsi="Carlito" w:eastAsia="Carlito"/>
                <w:sz w:val="16"/>
              </w:rPr>
              <w:t>Alternatives</w:t>
            </w:r>
          </w:p>
        </w:tc>
        <w:tc>
          <w:tcPr>
            <w:tcW w:type="dxa" w:w="7272"/>
            <w:tcMar>
              <w:top w:w="80" w:type="dxa"/>
              <w:start w:w="90" w:type="dxa"/>
              <w:bottom w:w="80" w:type="dxa"/>
              <w:end w:w="90" w:type="dxa"/>
            </w:tcMar>
            <w:vAlign w:val="center"/>
            <w:shd w:fill="EEF5FB"/>
          </w:tcPr>
          <w:p>
            <w:pPr>
              <w:keepLines/>
              <w:spacing w:after="20" w:before="0"/>
            </w:pPr>
            <w:r>
              <w:rPr>
                <w:rFonts w:ascii="Carlito" w:hAnsi="Carlito" w:eastAsia="Carlito"/>
                <w:sz w:val="16"/>
              </w:rPr>
              <w:t>Options sérieuses rejetées ou différées.</w:t>
            </w:r>
          </w:p>
        </w:tc>
      </w:tr>
      <w:tr>
        <w:trPr>
          <w:cantSplit/>
        </w:trPr>
        <w:tc>
          <w:tcPr>
            <w:tcW w:type="dxa" w:w="2376"/>
            <w:tcMar>
              <w:top w:w="80" w:type="dxa"/>
              <w:start w:w="90" w:type="dxa"/>
              <w:bottom w:w="80" w:type="dxa"/>
              <w:end w:w="90" w:type="dxa"/>
            </w:tcMar>
            <w:vAlign w:val="center"/>
          </w:tcPr>
          <w:p>
            <w:pPr>
              <w:keepLines/>
              <w:spacing w:after="20" w:before="0"/>
            </w:pPr>
            <w:r>
              <w:rPr>
                <w:rFonts w:ascii="Carlito" w:hAnsi="Carlito" w:eastAsia="Carlito"/>
                <w:sz w:val="16"/>
              </w:rPr>
              <w:t>Justification</w:t>
            </w:r>
          </w:p>
        </w:tc>
        <w:tc>
          <w:tcPr>
            <w:tcW w:type="dxa" w:w="7272"/>
            <w:tcMar>
              <w:top w:w="80" w:type="dxa"/>
              <w:start w:w="90" w:type="dxa"/>
              <w:bottom w:w="80" w:type="dxa"/>
              <w:end w:w="90" w:type="dxa"/>
            </w:tcMar>
            <w:vAlign w:val="center"/>
          </w:tcPr>
          <w:p>
            <w:pPr>
              <w:keepLines/>
              <w:spacing w:after="20" w:before="0"/>
            </w:pPr>
            <w:r>
              <w:rPr>
                <w:rFonts w:ascii="Carlito" w:hAnsi="Carlito" w:eastAsia="Carlito"/>
                <w:sz w:val="16"/>
              </w:rPr>
              <w:t>Bénéfices, coûts, risques et compatibilité.</w:t>
            </w:r>
          </w:p>
        </w:tc>
      </w:tr>
      <w:tr>
        <w:trPr>
          <w:cantSplit/>
        </w:trPr>
        <w:tc>
          <w:tcPr>
            <w:tcW w:type="dxa" w:w="2376"/>
            <w:tcMar>
              <w:top w:w="80" w:type="dxa"/>
              <w:start w:w="90" w:type="dxa"/>
              <w:bottom w:w="80" w:type="dxa"/>
              <w:end w:w="90" w:type="dxa"/>
            </w:tcMar>
            <w:vAlign w:val="center"/>
            <w:shd w:fill="EEF5FB"/>
          </w:tcPr>
          <w:p>
            <w:pPr>
              <w:keepLines/>
              <w:spacing w:after="20" w:before="0"/>
            </w:pPr>
            <w:r>
              <w:rPr>
                <w:rFonts w:ascii="Carlito" w:hAnsi="Carlito" w:eastAsia="Carlito"/>
                <w:sz w:val="16"/>
              </w:rPr>
              <w:t>Sources</w:t>
            </w:r>
          </w:p>
        </w:tc>
        <w:tc>
          <w:tcPr>
            <w:tcW w:type="dxa" w:w="7272"/>
            <w:tcMar>
              <w:top w:w="80" w:type="dxa"/>
              <w:start w:w="90" w:type="dxa"/>
              <w:bottom w:w="80" w:type="dxa"/>
              <w:end w:w="90" w:type="dxa"/>
            </w:tcMar>
            <w:vAlign w:val="center"/>
            <w:shd w:fill="EEF5FB"/>
          </w:tcPr>
          <w:p>
            <w:pPr>
              <w:keepLines/>
              <w:spacing w:after="20" w:before="0"/>
            </w:pPr>
            <w:r>
              <w:rPr>
                <w:rFonts w:ascii="Carlito" w:hAnsi="Carlito" w:eastAsia="Carlito"/>
                <w:sz w:val="16"/>
              </w:rPr>
              <w:t>Documentation officielle et tests réalisés.</w:t>
            </w:r>
          </w:p>
        </w:tc>
      </w:tr>
      <w:tr>
        <w:trPr>
          <w:cantSplit/>
        </w:trPr>
        <w:tc>
          <w:tcPr>
            <w:tcW w:type="dxa" w:w="2376"/>
            <w:tcMar>
              <w:top w:w="80" w:type="dxa"/>
              <w:start w:w="90" w:type="dxa"/>
              <w:bottom w:w="80" w:type="dxa"/>
              <w:end w:w="90" w:type="dxa"/>
            </w:tcMar>
            <w:vAlign w:val="center"/>
          </w:tcPr>
          <w:p>
            <w:pPr>
              <w:keepLines/>
              <w:spacing w:after="20" w:before="0"/>
            </w:pPr>
            <w:r>
              <w:rPr>
                <w:rFonts w:ascii="Carlito" w:hAnsi="Carlito" w:eastAsia="Carlito"/>
                <w:sz w:val="16"/>
              </w:rPr>
              <w:t>Impact</w:t>
            </w:r>
          </w:p>
        </w:tc>
        <w:tc>
          <w:tcPr>
            <w:tcW w:type="dxa" w:w="7272"/>
            <w:tcMar>
              <w:top w:w="80" w:type="dxa"/>
              <w:start w:w="90" w:type="dxa"/>
              <w:bottom w:w="80" w:type="dxa"/>
              <w:end w:w="90" w:type="dxa"/>
            </w:tcMar>
            <w:vAlign w:val="center"/>
          </w:tcPr>
          <w:p>
            <w:pPr>
              <w:keepLines/>
              <w:spacing w:after="20" w:before="0"/>
            </w:pPr>
            <w:r>
              <w:rPr>
                <w:rFonts w:ascii="Carlito" w:hAnsi="Carlito" w:eastAsia="Carlito"/>
                <w:sz w:val="16"/>
              </w:rPr>
              <w:t>Composants, données et utilisateurs touchés.</w:t>
            </w:r>
          </w:p>
        </w:tc>
      </w:tr>
      <w:tr>
        <w:trPr>
          <w:cantSplit/>
        </w:trPr>
        <w:tc>
          <w:tcPr>
            <w:tcW w:type="dxa" w:w="2376"/>
            <w:tcMar>
              <w:top w:w="80" w:type="dxa"/>
              <w:start w:w="90" w:type="dxa"/>
              <w:bottom w:w="80" w:type="dxa"/>
              <w:end w:w="90" w:type="dxa"/>
            </w:tcMar>
            <w:vAlign w:val="center"/>
            <w:shd w:fill="EEF5FB"/>
          </w:tcPr>
          <w:p>
            <w:pPr>
              <w:keepLines/>
              <w:spacing w:after="20" w:before="0"/>
            </w:pPr>
            <w:r>
              <w:rPr>
                <w:rFonts w:ascii="Carlito" w:hAnsi="Carlito" w:eastAsia="Carlito"/>
                <w:sz w:val="16"/>
              </w:rPr>
              <w:t>Retour arrière</w:t>
            </w:r>
          </w:p>
        </w:tc>
        <w:tc>
          <w:tcPr>
            <w:tcW w:type="dxa" w:w="7272"/>
            <w:tcMar>
              <w:top w:w="80" w:type="dxa"/>
              <w:start w:w="90" w:type="dxa"/>
              <w:bottom w:w="80" w:type="dxa"/>
              <w:end w:w="90" w:type="dxa"/>
            </w:tcMar>
            <w:vAlign w:val="center"/>
            <w:shd w:fill="EEF5FB"/>
          </w:tcPr>
          <w:p>
            <w:pPr>
              <w:keepLines/>
              <w:spacing w:after="20" w:before="0"/>
            </w:pPr>
            <w:r>
              <w:rPr>
                <w:rFonts w:ascii="Carlito" w:hAnsi="Carlito" w:eastAsia="Carlito"/>
                <w:sz w:val="16"/>
              </w:rPr>
              <w:t>Comment annuler ou migrer.</w:t>
            </w:r>
          </w:p>
        </w:tc>
      </w:tr>
      <w:tr>
        <w:trPr>
          <w:cantSplit/>
        </w:trPr>
        <w:tc>
          <w:tcPr>
            <w:tcW w:type="dxa" w:w="2376"/>
            <w:tcMar>
              <w:top w:w="80" w:type="dxa"/>
              <w:start w:w="90" w:type="dxa"/>
              <w:bottom w:w="80" w:type="dxa"/>
              <w:end w:w="90" w:type="dxa"/>
            </w:tcMar>
            <w:vAlign w:val="center"/>
          </w:tcPr>
          <w:p>
            <w:pPr>
              <w:keepLines/>
              <w:spacing w:after="20" w:before="0"/>
            </w:pPr>
            <w:r>
              <w:rPr>
                <w:rFonts w:ascii="Carlito" w:hAnsi="Carlito" w:eastAsia="Carlito"/>
                <w:sz w:val="16"/>
              </w:rPr>
              <w:t>Date de révision</w:t>
            </w:r>
          </w:p>
        </w:tc>
        <w:tc>
          <w:tcPr>
            <w:tcW w:type="dxa" w:w="7272"/>
            <w:tcMar>
              <w:top w:w="80" w:type="dxa"/>
              <w:start w:w="90" w:type="dxa"/>
              <w:bottom w:w="80" w:type="dxa"/>
              <w:end w:w="90" w:type="dxa"/>
            </w:tcMar>
            <w:vAlign w:val="center"/>
          </w:tcPr>
          <w:p>
            <w:pPr>
              <w:keepLines/>
              <w:spacing w:after="20" w:before="0"/>
            </w:pPr>
            <w:r>
              <w:rPr>
                <w:rFonts w:ascii="Carlito" w:hAnsi="Carlito" w:eastAsia="Carlito"/>
                <w:sz w:val="16"/>
              </w:rPr>
              <w:t>Quand la décision doit être revérifiée.</w:t>
            </w:r>
          </w:p>
        </w:tc>
      </w:tr>
    </w:tbl>
    <w:p>
      <w:pPr>
        <w:spacing w:after="0"/>
      </w:pPr>
    </w:p>
    <w:p>
      <w:pPr>
        <w:pStyle w:val="Heading1"/>
        <w:keepNext/>
      </w:pPr>
      <w:r>
        <w:t>Annexe D - Gabarit de demande au technicien</w:t>
      </w:r>
    </w:p>
    <w:tbl>
      <w:tblPr>
        <w:tblW w:type="auto" w:w="0"/>
        <w:jc w:val="center"/>
        <w:tblLayout w:type="fixed"/>
        <w:tblLook w:firstColumn="1" w:firstRow="1" w:lastColumn="0" w:lastRow="0" w:noHBand="0" w:noVBand="1" w:val="04A0"/>
        <w:tblBorders>
          <w:top w:val="single" w:sz="5" w:space="0" w:color="B4C6E7"/>
          <w:left w:val="single" w:sz="5" w:space="0" w:color="B4C6E7"/>
          <w:bottom w:val="single" w:sz="5" w:space="0" w:color="B4C6E7"/>
          <w:right w:val="single" w:sz="5" w:space="0" w:color="B4C6E7"/>
          <w:insideH w:val="single" w:sz="5" w:space="0" w:color="B4C6E7"/>
          <w:insideV w:val="single" w:sz="5" w:space="0" w:color="B4C6E7"/>
        </w:tblBorders>
      </w:tblPr>
      <w:tblGrid>
        <w:gridCol w:w="5083"/>
        <w:gridCol w:w="5083"/>
      </w:tblGrid>
      <w:tr>
        <w:trPr>
          <w:cantSplit/>
          <w:tblHeader w:val="true"/>
        </w:trPr>
        <w:tc>
          <w:tcPr>
            <w:tcW w:type="dxa" w:w="2520"/>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Champ</w:t>
            </w:r>
          </w:p>
        </w:tc>
        <w:tc>
          <w:tcPr>
            <w:tcW w:type="dxa" w:w="7128"/>
            <w:tcMar>
              <w:top w:w="80" w:type="dxa"/>
              <w:start w:w="90" w:type="dxa"/>
              <w:bottom w:w="80" w:type="dxa"/>
              <w:end w:w="90" w:type="dxa"/>
            </w:tcMar>
            <w:vAlign w:val="center"/>
            <w:shd w:fill="2F5597"/>
          </w:tcPr>
          <w:p>
            <w:pPr>
              <w:keepLines/>
              <w:spacing w:after="20" w:before="0"/>
            </w:pPr>
            <w:r>
              <w:rPr>
                <w:rFonts w:ascii="Carlito" w:hAnsi="Carlito" w:eastAsia="Carlito"/>
                <w:b/>
                <w:color w:val="FFFFFF"/>
                <w:sz w:val="16"/>
              </w:rPr>
              <w:t>Exemple</w:t>
            </w:r>
          </w:p>
        </w:tc>
      </w:tr>
      <w:tr>
        <w:trPr>
          <w:cantSplit/>
        </w:trPr>
        <w:tc>
          <w:tcPr>
            <w:tcW w:type="dxa" w:w="2520"/>
            <w:tcMar>
              <w:top w:w="80" w:type="dxa"/>
              <w:start w:w="90" w:type="dxa"/>
              <w:bottom w:w="80" w:type="dxa"/>
              <w:end w:w="90" w:type="dxa"/>
            </w:tcMar>
            <w:vAlign w:val="center"/>
          </w:tcPr>
          <w:p>
            <w:pPr>
              <w:keepLines/>
              <w:spacing w:after="20" w:before="0"/>
            </w:pPr>
            <w:r>
              <w:rPr>
                <w:rFonts w:ascii="Carlito" w:hAnsi="Carlito" w:eastAsia="Carlito"/>
                <w:sz w:val="16"/>
              </w:rPr>
              <w:t>Observation</w:t>
            </w:r>
          </w:p>
        </w:tc>
        <w:tc>
          <w:tcPr>
            <w:tcW w:type="dxa" w:w="7128"/>
            <w:tcMar>
              <w:top w:w="80" w:type="dxa"/>
              <w:start w:w="90" w:type="dxa"/>
              <w:bottom w:w="80" w:type="dxa"/>
              <w:end w:w="90" w:type="dxa"/>
            </w:tcMar>
            <w:vAlign w:val="center"/>
          </w:tcPr>
          <w:p>
            <w:pPr>
              <w:keepLines/>
              <w:spacing w:after="20" w:before="0"/>
            </w:pPr>
            <w:r>
              <w:rPr>
                <w:rFonts w:ascii="Carlito" w:hAnsi="Carlito" w:eastAsia="Carlito"/>
                <w:sz w:val="16"/>
              </w:rPr>
              <w:t>Les personnages se parlent trop souvent sans conséquence.</w:t>
            </w:r>
          </w:p>
        </w:tc>
      </w:tr>
      <w:tr>
        <w:trPr>
          <w:cantSplit/>
        </w:trPr>
        <w:tc>
          <w:tcPr>
            <w:tcW w:type="dxa" w:w="2520"/>
            <w:tcMar>
              <w:top w:w="80" w:type="dxa"/>
              <w:start w:w="90" w:type="dxa"/>
              <w:bottom w:w="80" w:type="dxa"/>
              <w:end w:w="90" w:type="dxa"/>
            </w:tcMar>
            <w:vAlign w:val="center"/>
            <w:shd w:fill="EEF5FB"/>
          </w:tcPr>
          <w:p>
            <w:pPr>
              <w:keepLines/>
              <w:spacing w:after="20" w:before="0"/>
            </w:pPr>
            <w:r>
              <w:rPr>
                <w:rFonts w:ascii="Carlito" w:hAnsi="Carlito" w:eastAsia="Carlito"/>
                <w:sz w:val="16"/>
              </w:rPr>
              <w:t>Résultat souhaité</w:t>
            </w:r>
          </w:p>
        </w:tc>
        <w:tc>
          <w:tcPr>
            <w:tcW w:type="dxa" w:w="7128"/>
            <w:tcMar>
              <w:top w:w="80" w:type="dxa"/>
              <w:start w:w="90" w:type="dxa"/>
              <w:bottom w:w="80" w:type="dxa"/>
              <w:end w:w="90" w:type="dxa"/>
            </w:tcMar>
            <w:vAlign w:val="center"/>
            <w:shd w:fill="EEF5FB"/>
          </w:tcPr>
          <w:p>
            <w:pPr>
              <w:keepLines/>
              <w:spacing w:after="20" w:before="0"/>
            </w:pPr>
            <w:r>
              <w:rPr>
                <w:rFonts w:ascii="Carlito" w:hAnsi="Carlito" w:eastAsia="Carlito"/>
                <w:sz w:val="16"/>
              </w:rPr>
              <w:t>Moins de scènes banales, davantage d’activités individuelles.</w:t>
            </w:r>
          </w:p>
        </w:tc>
      </w:tr>
      <w:tr>
        <w:trPr>
          <w:cantSplit/>
        </w:trPr>
        <w:tc>
          <w:tcPr>
            <w:tcW w:type="dxa" w:w="2520"/>
            <w:tcMar>
              <w:top w:w="80" w:type="dxa"/>
              <w:start w:w="90" w:type="dxa"/>
              <w:bottom w:w="80" w:type="dxa"/>
              <w:end w:w="90" w:type="dxa"/>
            </w:tcMar>
            <w:vAlign w:val="center"/>
          </w:tcPr>
          <w:p>
            <w:pPr>
              <w:keepLines/>
              <w:spacing w:after="20" w:before="0"/>
            </w:pPr>
            <w:r>
              <w:rPr>
                <w:rFonts w:ascii="Carlito" w:hAnsi="Carlito" w:eastAsia="Carlito"/>
                <w:sz w:val="16"/>
              </w:rPr>
              <w:t>Ce qui ne doit pas changer</w:t>
            </w:r>
          </w:p>
        </w:tc>
        <w:tc>
          <w:tcPr>
            <w:tcW w:type="dxa" w:w="7128"/>
            <w:tcMar>
              <w:top w:w="80" w:type="dxa"/>
              <w:start w:w="90" w:type="dxa"/>
              <w:bottom w:w="80" w:type="dxa"/>
              <w:end w:w="90" w:type="dxa"/>
            </w:tcMar>
            <w:vAlign w:val="center"/>
          </w:tcPr>
          <w:p>
            <w:pPr>
              <w:keepLines/>
              <w:spacing w:after="20" w:before="0"/>
            </w:pPr>
            <w:r>
              <w:rPr>
                <w:rFonts w:ascii="Carlito" w:hAnsi="Carlito" w:eastAsia="Carlito"/>
                <w:sz w:val="16"/>
              </w:rPr>
              <w:t>Personnalités, souvenirs existants et rythme du temps.</w:t>
            </w:r>
          </w:p>
        </w:tc>
      </w:tr>
      <w:tr>
        <w:trPr>
          <w:cantSplit/>
        </w:trPr>
        <w:tc>
          <w:tcPr>
            <w:tcW w:type="dxa" w:w="2520"/>
            <w:tcMar>
              <w:top w:w="80" w:type="dxa"/>
              <w:start w:w="90" w:type="dxa"/>
              <w:bottom w:w="80" w:type="dxa"/>
              <w:end w:w="90" w:type="dxa"/>
            </w:tcMar>
            <w:vAlign w:val="center"/>
            <w:shd w:fill="EEF5FB"/>
          </w:tcPr>
          <w:p>
            <w:pPr>
              <w:keepLines/>
              <w:spacing w:after="20" w:before="0"/>
            </w:pPr>
            <w:r>
              <w:rPr>
                <w:rFonts w:ascii="Carlito" w:hAnsi="Carlito" w:eastAsia="Carlito"/>
                <w:sz w:val="16"/>
              </w:rPr>
              <w:t>Preuve demandée</w:t>
            </w:r>
          </w:p>
        </w:tc>
        <w:tc>
          <w:tcPr>
            <w:tcW w:type="dxa" w:w="7128"/>
            <w:tcMar>
              <w:top w:w="80" w:type="dxa"/>
              <w:start w:w="90" w:type="dxa"/>
              <w:bottom w:w="80" w:type="dxa"/>
              <w:end w:w="90" w:type="dxa"/>
            </w:tcMar>
            <w:vAlign w:val="center"/>
            <w:shd w:fill="EEF5FB"/>
          </w:tcPr>
          <w:p>
            <w:pPr>
              <w:keepLines/>
              <w:spacing w:after="20" w:before="0"/>
            </w:pPr>
            <w:r>
              <w:rPr>
                <w:rFonts w:ascii="Carlito" w:hAnsi="Carlito" w:eastAsia="Carlito"/>
                <w:sz w:val="16"/>
              </w:rPr>
              <w:t>Comparaison sur le même snapshot pendant trois jours simulés.</w:t>
            </w:r>
          </w:p>
        </w:tc>
      </w:tr>
      <w:tr>
        <w:trPr>
          <w:cantSplit/>
        </w:trPr>
        <w:tc>
          <w:tcPr>
            <w:tcW w:type="dxa" w:w="2520"/>
            <w:tcMar>
              <w:top w:w="80" w:type="dxa"/>
              <w:start w:w="90" w:type="dxa"/>
              <w:bottom w:w="80" w:type="dxa"/>
              <w:end w:w="90" w:type="dxa"/>
            </w:tcMar>
            <w:vAlign w:val="center"/>
          </w:tcPr>
          <w:p>
            <w:pPr>
              <w:keepLines/>
              <w:spacing w:after="20" w:before="0"/>
            </w:pPr>
            <w:r>
              <w:rPr>
                <w:rFonts w:ascii="Carlito" w:hAnsi="Carlito" w:eastAsia="Carlito"/>
                <w:sz w:val="16"/>
              </w:rPr>
              <w:t>Niveau de risque accepté</w:t>
            </w:r>
          </w:p>
        </w:tc>
        <w:tc>
          <w:tcPr>
            <w:tcW w:type="dxa" w:w="7128"/>
            <w:tcMar>
              <w:top w:w="80" w:type="dxa"/>
              <w:start w:w="90" w:type="dxa"/>
              <w:bottom w:w="80" w:type="dxa"/>
              <w:end w:w="90" w:type="dxa"/>
            </w:tcMar>
            <w:vAlign w:val="center"/>
          </w:tcPr>
          <w:p>
            <w:pPr>
              <w:keepLines/>
              <w:spacing w:after="20" w:before="0"/>
            </w:pPr>
            <w:r>
              <w:rPr>
                <w:rFonts w:ascii="Carlito" w:hAnsi="Carlito" w:eastAsia="Carlito"/>
                <w:sz w:val="16"/>
              </w:rPr>
              <w:t>Faible; aucune migration de données.</w:t>
            </w:r>
          </w:p>
        </w:tc>
      </w:tr>
      <w:tr>
        <w:trPr>
          <w:cantSplit/>
        </w:trPr>
        <w:tc>
          <w:tcPr>
            <w:tcW w:type="dxa" w:w="2520"/>
            <w:tcMar>
              <w:top w:w="80" w:type="dxa"/>
              <w:start w:w="90" w:type="dxa"/>
              <w:bottom w:w="80" w:type="dxa"/>
              <w:end w:w="90" w:type="dxa"/>
            </w:tcMar>
            <w:vAlign w:val="center"/>
            <w:shd w:fill="EEF5FB"/>
          </w:tcPr>
          <w:p>
            <w:pPr>
              <w:keepLines/>
              <w:spacing w:after="20" w:before="0"/>
            </w:pPr>
            <w:r>
              <w:rPr>
                <w:rFonts w:ascii="Carlito" w:hAnsi="Carlito" w:eastAsia="Carlito"/>
                <w:sz w:val="16"/>
              </w:rPr>
              <w:t>Décision</w:t>
            </w:r>
          </w:p>
        </w:tc>
        <w:tc>
          <w:tcPr>
            <w:tcW w:type="dxa" w:w="7128"/>
            <w:tcMar>
              <w:top w:w="80" w:type="dxa"/>
              <w:start w:w="90" w:type="dxa"/>
              <w:bottom w:w="80" w:type="dxa"/>
              <w:end w:w="90" w:type="dxa"/>
            </w:tcMar>
            <w:vAlign w:val="center"/>
            <w:shd w:fill="EEF5FB"/>
          </w:tcPr>
          <w:p>
            <w:pPr>
              <w:keepLines/>
              <w:spacing w:after="20" w:before="0"/>
            </w:pPr>
            <w:r>
              <w:rPr>
                <w:rFonts w:ascii="Carlito" w:hAnsi="Carlito" w:eastAsia="Carlito"/>
                <w:sz w:val="16"/>
              </w:rPr>
              <w:t>Proposer seulement / préparer / intégrer après approbation.</w:t>
            </w:r>
          </w:p>
        </w:tc>
      </w:tr>
    </w:tbl>
    <w:p>
      <w:pPr>
        <w:spacing w:after="0"/>
      </w:pPr>
    </w:p>
    <w:p>
      <w:pPr>
        <w:pStyle w:val="Heading1"/>
        <w:keepNext/>
      </w:pPr>
      <w:r>
        <w:t>Annexe E - Prochaine étape concrète</w:t>
      </w:r>
    </w:p>
    <w:tbl>
      <w:tblPr>
        <w:tblW w:type="auto" w:w="0"/>
        <w:jc w:val="center"/>
        <w:tblLayout w:type="fixed"/>
        <w:tblLook w:firstColumn="1" w:firstRow="1" w:lastColumn="0" w:lastRow="0" w:noHBand="0" w:noVBand="1" w:val="04A0"/>
        <w:tblBorders>
          <w:top w:val="single" w:sz="8" w:space="0" w:color="9CC2E5"/>
          <w:left w:val="single" w:sz="8" w:space="0" w:color="9CC2E5"/>
          <w:bottom w:val="single" w:sz="8" w:space="0" w:color="9CC2E5"/>
          <w:right w:val="single" w:sz="8" w:space="0" w:color="9CC2E5"/>
          <w:insideH w:val="single" w:sz="8" w:space="0" w:color="9CC2E5"/>
          <w:insideV w:val="single" w:sz="8" w:space="0" w:color="9CC2E5"/>
        </w:tblBorders>
      </w:tblPr>
      <w:tblGrid>
        <w:gridCol w:w="10166"/>
      </w:tblGrid>
      <w:tr>
        <w:tc>
          <w:tcPr>
            <w:tcW w:type="dxa" w:w="9936"/>
            <w:shd w:fill="E2F0D9"/>
            <w:tcMar>
              <w:top w:w="120" w:type="dxa"/>
              <w:start w:w="140" w:type="dxa"/>
              <w:bottom w:w="120" w:type="dxa"/>
              <w:end w:w="140" w:type="dxa"/>
            </w:tcMar>
          </w:tcPr>
          <w:p>
            <w:pPr>
              <w:spacing w:after="40"/>
            </w:pPr>
            <w:r>
              <w:rPr>
                <w:b/>
                <w:color w:val="2F5597"/>
                <w:sz w:val="20"/>
              </w:rPr>
              <w:t>Action recommandée</w:t>
            </w:r>
          </w:p>
          <w:p>
            <w:pPr>
              <w:spacing w:after="0" w:line="247" w:lineRule="auto"/>
            </w:pPr>
            <w:r>
              <w:t>Valider ce document avec la Partie I, choisir la machine hôte et définir trois personnages de test. Ensuite, transformer la Phase 0 et la Phase 1 en un plan de tâches exécutable, sans encore construire la personnalité complexe ni l'agent technicien.</w:t>
            </w:r>
          </w:p>
        </w:tc>
      </w:tr>
    </w:tbl>
    <w:p>
      <w:pPr>
        <w:spacing w:after="0"/>
      </w:pPr>
    </w:p>
    <w:p>
      <w:r>
        <w:t>Ce document doit être révisé après le premier prototype fonctionnel. Les décisions fondées sur l'expérience réelle du vivarium auront alors plus de valeur que les hypothèses actuelles.</w:t>
      </w:r>
    </w:p>
    <w:sectPr w:rsidR="00FC693F" w:rsidRPr="0006063C" w:rsidSect="00034616">
      <w:headerReference w:type="default" r:id="rId9"/>
      <w:footerReference w:type="default" r:id="rId10"/>
      <w:pgSz w:w="12240" w:h="15840"/>
      <w:pgMar w:top="936" w:right="1037" w:bottom="936"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rlito" w:hAnsi="Carlito"/>
        <w:color w:val="6E6E6E"/>
        <w:sz w:val="16"/>
      </w:rPr>
      <w:t xml:space="preserve">Partie II - Architecture technique et plan de réalisation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Carlito" w:hAnsi="Carlito"/>
        <w:color w:val="6E6E6E"/>
        <w:sz w:val="16"/>
      </w:rPr>
      <w:t>Vivarium social artificiel - Dossier de conception, Partie 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rlito" w:hAnsi="Carlito" w:eastAsia="Carlit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rlito" w:hAnsi="Carlito" w:eastAsia="Carlito"/>
      <w:b/>
      <w:bCs/>
      <w:color w:val="2F5597"/>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rlito" w:hAnsi="Carlito" w:eastAsia="Carlito"/>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rlito" w:hAnsi="Carlito" w:eastAsia="Carlito"/>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rlito" w:hAnsi="Carlito"/>
      <w:b/>
      <w:color w:val="2F559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rlito" w:hAnsi="Carlito"/>
      <w:b w:val="0"/>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rlito" w:hAnsi="Carlito"/>
      <w:sz w:val="20"/>
    </w:rPr>
  </w:style>
  <w:style w:type="paragraph" w:styleId="ListBullet2">
    <w:name w:val="List Bullet 2"/>
    <w:basedOn w:val="Normal"/>
    <w:uiPriority w:val="99"/>
    <w:unhideWhenUsed/>
    <w:rsid w:val="00326F90"/>
    <w:pPr>
      <w:numPr>
        <w:numId w:val="2"/>
      </w:numPr>
      <w:contextualSpacing/>
    </w:pPr>
    <w:rPr>
      <w:rFonts w:ascii="Carlito" w:hAnsi="Carlito"/>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rlito" w:hAnsi="Carlito"/>
      <w:sz w:val="20"/>
    </w:rPr>
  </w:style>
  <w:style w:type="paragraph" w:styleId="ListNumber2">
    <w:name w:val="List Number 2"/>
    <w:basedOn w:val="Normal"/>
    <w:uiPriority w:val="99"/>
    <w:unhideWhenUsed/>
    <w:rsid w:val="0029639D"/>
    <w:pPr>
      <w:numPr>
        <w:numId w:val="6"/>
      </w:numPr>
      <w:contextualSpacing/>
    </w:pPr>
    <w:rPr>
      <w:rFonts w:ascii="Carlito" w:hAnsi="Carlito"/>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ID">
    <w:name w:val="Requirement ID"/>
    <w:rPr>
      <w:rFonts w:ascii="Carlito" w:hAnsi="Carlito"/>
      <w:b/>
      <w:color w:val="2F5597"/>
      <w:sz w:val="18"/>
    </w:rPr>
  </w:style>
  <w:style w:type="paragraph" w:customStyle="1" w:styleId="CodeBlock">
    <w:name w:val="Code Block"/>
    <w:pPr>
      <w:spacing w:before="60" w:after="60"/>
      <w:ind w:left="317" w:right="216"/>
    </w:pPr>
    <w:rPr>
      <w:rFonts w:ascii="Liberation Mono" w:hAnsi="Liberation Mono" w:eastAsia="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Vivarium social artificiel - Dossier de conception Partie II</dc:title>
  <dc:subject>Architecture technique, contraintes et plan de réalisation</dc:subject>
  <dc:creator/>
  <cp:keywords/>
  <dc:description>Document vivant de conception</dc:description>
  <cp:lastModifiedBy/>
  <cp:revision>1</cp:revision>
  <dcterms:created xsi:type="dcterms:W3CDTF">2013-12-23T23:15:00Z</dcterms:created>
  <dcterms:modified xsi:type="dcterms:W3CDTF">2013-12-23T23:15:00Z</dcterms:modified>
  <cp:category/>
</cp:coreProperties>
</file>