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广泛应用，日志数据已成为安全审计、故障排查和责任追溯的重要依据。传统中心化日志通常将日志原文、哈希记录和审计结果保存在同一管理域内，存在被篡改、删除或伪造后难以及时验证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告警。系统还针对本地链重启和多次部署场景，引入合约代码存在性校验与历史合约地址回溯策略，以减少空地址和历史记录误判。实验结果表明，LogRegistry 合约测试 8 项全部通过；日志批量提交 100 次成功率为 100%，平均响应时间约 107.03 ms，吞吐量约 9.33 条/秒；批量审计 100、500、1000 条数据 5 轮均执行成功；篡改检测实验能够识别日志内容被修改并生成告警。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widespread use of information systems in business processing, automated operation and maintenance, and task execution scenarios, log data has become an important basis for security auditing, fault diagnosis, and responsibility tracing. Traditional centralized log management usually stores original logs, hash records, and audit results within the same management domain. Once logs are tampered with, deleted, or forged, it is difficult to provide independent and reliable evidence for later verification.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SQLite maintains log records, evidence records, audit records, and alert records. The Web frontend displays logs, audit results, and alert information. During auditing, actualHash is recalculated from the current log content and compared with expectedHash stored in the database and onChainHash queried from the smart contract. If the three hashes are consistent, the audit result is passed; otherwise, a failed audit record and a hash_mismatch alert are generated. The system also introduces contract code existence verification and historical contract address tracing for local chain restart and repeated deployment scenarios. Experimental results show that all 8 LogRegistry contract tests passed, 100 batch log submissions achieved a 100% success rate, the average response time was about 107.03 ms, and the throughput was about 9.33 records per second. Batch audits for 100, 500, and 1000 records were successfully completed in five rounds, and the tamper detection experiment showed that modified log content could be identified and alerted.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3-2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可视化界面，集中展示日志、审计和告警相关信息。从功能需求看，前端需要提供系统总览页面，用于展示日志数量、审计通过情况、异常告警数量等统计指标；还需要提供告警管理页面，用于展示 hash_mismatch 告警及其处理状态。可视化展示需求不仅服务于用户交互，也有助于验证系统闭环是否完整。</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在日志采集侧，Agent 需要支持增量读取、失败重试和状态同步，以降低临时异常对日志提交的影响。在后端服务侧，系统需要提供日志提交、审计执行、告警查询和总览统计等接口，使前端能够稳定获取数据。此外，系统可用性还体现在验证和演示过程的可重复性上。</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Agent、智能合约和共享类型库放在同一仓库下统一管理。不同模块在目录和职责上独立，能够降低代码耦合度，也便于在论文中说明系统分层设计。后端服务采用 routes、controllers、services、repositories、db 和 blockchain 等分层结构。</w:t>
      </w:r>
    </w:p>
    <w:p w14:paraId="49080550">
      <w:pPr>
        <w:spacing w:line="360" w:lineRule="auto"/>
        <w:ind w:firstLine="420"/>
      </w:pPr>
      <w:r>
        <w:t>可扩展性方面，当前系统虽然基于 SQLite 和本地 Hardhat 链实现，但整体结构为后续扩展预留了空间。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位于数据流入口，负责从本地日志文件读取新增内容，并封装任务标识、来源路径、日志级别和采集时间等字段后提交 Server。</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等数据，为查询和展示提供基础。LogRegistry 仅保存日志哈希和必要元数据，通过 LOGGER_ROLE 控制写入权限。</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同时读取链下原文、数据库哈希和链上哈希，完成三方比对并将结果展示到前端。</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前端可视化模块负责将系统运行状态、日志数据、审计结果和告警信息展示给用户。该模块的输入主要来自后端 API 返回的数据，输出则是面向用户的页面视图。</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了日志自动采集、链上可信存证、审计校验、异常告警和可视化展示等能力。随后，本章分析了系统的非功能需求，包括数据可信性、系统可用性以及可维护性与可扩展性。系统可用性要求 Agent、Server、SQLite、LogRegistry 和 Web 能够稳定协作；在总体设计方面，本章给出了系统总体架构、功能模块划分、数据流与业务流程以及数据库设计。</w:t>
      </w:r>
    </w:p>
    <w:p w14:paraId="6BD54080">
      <w:pPr>
        <w:spacing w:line="360" w:lineRule="auto"/>
        <w:ind w:firstLine="420"/>
      </w:pPr>
      <w:r>
        <w:t>系统由日志采集 Agent、后端服务、SQLite 链下存储、LogRegistry 链上存证、审计告警和前端可视化等部分组成。</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写入，审计执行服务负责批量审计、单条审计和三方哈希比对，告警服务负责异常告警查询，总览服务负责聚合日志数量、审计数量和告警数量等指标。核心接口围绕系统主流程展开。GET /api/logs 用于日志中心列表展示；</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查询、任务日志数量统计、合约总记录数量统计以及异常输入处理等场景。从系统闭环角度看，合约测试通过说明链上存证模块能够为后端提供稳定接口。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能否正确完成日志接收、链下入库、哈希计算、链上写入、审计比对和异常告警。通过这些接口，可以验证后端是否能够将第 3 章设计的可信日志审计机制落到实际运行流程中。在链上写入验证中，系统通过后端服务接收日志内容，将日志原文写入 logs 表，并对 log_content 计算 SHA-256 哈希。在 API 回归验证中，系统对日志提交、日志查询、审计触发、审计结果查询和告警查询等接口进行检查，确认接口能够返回结构化响应，并且前后端使用的数据字段保持一致。</w:t>
      </w:r>
    </w:p>
    <w:p w14:paraId="32BA60B6">
      <w:pPr>
        <w:spacing w:line="360" w:lineRule="auto"/>
        <w:ind w:firstLine="420"/>
      </w:pPr>
      <w:r>
        <w:t>该测试说明，后端不只是完成日志保存，还能够将链下数据库、链上合约和审计告警串联起来。</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构建验证完成。总体来看，Agent 采集、后端审计和前端展示能够形成连续路径：Agent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本章围绕系统实现与实验验证展开，首先说明了系统开发环境和 Monorepo 工程结构，随后分别介绍了日志采集 Agent、后端服务与数据持久化、前端可视化模块的实现方式。在测试与实验层面，本章完成了智能合约功能测试、后端接口与审计闭环测试、Agent 采集与前端展示测试。</w:t>
      </w:r>
    </w:p>
    <w:p w14:paraId="675BB433">
      <w:pPr>
        <w:spacing w:line="360" w:lineRule="auto"/>
        <w:ind w:firstLine="420"/>
      </w:pPr>
      <w:r>
        <w:t>测试结果表明，LogRegistry 合约 8 项测试全部通过，后端能够验证链上写入、API 回归以及 passed/failed 审计分支，Agent 能够完成增量读取、偏移量持久化和真实提交，前端 TypeScript 检查与 Vite 构建通过。</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工作。针对中心化日志易被篡改、删除或伪造的问题，系统采用链下保存日志原文、链上保存哈希摘要的方式，将日志内容与区块链存证结合起来，形成可核验的审计依据。</w:t>
      </w:r>
    </w:p>
    <w:p w14:paraId="46D6D696">
      <w:pPr>
        <w:spacing w:line="360" w:lineRule="auto"/>
        <w:ind w:firstLine="420"/>
      </w:pPr>
      <w:r>
        <w:t>在系统实现方面，本文设计了 Agent 增量采集、Express 后端服务、SQLite 链下存储、LogRegistry 智能合约、审计告警和 Web 可视化模块。审计阶段通过 expectedHash、actualHash 与 onChainHash 三方比对判断日志状态，并在 failed 时生成 hash_mismatch 告警。</w:t>
      </w:r>
    </w:p>
    <w:p w14:paraId="00848524">
      <w:pPr>
        <w:spacing w:line="360" w:lineRule="auto"/>
        <w:ind w:firstLine="420"/>
      </w:pPr>
      <w:r>
        <w:t>在验证方面，系统完成了合约测试、接口回归、Agent 采集、前端构建、批量提交、批量审计和篡改检测实验。实验结果表明，系统能够运行完整闭环，并能识别日志内容被修改的情况。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第一，系统采用链下日志原文与链上哈希摘要结合的轻量存证模型，在避免日志原文直接上链的同时，保留链上可验证证据，兼顾隐私、成本和审计需求。</w:t>
      </w:r>
    </w:p>
    <w:p w14:paraId="42BCB0A2">
      <w:pPr>
        <w:spacing w:line="360" w:lineRule="auto"/>
        <w:ind w:firstLine="420"/>
      </w:pPr>
      <w:r>
        <w:t>第二，系统设计 expectedHash、actualHash 和 onChainHash 三方哈希比对机制，将数据库记录、当前日志内容和链上存证同时纳入审计判断，增强了日志完整性校验的可信依据。第三，系统在工程实践中加入历史合约地址回溯和 provider.getCode(address) 合约代码存在性校验，减少本地链重启和多次部署导致的误判。</w:t>
      </w:r>
    </w:p>
    <w:p w14:paraId="762170EC">
      <w:pPr>
        <w:spacing w:line="360" w:lineRule="auto"/>
        <w:ind w:firstLine="420"/>
      </w:pPr>
      <w:r>
        <w:t>第四，系统实现了采集、存证、审计、告警和展示闭环。该创新不属于理论突破，而是在毕业设计原型中将区块链存证、日志采集和异常告警整合为可运行系统。</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链，尚未接入公开测试网或联盟链，因此链上共识环境、节点稳定性和实际部署成本仍未充分验证。其次，SQLite 更适合原型系统和小规模实验，在高并发日志写入和大规模数据分析场景下能力有限。</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部署到联盟链或公开测试网，验证多节点环境下的存证稳定性和交易确认情况。其次，可引入更完整的多角色权限体系，区分日志提交者、审计人员、管理员和告警处理人员，使系统更接近实际业务场景。</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扩展到更适合生产环境的数据库。在功能方面，可结合日志语义分析和风险分级，对错误日志、异常任务和高风险操作进行更细粒度识别，并通过前端提供更完善的统计图表和告警追踪能力。</w:t>
      </w:r>
    </w:p>
    <w:p w14:paraId="530E8D56">
      <w:pPr>
        <w:spacing w:line="360" w:lineRule="auto"/>
      </w:pPr>
      <w:r>
        <w:rPr>
          <w:rFonts w:ascii="宋体" w:hAnsi="宋体" w:eastAsia="宋体"/>
          <w:b/>
          <w:sz w:val="30"/>
        </w:rPr>
        <w:t>6.5 本章小结</w:t>
      </w:r>
    </w:p>
    <w:p w14:paraId="705AFD4E">
      <w:pPr>
        <w:spacing w:line="360" w:lineRule="auto"/>
        <w:ind w:firstLine="420"/>
      </w:pPr>
      <w:r>
        <w:t>本章总结了系统研究工作、主要创新点、存在不足和后续优化方向。总体来看，本文实现了基于区块链的可信任务日志审计原型系统，验证了链上链下混合存储、三方哈希比对和异常告警机制的可行性。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