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传统中心化日志存储存在被篡改、删除或伪造后难以自证的问题。</w:t>
      </w:r>
    </w:p>
    <w:p>
      <w:pPr>
        <w:spacing w:line="360" w:lineRule="auto"/>
        <w:ind w:left="360" w:hanging="360"/>
      </w:pPr>
      <w:r>
        <w:rPr>
          <w:rFonts w:ascii="宋体" w:hAnsi="宋体" w:eastAsia="宋体"/>
          <w:b w:val="0"/>
          <w:sz w:val="21"/>
        </w:rPr>
        <w:t>2. 本系统采用链下保存日志原文、链上保存日志哈希摘要的混合存储模型。</w:t>
      </w:r>
    </w:p>
    <w:p>
      <w:pPr>
        <w:spacing w:line="360" w:lineRule="auto"/>
        <w:ind w:left="360" w:hanging="360"/>
      </w:pPr>
      <w:r>
        <w:rPr>
          <w:rFonts w:ascii="宋体" w:hAnsi="宋体" w:eastAsia="宋体"/>
          <w:b w:val="0"/>
          <w:sz w:val="21"/>
        </w:rPr>
        <w:t>3. 链上只保存哈希和必要元数据，可降低存储成本并减少敏感日志暴露风险。</w:t>
      </w:r>
    </w:p>
    <w:p>
      <w:pPr>
        <w:spacing w:line="360" w:lineRule="auto"/>
        <w:ind w:left="360" w:hanging="360"/>
      </w:pPr>
      <w:r>
        <w:rPr>
          <w:rFonts w:ascii="宋体" w:hAnsi="宋体" w:eastAsia="宋体"/>
          <w:b w:val="0"/>
          <w:sz w:val="21"/>
        </w:rPr>
        <w:t>4. 审计时通过重新计算链下日志哈希并与链上存证比对，判断日志完整性。</w:t>
      </w:r>
    </w:p>
    <w:p>
      <w:pPr>
        <w:spacing w:line="360" w:lineRule="auto"/>
        <w:ind w:left="360" w:hanging="360"/>
      </w:pPr>
      <w:r>
        <w:rPr>
          <w:rFonts w:ascii="宋体" w:hAnsi="宋体" w:eastAsia="宋体"/>
          <w:b w:val="0"/>
          <w:sz w:val="21"/>
        </w:rPr>
        <w:t>5. SQLite 提供查询和展示能力，LogRegistry 提供可信存证依据，二者共同支撑审计闭环。</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系统形成了“采集—存储—存证—审计—告警—展示”的完整闭环。</w:t>
      </w:r>
    </w:p>
    <w:p>
      <w:pPr>
        <w:spacing w:line="360" w:lineRule="auto"/>
        <w:ind w:left="360" w:hanging="360"/>
      </w:pPr>
      <w:r>
        <w:rPr>
          <w:rFonts w:ascii="宋体" w:hAnsi="宋体" w:eastAsia="宋体"/>
          <w:b w:val="0"/>
          <w:sz w:val="21"/>
        </w:rPr>
        <w:t>2. Agent 负责增量采集日志，Server 负责入库、哈希计算和链上写入。</w:t>
      </w:r>
    </w:p>
    <w:p>
      <w:pPr>
        <w:spacing w:line="360" w:lineRule="auto"/>
        <w:ind w:left="360" w:hanging="360"/>
      </w:pPr>
      <w:r>
        <w:rPr>
          <w:rFonts w:ascii="宋体" w:hAnsi="宋体" w:eastAsia="宋体"/>
          <w:b w:val="0"/>
          <w:sz w:val="21"/>
        </w:rPr>
        <w:t>3. LogRegistry 保存日志哈希和任务标识，log_hash_records 保存链上交易与合约地址等信息。</w:t>
      </w:r>
    </w:p>
    <w:p>
      <w:pPr>
        <w:spacing w:line="360" w:lineRule="auto"/>
        <w:ind w:left="360" w:hanging="360"/>
      </w:pPr>
      <w:r>
        <w:rPr>
          <w:rFonts w:ascii="宋体" w:hAnsi="宋体" w:eastAsia="宋体"/>
          <w:b w:val="0"/>
          <w:sz w:val="21"/>
        </w:rPr>
        <w:t>4. 审计阶段通过 actualHash、expectedHash 和 onChainHash 的比对判断日志是否可信。</w:t>
      </w:r>
    </w:p>
    <w:p>
      <w:pPr>
        <w:spacing w:line="360" w:lineRule="auto"/>
        <w:ind w:left="360" w:hanging="360"/>
      </w:pPr>
      <w:r>
        <w:rPr>
          <w:rFonts w:ascii="宋体" w:hAnsi="宋体" w:eastAsia="宋体"/>
          <w:b w:val="0"/>
          <w:sz w:val="21"/>
        </w:rPr>
        <w:t>5. 审计失败时系统生成 hash_mismatch 告警，并通过前端展示异常结果。</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日志进入系统前需要进行标准化封装，以统一采集、存储、上链和审计过程中的数据结构。</w:t>
      </w:r>
    </w:p>
    <w:p>
      <w:pPr>
        <w:spacing w:line="360" w:lineRule="auto"/>
        <w:ind w:left="360" w:hanging="360"/>
      </w:pPr>
      <w:r>
        <w:rPr>
          <w:rFonts w:ascii="宋体" w:hAnsi="宋体" w:eastAsia="宋体"/>
          <w:b w:val="0"/>
          <w:sz w:val="21"/>
        </w:rPr>
        <w:t>2. 标准字段包括 taskId、sourceType、sourcePath、logContent、logLevel 和 collectedAt。</w:t>
      </w:r>
    </w:p>
    <w:p>
      <w:pPr>
        <w:spacing w:line="360" w:lineRule="auto"/>
        <w:ind w:left="360" w:hanging="360"/>
      </w:pPr>
      <w:r>
        <w:rPr>
          <w:rFonts w:ascii="宋体" w:hAnsi="宋体" w:eastAsia="宋体"/>
          <w:b w:val="0"/>
          <w:sz w:val="21"/>
        </w:rPr>
        <w:t>3. taskId 是连接链下日志、数据库存证记录和链上合约记录的关键业务标识。</w:t>
      </w:r>
    </w:p>
    <w:p>
      <w:pPr>
        <w:spacing w:line="360" w:lineRule="auto"/>
        <w:ind w:left="360" w:hanging="360"/>
      </w:pPr>
      <w:r>
        <w:rPr>
          <w:rFonts w:ascii="宋体" w:hAnsi="宋体" w:eastAsia="宋体"/>
          <w:b w:val="0"/>
          <w:sz w:val="21"/>
        </w:rPr>
        <w:t>4. 任务标识支持同一任务日志归集、链上查询和历史审计回溯。</w:t>
      </w:r>
    </w:p>
    <w:p>
      <w:pPr>
        <w:spacing w:line="360" w:lineRule="auto"/>
        <w:ind w:left="360" w:hanging="360"/>
      </w:pPr>
      <w:r>
        <w:rPr>
          <w:rFonts w:ascii="宋体" w:hAnsi="宋体" w:eastAsia="宋体"/>
          <w:b w:val="0"/>
          <w:sz w:val="21"/>
        </w:rPr>
        <w:t>5. 标准化封装为后续哈希计算和字段映射提供稳定基础。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SHA-256 用于将日志原文转换为固定长度哈希摘要，支撑完整性校验。</w:t>
      </w:r>
    </w:p>
    <w:p>
      <w:pPr>
        <w:spacing w:line="360" w:lineRule="auto"/>
        <w:ind w:left="360" w:hanging="360"/>
      </w:pPr>
      <w:r>
        <w:rPr>
          <w:rFonts w:ascii="宋体" w:hAnsi="宋体" w:eastAsia="宋体"/>
          <w:b w:val="0"/>
          <w:sz w:val="21"/>
        </w:rPr>
        <w:t>2. 系统在日志提交阶段对 logContent 或 log_content 计算 0x 开头的十六进制哈希值。</w:t>
      </w:r>
    </w:p>
    <w:p>
      <w:pPr>
        <w:spacing w:line="360" w:lineRule="auto"/>
        <w:ind w:left="360" w:hanging="360"/>
      </w:pPr>
      <w:r>
        <w:rPr>
          <w:rFonts w:ascii="宋体" w:hAnsi="宋体" w:eastAsia="宋体"/>
          <w:b w:val="0"/>
          <w:sz w:val="21"/>
        </w:rPr>
        <w:t>3. 审计阶段使用相同规则重新计算 actualHash，并与 expectedHash、onChainHash 比对。</w:t>
      </w:r>
    </w:p>
    <w:p>
      <w:pPr>
        <w:spacing w:line="360" w:lineRule="auto"/>
        <w:ind w:left="360" w:hanging="360"/>
      </w:pPr>
      <w:r>
        <w:rPr>
          <w:rFonts w:ascii="宋体" w:hAnsi="宋体" w:eastAsia="宋体"/>
          <w:b w:val="0"/>
          <w:sz w:val="21"/>
        </w:rPr>
        <w:t>4. 哈希摘要用于判断日志内容是否变化，不直接判断业务事件是否合法。</w:t>
      </w:r>
    </w:p>
    <w:p>
      <w:pPr>
        <w:spacing w:line="360" w:lineRule="auto"/>
        <w:ind w:left="360" w:hanging="360"/>
      </w:pPr>
      <w:r>
        <w:rPr>
          <w:rFonts w:ascii="宋体" w:hAnsi="宋体" w:eastAsia="宋体"/>
          <w:b w:val="0"/>
          <w:sz w:val="21"/>
        </w:rPr>
        <w:t>5. 统一的哈希生成规则是后续三方哈希比对的基础。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表保存日志原文，是审计阶段重新计算 actualHash 的来源。</w:t>
      </w:r>
    </w:p>
    <w:p>
      <w:pPr>
        <w:spacing w:line="360" w:lineRule="auto"/>
        <w:ind w:left="360" w:hanging="360"/>
      </w:pPr>
      <w:r>
        <w:rPr>
          <w:rFonts w:ascii="宋体" w:hAnsi="宋体" w:eastAsia="宋体"/>
          <w:b w:val="0"/>
          <w:sz w:val="21"/>
        </w:rPr>
        <w:t>2. log_hash_records 表保存 log_hash、contract_address、transaction_hash、block_number 和 on_chain_status 等链上写入信息。</w:t>
      </w:r>
    </w:p>
    <w:p>
      <w:pPr>
        <w:spacing w:line="360" w:lineRule="auto"/>
        <w:ind w:left="360" w:hanging="360"/>
      </w:pPr>
      <w:r>
        <w:rPr>
          <w:rFonts w:ascii="宋体" w:hAnsi="宋体" w:eastAsia="宋体"/>
          <w:b w:val="0"/>
          <w:sz w:val="21"/>
        </w:rPr>
        <w:t>3. LogRegistry 链上记录保存 taskId、logHash、createdAt 和 submitter。</w:t>
      </w:r>
    </w:p>
    <w:p>
      <w:pPr>
        <w:spacing w:line="360" w:lineRule="auto"/>
        <w:ind w:left="360" w:hanging="360"/>
      </w:pPr>
      <w:r>
        <w:rPr>
          <w:rFonts w:ascii="宋体" w:hAnsi="宋体" w:eastAsia="宋体"/>
          <w:b w:val="0"/>
          <w:sz w:val="21"/>
        </w:rPr>
        <w:t>4. log_id、task_id、log_hash 和 contract_address 共同建立链下日志与链上存证的映射关系。</w:t>
      </w:r>
    </w:p>
    <w:p>
      <w:pPr>
        <w:spacing w:line="360" w:lineRule="auto"/>
        <w:ind w:left="360" w:hanging="360"/>
      </w:pPr>
      <w:r>
        <w:rPr>
          <w:rFonts w:ascii="宋体" w:hAnsi="宋体" w:eastAsia="宋体"/>
          <w:b w:val="0"/>
          <w:sz w:val="21"/>
        </w:rPr>
        <w:t>5. contract_address 支持历史合约地址回溯，是提高审计准确性的重要字段。</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合约只保存日志哈希和必要元数据，不保存日志原文。</w:t>
      </w:r>
    </w:p>
    <w:p>
      <w:pPr>
        <w:spacing w:line="360" w:lineRule="auto"/>
        <w:ind w:left="360" w:hanging="360"/>
      </w:pPr>
      <w:r>
        <w:rPr>
          <w:rFonts w:ascii="宋体" w:hAnsi="宋体" w:eastAsia="宋体"/>
          <w:b w:val="0"/>
          <w:sz w:val="21"/>
        </w:rPr>
        <w:t>2. LogRecord 包含 taskId、logHash、createdAt 和 submitter 四个核心字段。</w:t>
      </w:r>
    </w:p>
    <w:p>
      <w:pPr>
        <w:spacing w:line="360" w:lineRule="auto"/>
        <w:ind w:left="360" w:hanging="360"/>
      </w:pPr>
      <w:r>
        <w:rPr>
          <w:rFonts w:ascii="宋体" w:hAnsi="宋体" w:eastAsia="宋体"/>
          <w:b w:val="0"/>
          <w:sz w:val="21"/>
        </w:rPr>
        <w:t>3. records 数组用于保存全部链上存证记录，并通过 recordId 支持单条查询。</w:t>
      </w:r>
    </w:p>
    <w:p>
      <w:pPr>
        <w:spacing w:line="360" w:lineRule="auto"/>
        <w:ind w:left="360" w:hanging="360"/>
      </w:pPr>
      <w:r>
        <w:rPr>
          <w:rFonts w:ascii="宋体" w:hAnsi="宋体" w:eastAsia="宋体"/>
          <w:b w:val="0"/>
          <w:sz w:val="21"/>
        </w:rPr>
        <w:t>4. taskIdToRecordIds 映射用于建立任务标识与链上记录编号列表之间的关系。</w:t>
      </w:r>
    </w:p>
    <w:p>
      <w:pPr>
        <w:spacing w:line="360" w:lineRule="auto"/>
        <w:ind w:left="360" w:hanging="360"/>
      </w:pPr>
      <w:r>
        <w:rPr>
          <w:rFonts w:ascii="宋体" w:hAnsi="宋体" w:eastAsia="宋体"/>
          <w:b w:val="0"/>
          <w:sz w:val="21"/>
        </w:rPr>
        <w:t>5. 合约数据结构为后续任务维度查询和三方哈希比对提供链上数据基础。</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日志存证合约不能允许任意地址写入，否则链上记录可能被恶意污染。</w:t>
      </w:r>
    </w:p>
    <w:p>
      <w:pPr>
        <w:spacing w:line="360" w:lineRule="auto"/>
        <w:ind w:left="360" w:hanging="360"/>
      </w:pPr>
      <w:r>
        <w:rPr>
          <w:rFonts w:ascii="宋体" w:hAnsi="宋体" w:eastAsia="宋体"/>
          <w:b w:val="0"/>
          <w:sz w:val="21"/>
        </w:rPr>
        <w:t>2. LogRegistry 使用 OpenZeppelin AccessControl 实现角色访问控制。</w:t>
      </w:r>
    </w:p>
    <w:p>
      <w:pPr>
        <w:spacing w:line="360" w:lineRule="auto"/>
        <w:ind w:left="360" w:hanging="360"/>
      </w:pPr>
      <w:r>
        <w:rPr>
          <w:rFonts w:ascii="宋体" w:hAnsi="宋体" w:eastAsia="宋体"/>
          <w:b w:val="0"/>
          <w:sz w:val="21"/>
        </w:rPr>
        <w:t>3. LOGGER_ROLE 用于限制日志哈希写入权限，通常授予后端服务账户。</w:t>
      </w:r>
    </w:p>
    <w:p>
      <w:pPr>
        <w:spacing w:line="360" w:lineRule="auto"/>
        <w:ind w:left="360" w:hanging="360"/>
      </w:pPr>
      <w:r>
        <w:rPr>
          <w:rFonts w:ascii="宋体" w:hAnsi="宋体" w:eastAsia="宋体"/>
          <w:b w:val="0"/>
          <w:sz w:val="21"/>
        </w:rPr>
        <w:t>4. DEFAULT_ADMIN_ROLE 用于管理角色授权，实现权限管理者与写入者职责分离。</w:t>
      </w:r>
    </w:p>
    <w:p>
      <w:pPr>
        <w:spacing w:line="360" w:lineRule="auto"/>
        <w:ind w:left="360" w:hanging="360"/>
      </w:pPr>
      <w:r>
        <w:rPr>
          <w:rFonts w:ascii="宋体" w:hAnsi="宋体" w:eastAsia="宋体"/>
          <w:b w:val="0"/>
          <w:sz w:val="21"/>
        </w:rPr>
        <w:t>5. AccessControl 提高了权限模型的清晰性、可测试性和安全边界可解释性。</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storeLog(taskId, logHash) 是日志哈希写入链上的核心方法。</w:t>
      </w:r>
    </w:p>
    <w:p>
      <w:pPr>
        <w:spacing w:line="360" w:lineRule="auto"/>
        <w:ind w:left="360" w:hanging="360"/>
      </w:pPr>
      <w:r>
        <w:rPr>
          <w:rFonts w:ascii="宋体" w:hAnsi="宋体" w:eastAsia="宋体"/>
          <w:b w:val="0"/>
          <w:sz w:val="21"/>
        </w:rPr>
        <w:t>2. storeLog 需要校验 taskId 和 logHash，并要求调用者具备 LOGGER_ROLE。</w:t>
      </w:r>
    </w:p>
    <w:p>
      <w:pPr>
        <w:spacing w:line="360" w:lineRule="auto"/>
        <w:ind w:left="360" w:hanging="360"/>
      </w:pPr>
      <w:r>
        <w:rPr>
          <w:rFonts w:ascii="宋体" w:hAnsi="宋体" w:eastAsia="宋体"/>
          <w:b w:val="0"/>
          <w:sz w:val="21"/>
        </w:rPr>
        <w:t>3. 写入成功后，合约会追加 LogRecord，维护 taskIdToRecordIds 映射，并触发 LogStored 事件。</w:t>
      </w:r>
    </w:p>
    <w:p>
      <w:pPr>
        <w:spacing w:line="360" w:lineRule="auto"/>
        <w:ind w:left="360" w:hanging="360"/>
      </w:pPr>
      <w:r>
        <w:rPr>
          <w:rFonts w:ascii="宋体" w:hAnsi="宋体" w:eastAsia="宋体"/>
          <w:b w:val="0"/>
          <w:sz w:val="21"/>
        </w:rPr>
        <w:t>4. getLogsByTaskId 和 getRecordIdsByTaskId 支持任务维度查询，是审计阶段读取链上哈希的重要接口。</w:t>
      </w:r>
    </w:p>
    <w:p>
      <w:pPr>
        <w:spacing w:line="360" w:lineRule="auto"/>
        <w:ind w:left="360" w:hanging="360"/>
      </w:pPr>
      <w:r>
        <w:rPr>
          <w:rFonts w:ascii="宋体" w:hAnsi="宋体" w:eastAsia="宋体"/>
          <w:b w:val="0"/>
          <w:sz w:val="21"/>
        </w:rPr>
        <w:t>5. 合约写入、查询和事件机制共同支撑链上存证的可追溯性。</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三方哈希比对包含 expectedHash、actualHash 和 onChainHash 三个值。</w:t>
      </w:r>
    </w:p>
    <w:p>
      <w:pPr>
        <w:spacing w:line="360" w:lineRule="auto"/>
        <w:ind w:left="360" w:hanging="360"/>
      </w:pPr>
      <w:r>
        <w:rPr>
          <w:rFonts w:ascii="宋体" w:hAnsi="宋体" w:eastAsia="宋体"/>
          <w:b w:val="0"/>
          <w:sz w:val="21"/>
        </w:rPr>
        <w:t>2. expectedHash 来源于 log_hash_records.log_hash，表示提交阶段保存的原始哈希。</w:t>
      </w:r>
    </w:p>
    <w:p>
      <w:pPr>
        <w:spacing w:line="360" w:lineRule="auto"/>
        <w:ind w:left="360" w:hanging="360"/>
      </w:pPr>
      <w:r>
        <w:rPr>
          <w:rFonts w:ascii="宋体" w:hAnsi="宋体" w:eastAsia="宋体"/>
          <w:b w:val="0"/>
          <w:sz w:val="21"/>
        </w:rPr>
        <w:t>3. actualHash 来源于审计阶段对 logs.log_content 的重新计算。</w:t>
      </w:r>
    </w:p>
    <w:p>
      <w:pPr>
        <w:spacing w:line="360" w:lineRule="auto"/>
        <w:ind w:left="360" w:hanging="360"/>
      </w:pPr>
      <w:r>
        <w:rPr>
          <w:rFonts w:ascii="宋体" w:hAnsi="宋体" w:eastAsia="宋体"/>
          <w:b w:val="0"/>
          <w:sz w:val="21"/>
        </w:rPr>
        <w:t>4. onChainHash 来源于 LogRegistry 合约查询结果，作为链上可信证据。</w:t>
      </w:r>
    </w:p>
    <w:p>
      <w:pPr>
        <w:spacing w:line="360" w:lineRule="auto"/>
        <w:ind w:left="360" w:hanging="360"/>
      </w:pPr>
      <w:r>
        <w:rPr>
          <w:rFonts w:ascii="宋体" w:hAnsi="宋体" w:eastAsia="宋体"/>
          <w:b w:val="0"/>
          <w:sz w:val="21"/>
        </w:rPr>
        <w:t>5. 三者一致时审计通过，不一致时系统判定异常并可生成告警。</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多次部署或本地 Hardhat 链重启可能导致当前合约地址与历史日志写入地址不同。</w:t>
      </w:r>
    </w:p>
    <w:p>
      <w:pPr>
        <w:spacing w:line="360" w:lineRule="auto"/>
        <w:ind w:left="360" w:hanging="360"/>
      </w:pPr>
      <w:r>
        <w:rPr>
          <w:rFonts w:ascii="宋体" w:hAnsi="宋体" w:eastAsia="宋体"/>
          <w:b w:val="0"/>
          <w:sz w:val="21"/>
        </w:rPr>
        <w:t>2. 如果审计时只读取当前环境变量中的合约地址，可能误判历史日志链上记录缺失。</w:t>
      </w:r>
    </w:p>
    <w:p>
      <w:pPr>
        <w:spacing w:line="360" w:lineRule="auto"/>
        <w:ind w:left="360" w:hanging="360"/>
      </w:pPr>
      <w:r>
        <w:rPr>
          <w:rFonts w:ascii="宋体" w:hAnsi="宋体" w:eastAsia="宋体"/>
          <w:b w:val="0"/>
          <w:sz w:val="21"/>
        </w:rPr>
        <w:t>3. 本系统在 log_hash_records.contract_address 中保存日志实际写入时的合约地址。</w:t>
      </w:r>
    </w:p>
    <w:p>
      <w:pPr>
        <w:spacing w:line="360" w:lineRule="auto"/>
        <w:ind w:left="360" w:hanging="360"/>
      </w:pPr>
      <w:r>
        <w:rPr>
          <w:rFonts w:ascii="宋体" w:hAnsi="宋体" w:eastAsia="宋体"/>
          <w:b w:val="0"/>
          <w:sz w:val="21"/>
        </w:rPr>
        <w:t>4. 审计阶段优先使用历史 contract_address 查询链上记录，提高可追溯性。</w:t>
      </w:r>
    </w:p>
    <w:p>
      <w:pPr>
        <w:spacing w:line="360" w:lineRule="auto"/>
        <w:ind w:left="360" w:hanging="360"/>
      </w:pPr>
      <w:r>
        <w:rPr>
          <w:rFonts w:ascii="宋体" w:hAnsi="宋体" w:eastAsia="宋体"/>
          <w:b w:val="0"/>
          <w:sz w:val="21"/>
        </w:rPr>
        <w:t>5. 历史合约地址回溯属于工程可靠性改进，有助于提升实验结果可信度。</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本地链重启或合约重新部署可能导致历史合约地址不再存在字节码。</w:t>
      </w:r>
    </w:p>
    <w:p>
      <w:pPr>
        <w:spacing w:line="360" w:lineRule="auto"/>
        <w:ind w:left="360" w:hanging="360"/>
      </w:pPr>
      <w:r>
        <w:rPr>
          <w:rFonts w:ascii="宋体" w:hAnsi="宋体" w:eastAsia="宋体"/>
          <w:b w:val="0"/>
          <w:sz w:val="21"/>
        </w:rPr>
        <w:t>2. 若不校验合约代码，系统可能在无效地址上执行链上读写，造成误判。</w:t>
      </w:r>
    </w:p>
    <w:p>
      <w:pPr>
        <w:spacing w:line="360" w:lineRule="auto"/>
        <w:ind w:left="360" w:hanging="360"/>
      </w:pPr>
      <w:r>
        <w:rPr>
          <w:rFonts w:ascii="宋体" w:hAnsi="宋体" w:eastAsia="宋体"/>
          <w:b w:val="0"/>
          <w:sz w:val="21"/>
        </w:rPr>
        <w:t>3. 本系统通过 provider.getCode(address) 检查目标地址是否存在合约代码。</w:t>
      </w:r>
    </w:p>
    <w:p>
      <w:pPr>
        <w:spacing w:line="360" w:lineRule="auto"/>
        <w:ind w:left="360" w:hanging="360"/>
      </w:pPr>
      <w:r>
        <w:rPr>
          <w:rFonts w:ascii="宋体" w:hAnsi="宋体" w:eastAsia="宋体"/>
          <w:b w:val="0"/>
          <w:sz w:val="21"/>
        </w:rPr>
        <w:t>4. 该机制同时用于日志哈希写入阶段和审计阶段。</w:t>
      </w:r>
    </w:p>
    <w:p>
      <w:pPr>
        <w:spacing w:line="360" w:lineRule="auto"/>
        <w:ind w:left="360" w:hanging="360"/>
      </w:pPr>
      <w:r>
        <w:rPr>
          <w:rFonts w:ascii="宋体" w:hAnsi="宋体" w:eastAsia="宋体"/>
          <w:b w:val="0"/>
          <w:sz w:val="21"/>
        </w:rPr>
        <w:t>5. 合约代码存在性校验能够提高实验可信性和系统健壮性。</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审计状态分为 passed、failed 和 pending 三类。</w:t>
      </w:r>
    </w:p>
    <w:p>
      <w:pPr>
        <w:spacing w:line="360" w:lineRule="auto"/>
        <w:ind w:left="360" w:hanging="360"/>
      </w:pPr>
      <w:r>
        <w:rPr>
          <w:rFonts w:ascii="宋体" w:hAnsi="宋体" w:eastAsia="宋体"/>
          <w:b w:val="0"/>
          <w:sz w:val="21"/>
        </w:rPr>
        <w:t>2. passed 表示 expectedHash、actualHash 和 onChainHash 三方一致，日志完整性校验通过。</w:t>
      </w:r>
    </w:p>
    <w:p>
      <w:pPr>
        <w:spacing w:line="360" w:lineRule="auto"/>
        <w:ind w:left="360" w:hanging="360"/>
      </w:pPr>
      <w:r>
        <w:rPr>
          <w:rFonts w:ascii="宋体" w:hAnsi="宋体" w:eastAsia="宋体"/>
          <w:b w:val="0"/>
          <w:sz w:val="21"/>
        </w:rPr>
        <w:t>3. failed 表示重算哈希与数据库或链上存证不一致，日志存在篡改风险。</w:t>
      </w:r>
    </w:p>
    <w:p>
      <w:pPr>
        <w:spacing w:line="360" w:lineRule="auto"/>
        <w:ind w:left="360" w:hanging="360"/>
      </w:pPr>
      <w:r>
        <w:rPr>
          <w:rFonts w:ascii="宋体" w:hAnsi="宋体" w:eastAsia="宋体"/>
          <w:b w:val="0"/>
          <w:sz w:val="21"/>
        </w:rPr>
        <w:t>4. pending 表示日志内容暂未发现异常，但链上证据缺失或不可用，审计结论尚不完整。</w:t>
      </w:r>
    </w:p>
    <w:p>
      <w:pPr>
        <w:spacing w:line="360" w:lineRule="auto"/>
        <w:ind w:left="360" w:hanging="360"/>
      </w:pPr>
      <w:r>
        <w:rPr>
          <w:rFonts w:ascii="宋体" w:hAnsi="宋体" w:eastAsia="宋体"/>
          <w:b w:val="0"/>
          <w:sz w:val="21"/>
        </w:rPr>
        <w:t>5. 审计状态和审计说明会写入 audit_records 表，供前端展示和后续追踪使用。</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当审计状态为 failed 时，系统会自动生成 hash_mismatch 类型告警。</w:t>
      </w:r>
    </w:p>
    <w:p>
      <w:pPr>
        <w:spacing w:line="360" w:lineRule="auto"/>
        <w:ind w:left="360" w:hanging="360"/>
      </w:pPr>
      <w:r>
        <w:rPr>
          <w:rFonts w:ascii="宋体" w:hAnsi="宋体" w:eastAsia="宋体"/>
          <w:b w:val="0"/>
          <w:sz w:val="21"/>
        </w:rPr>
        <w:t>2. audit_records 保存审计技术结果，alerts 保存面向用户的异常风险提示。</w:t>
      </w:r>
    </w:p>
    <w:p>
      <w:pPr>
        <w:spacing w:line="360" w:lineRule="auto"/>
        <w:ind w:left="360" w:hanging="360"/>
      </w:pPr>
      <w:r>
        <w:rPr>
          <w:rFonts w:ascii="宋体" w:hAnsi="宋体" w:eastAsia="宋体"/>
          <w:b w:val="0"/>
          <w:sz w:val="21"/>
        </w:rPr>
        <w:t>3. related_log_id 和 related_audit_id 分别关联异常日志和触发告警的审计记录。</w:t>
      </w:r>
    </w:p>
    <w:p>
      <w:pPr>
        <w:spacing w:line="360" w:lineRule="auto"/>
        <w:ind w:left="360" w:hanging="360"/>
      </w:pPr>
      <w:r>
        <w:rPr>
          <w:rFonts w:ascii="宋体" w:hAnsi="宋体" w:eastAsia="宋体"/>
          <w:b w:val="0"/>
          <w:sz w:val="21"/>
        </w:rPr>
        <w:t>4. 告警标题、描述、严重程度和状态字段有助于前端展示和后续追踪。</w:t>
      </w:r>
    </w:p>
    <w:p>
      <w:pPr>
        <w:spacing w:line="360" w:lineRule="auto"/>
        <w:ind w:left="360" w:hanging="360"/>
      </w:pPr>
      <w:r>
        <w:rPr>
          <w:rFonts w:ascii="宋体" w:hAnsi="宋体" w:eastAsia="宋体"/>
          <w:b w:val="0"/>
          <w:sz w:val="21"/>
        </w:rPr>
        <w:t>5. 告警机制将哈希不一致检测结果转化为可持续管理的风险事件。</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本章重点说明了链下日志存储与链上哈希存证结合的可信审计模型。</w:t>
      </w:r>
    </w:p>
    <w:p>
      <w:pPr>
        <w:spacing w:line="360" w:lineRule="auto"/>
        <w:ind w:left="360" w:hanging="360"/>
      </w:pPr>
      <w:r>
        <w:rPr>
          <w:rFonts w:ascii="宋体" w:hAnsi="宋体" w:eastAsia="宋体"/>
          <w:b w:val="0"/>
          <w:sz w:val="21"/>
        </w:rPr>
        <w:t>2. LogRegistry 合约、LOGGER_ROLE 权限控制和任务维度查询构成链上存证基础。</w:t>
      </w:r>
    </w:p>
    <w:p>
      <w:pPr>
        <w:spacing w:line="360" w:lineRule="auto"/>
        <w:ind w:left="360" w:hanging="360"/>
      </w:pPr>
      <w:r>
        <w:rPr>
          <w:rFonts w:ascii="宋体" w:hAnsi="宋体" w:eastAsia="宋体"/>
          <w:b w:val="0"/>
          <w:sz w:val="21"/>
        </w:rPr>
        <w:t>3. 三方哈希比对是判断日志是否被篡改的核心方法。</w:t>
      </w:r>
    </w:p>
    <w:p>
      <w:pPr>
        <w:spacing w:line="360" w:lineRule="auto"/>
        <w:ind w:left="360" w:hanging="360"/>
      </w:pPr>
      <w:r>
        <w:rPr>
          <w:rFonts w:ascii="宋体" w:hAnsi="宋体" w:eastAsia="宋体"/>
          <w:b w:val="0"/>
          <w:sz w:val="21"/>
        </w:rPr>
        <w:t>4. 历史合约地址回溯和合约代码存在性校验增强了审计过程的可靠性。</w:t>
      </w:r>
    </w:p>
    <w:p>
      <w:pPr>
        <w:spacing w:line="360" w:lineRule="auto"/>
        <w:ind w:left="360" w:hanging="360"/>
      </w:pPr>
      <w:r>
        <w:rPr>
          <w:rFonts w:ascii="宋体" w:hAnsi="宋体" w:eastAsia="宋体"/>
          <w:b w:val="0"/>
          <w:sz w:val="21"/>
        </w:rPr>
        <w:t>5. 审计状态判定与异常告警机制共同形成从检测到提示的闭环。</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宋体" w:hAnsi="宋体" w:eastAsia="宋体"/>
          <w:b w:val="0"/>
          <w:sz w:val="21"/>
        </w:rPr>
        <w:t>### 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日志自动采集用于减少人工导入造成的遗漏、重复和时间不一致问题。</w:t>
      </w:r>
    </w:p>
    <w:p>
      <w:pPr>
        <w:spacing w:line="360" w:lineRule="auto"/>
        <w:ind w:left="360" w:hanging="360"/>
      </w:pPr>
      <w:r>
        <w:rPr>
          <w:rFonts w:ascii="宋体" w:hAnsi="宋体" w:eastAsia="宋体"/>
          <w:b w:val="0"/>
          <w:sz w:val="21"/>
        </w:rPr>
        <w:t>2. Agent 需要支持增量读取、日志封装、失败重试和状态同步。</w:t>
      </w:r>
    </w:p>
    <w:p>
      <w:pPr>
        <w:spacing w:line="360" w:lineRule="auto"/>
        <w:ind w:left="360" w:hanging="360"/>
      </w:pPr>
      <w:r>
        <w:rPr>
          <w:rFonts w:ascii="宋体" w:hAnsi="宋体" w:eastAsia="宋体"/>
          <w:b w:val="0"/>
          <w:sz w:val="21"/>
        </w:rPr>
        <w:t>3. 采集数据应包含任务标识、来源、级别、内容和采集时间等字段。</w:t>
      </w:r>
    </w:p>
    <w:p>
      <w:pPr>
        <w:spacing w:line="360" w:lineRule="auto"/>
        <w:ind w:left="360" w:hanging="360"/>
      </w:pPr>
      <w:r>
        <w:rPr>
          <w:rFonts w:ascii="宋体" w:hAnsi="宋体" w:eastAsia="宋体"/>
          <w:b w:val="0"/>
          <w:sz w:val="21"/>
        </w:rPr>
        <w:t>4. 稳定采集能力是链下入库、链上存证和审计比对的前提。</w:t>
      </w:r>
    </w:p>
    <w:p>
      <w:pPr>
        <w:spacing w:line="360" w:lineRule="auto"/>
        <w:ind w:firstLine="420"/>
      </w:pPr>
      <w:r>
        <w:rPr>
          <w:rFonts w:ascii="宋体" w:hAnsi="宋体" w:eastAsia="宋体"/>
          <w:b w:val="0"/>
          <w:sz w:val="21"/>
        </w:rPr>
        <w:t>### 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链上可信存证用于为日志完整性校验提供独立证据来源。</w:t>
      </w:r>
    </w:p>
    <w:p>
      <w:pPr>
        <w:spacing w:line="360" w:lineRule="auto"/>
        <w:ind w:left="360" w:hanging="360"/>
      </w:pPr>
      <w:r>
        <w:rPr>
          <w:rFonts w:ascii="宋体" w:hAnsi="宋体" w:eastAsia="宋体"/>
          <w:b w:val="0"/>
          <w:sz w:val="21"/>
        </w:rPr>
        <w:t>2. 系统链上保存日志哈希和必要元数据，不直接保存日志原文。</w:t>
      </w:r>
    </w:p>
    <w:p>
      <w:pPr>
        <w:spacing w:line="360" w:lineRule="auto"/>
        <w:ind w:left="360" w:hanging="360"/>
      </w:pPr>
      <w:r>
        <w:rPr>
          <w:rFonts w:ascii="宋体" w:hAnsi="宋体" w:eastAsia="宋体"/>
          <w:b w:val="0"/>
          <w:sz w:val="21"/>
        </w:rPr>
        <w:t>3. 后端需要记录交易哈希、区块号、合约地址和链上状态。</w:t>
      </w:r>
    </w:p>
    <w:p>
      <w:pPr>
        <w:spacing w:line="360" w:lineRule="auto"/>
        <w:ind w:left="360" w:hanging="360"/>
      </w:pPr>
      <w:r>
        <w:rPr>
          <w:rFonts w:ascii="宋体" w:hAnsi="宋体" w:eastAsia="宋体"/>
          <w:b w:val="0"/>
          <w:sz w:val="21"/>
        </w:rPr>
        <w:t>4. 链上存证是三方哈希比对机制的重要基础。</w:t>
      </w:r>
    </w:p>
    <w:p>
      <w:pPr>
        <w:spacing w:line="360" w:lineRule="auto"/>
        <w:ind w:firstLine="420"/>
      </w:pPr>
      <w:r>
        <w:rPr>
          <w:rFonts w:ascii="宋体" w:hAnsi="宋体" w:eastAsia="宋体"/>
          <w:b w:val="0"/>
          <w:sz w:val="21"/>
        </w:rPr>
        <w:t>### 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审计校验用于判断链下日志内容是否与原始存证保持一致。</w:t>
      </w:r>
    </w:p>
    <w:p>
      <w:pPr>
        <w:spacing w:line="360" w:lineRule="auto"/>
        <w:ind w:left="360" w:hanging="360"/>
      </w:pPr>
      <w:r>
        <w:rPr>
          <w:rFonts w:ascii="宋体" w:hAnsi="宋体" w:eastAsia="宋体"/>
          <w:b w:val="0"/>
          <w:sz w:val="21"/>
        </w:rPr>
        <w:t>2. 审计过程需要比对 expectedHash、actualHash 和 onChainHash。</w:t>
      </w:r>
    </w:p>
    <w:p>
      <w:pPr>
        <w:spacing w:line="360" w:lineRule="auto"/>
        <w:ind w:left="360" w:hanging="360"/>
      </w:pPr>
      <w:r>
        <w:rPr>
          <w:rFonts w:ascii="宋体" w:hAnsi="宋体" w:eastAsia="宋体"/>
          <w:b w:val="0"/>
          <w:sz w:val="21"/>
        </w:rPr>
        <w:t>3. 审计状态包括 passed、failed 和 pending。</w:t>
      </w:r>
    </w:p>
    <w:p>
      <w:pPr>
        <w:spacing w:line="360" w:lineRule="auto"/>
        <w:ind w:left="360" w:hanging="360"/>
      </w:pPr>
      <w:r>
        <w:rPr>
          <w:rFonts w:ascii="宋体" w:hAnsi="宋体" w:eastAsia="宋体"/>
          <w:b w:val="0"/>
          <w:sz w:val="21"/>
        </w:rPr>
        <w:t>4. 审计结果需要写入 audit_records 表，便于追踪和展示。</w:t>
      </w:r>
    </w:p>
    <w:p>
      <w:pPr>
        <w:spacing w:line="360" w:lineRule="auto"/>
        <w:ind w:firstLine="420"/>
      </w:pPr>
      <w:r>
        <w:rPr>
          <w:rFonts w:ascii="宋体" w:hAnsi="宋体" w:eastAsia="宋体"/>
          <w:b w:val="0"/>
          <w:sz w:val="21"/>
        </w:rPr>
        <w:t>### 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异常告警用于将审计失败结果转化为可追踪风险事件。</w:t>
      </w:r>
    </w:p>
    <w:p>
      <w:pPr>
        <w:spacing w:line="360" w:lineRule="auto"/>
        <w:ind w:left="360" w:hanging="360"/>
      </w:pPr>
      <w:r>
        <w:rPr>
          <w:rFonts w:ascii="宋体" w:hAnsi="宋体" w:eastAsia="宋体"/>
          <w:b w:val="0"/>
          <w:sz w:val="21"/>
        </w:rPr>
        <w:t>2. failed 审计结果会触发 hash_mismatch 类型告警。</w:t>
      </w:r>
    </w:p>
    <w:p>
      <w:pPr>
        <w:spacing w:line="360" w:lineRule="auto"/>
        <w:ind w:left="360" w:hanging="360"/>
      </w:pPr>
      <w:r>
        <w:rPr>
          <w:rFonts w:ascii="宋体" w:hAnsi="宋体" w:eastAsia="宋体"/>
          <w:b w:val="0"/>
          <w:sz w:val="21"/>
        </w:rPr>
        <w:t>3. 告警需要关联日志记录和审计记录，便于后续追溯。</w:t>
      </w:r>
    </w:p>
    <w:p>
      <w:pPr>
        <w:spacing w:line="360" w:lineRule="auto"/>
        <w:ind w:left="360" w:hanging="360"/>
      </w:pPr>
      <w:r>
        <w:rPr>
          <w:rFonts w:ascii="宋体" w:hAnsi="宋体" w:eastAsia="宋体"/>
          <w:b w:val="0"/>
          <w:sz w:val="21"/>
        </w:rPr>
        <w:t>4. 告警展示提高了系统对日志篡改风险的提示能力。</w:t>
      </w:r>
    </w:p>
    <w:p>
      <w:pPr>
        <w:spacing w:line="360" w:lineRule="auto"/>
        <w:ind w:firstLine="420"/>
      </w:pPr>
      <w:r>
        <w:rPr>
          <w:rFonts w:ascii="宋体" w:hAnsi="宋体" w:eastAsia="宋体"/>
          <w:b w:val="0"/>
          <w:sz w:val="21"/>
        </w:rPr>
        <w:t>### 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可视化展示用于呈现日志、审计结果、告警和统计信息。</w:t>
      </w:r>
    </w:p>
    <w:p>
      <w:pPr>
        <w:spacing w:line="360" w:lineRule="auto"/>
        <w:ind w:left="360" w:hanging="360"/>
      </w:pPr>
      <w:r>
        <w:rPr>
          <w:rFonts w:ascii="宋体" w:hAnsi="宋体" w:eastAsia="宋体"/>
          <w:b w:val="0"/>
          <w:sz w:val="21"/>
        </w:rPr>
        <w:t>2. 前端页面包括系统总览、日志中心、审计管理和告警管理。</w:t>
      </w:r>
    </w:p>
    <w:p>
      <w:pPr>
        <w:spacing w:line="360" w:lineRule="auto"/>
        <w:ind w:left="360" w:hanging="360"/>
      </w:pPr>
      <w:r>
        <w:rPr>
          <w:rFonts w:ascii="宋体" w:hAnsi="宋体" w:eastAsia="宋体"/>
          <w:b w:val="0"/>
          <w:sz w:val="21"/>
        </w:rPr>
        <w:t>3. 可视化能力使用户能够直观理解可信审计结果。</w:t>
      </w:r>
    </w:p>
    <w:p>
      <w:pPr>
        <w:spacing w:line="360" w:lineRule="auto"/>
        <w:ind w:left="360" w:hanging="360"/>
      </w:pPr>
      <w:r>
        <w:rPr>
          <w:rFonts w:ascii="宋体" w:hAnsi="宋体" w:eastAsia="宋体"/>
          <w:b w:val="0"/>
          <w:sz w:val="21"/>
        </w:rPr>
        <w:t>4. 前端展示也是验证系统闭环是否完整的重要方式。</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宋体" w:hAnsi="宋体" w:eastAsia="宋体"/>
          <w:b w:val="0"/>
          <w:sz w:val="21"/>
        </w:rPr>
        <w:t>### 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数据可信性要求日志采集、存储、存证和审计过程可追溯。</w:t>
      </w:r>
    </w:p>
    <w:p>
      <w:pPr>
        <w:spacing w:line="360" w:lineRule="auto"/>
        <w:ind w:left="360" w:hanging="360"/>
      </w:pPr>
      <w:r>
        <w:rPr>
          <w:rFonts w:ascii="宋体" w:hAnsi="宋体" w:eastAsia="宋体"/>
          <w:b w:val="0"/>
          <w:sz w:val="21"/>
        </w:rPr>
        <w:t>2. 系统通过链下原文存储和链上哈希存证提高完整性校验可信度。</w:t>
      </w:r>
    </w:p>
    <w:p>
      <w:pPr>
        <w:spacing w:line="360" w:lineRule="auto"/>
        <w:ind w:left="360" w:hanging="360"/>
      </w:pPr>
      <w:r>
        <w:rPr>
          <w:rFonts w:ascii="宋体" w:hAnsi="宋体" w:eastAsia="宋体"/>
          <w:b w:val="0"/>
          <w:sz w:val="21"/>
        </w:rPr>
        <w:t>3. 三方哈希比对是数据可信性验证的核心机制。</w:t>
      </w:r>
    </w:p>
    <w:p>
      <w:pPr>
        <w:spacing w:line="360" w:lineRule="auto"/>
        <w:ind w:left="360" w:hanging="360"/>
      </w:pPr>
      <w:r>
        <w:rPr>
          <w:rFonts w:ascii="宋体" w:hAnsi="宋体" w:eastAsia="宋体"/>
          <w:b w:val="0"/>
          <w:sz w:val="21"/>
        </w:rPr>
        <w:t>4. 历史合约地址回溯和合约代码存在性校验增强链上证据可靠性。</w:t>
      </w:r>
    </w:p>
    <w:p>
      <w:pPr>
        <w:spacing w:line="360" w:lineRule="auto"/>
        <w:ind w:firstLine="420"/>
      </w:pPr>
      <w:r>
        <w:rPr>
          <w:rFonts w:ascii="宋体" w:hAnsi="宋体" w:eastAsia="宋体"/>
          <w:b w:val="0"/>
          <w:sz w:val="21"/>
        </w:rPr>
        <w:t>### 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系统可用性要求日志采集、后端接口、数据库和链上交互稳定协同。</w:t>
      </w:r>
    </w:p>
    <w:p>
      <w:pPr>
        <w:spacing w:line="360" w:lineRule="auto"/>
        <w:ind w:left="360" w:hanging="360"/>
      </w:pPr>
      <w:r>
        <w:rPr>
          <w:rFonts w:ascii="宋体" w:hAnsi="宋体" w:eastAsia="宋体"/>
          <w:b w:val="0"/>
          <w:sz w:val="21"/>
        </w:rPr>
        <w:t>2. Agent 的重试和状态同步能力有助于降低采集过程异常影响。</w:t>
      </w:r>
    </w:p>
    <w:p>
      <w:pPr>
        <w:spacing w:line="360" w:lineRule="auto"/>
        <w:ind w:left="360" w:hanging="360"/>
      </w:pPr>
      <w:r>
        <w:rPr>
          <w:rFonts w:ascii="宋体" w:hAnsi="宋体" w:eastAsia="宋体"/>
          <w:b w:val="0"/>
          <w:sz w:val="21"/>
        </w:rPr>
        <w:t>3. 后端接口需要支撑日志、审计、告警和总览等主要业务操作。</w:t>
      </w:r>
    </w:p>
    <w:p>
      <w:pPr>
        <w:spacing w:line="360" w:lineRule="auto"/>
        <w:ind w:left="360" w:hanging="360"/>
      </w:pPr>
      <w:r>
        <w:rPr>
          <w:rFonts w:ascii="宋体" w:hAnsi="宋体" w:eastAsia="宋体"/>
          <w:b w:val="0"/>
          <w:sz w:val="21"/>
        </w:rPr>
        <w:t>4. 脚本化验证提高了系统实验和演示过程的可重复性。</w:t>
      </w:r>
    </w:p>
    <w:p>
      <w:pPr>
        <w:spacing w:line="360" w:lineRule="auto"/>
        <w:ind w:firstLine="420"/>
      </w:pPr>
      <w:r>
        <w:rPr>
          <w:rFonts w:ascii="宋体" w:hAnsi="宋体" w:eastAsia="宋体"/>
          <w:b w:val="0"/>
          <w:sz w:val="21"/>
        </w:rPr>
        <w:t>### 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Monorepo 结构有助于统一管理前端、后端、Agent、合约和共享类型。</w:t>
      </w:r>
    </w:p>
    <w:p>
      <w:pPr>
        <w:spacing w:line="360" w:lineRule="auto"/>
        <w:ind w:left="360" w:hanging="360"/>
      </w:pPr>
      <w:r>
        <w:rPr>
          <w:rFonts w:ascii="宋体" w:hAnsi="宋体" w:eastAsia="宋体"/>
          <w:b w:val="0"/>
          <w:sz w:val="21"/>
        </w:rPr>
        <w:t>2. 后端分层设计提高了业务逻辑的可维护性。</w:t>
      </w:r>
    </w:p>
    <w:p>
      <w:pPr>
        <w:spacing w:line="360" w:lineRule="auto"/>
        <w:ind w:left="360" w:hanging="360"/>
      </w:pPr>
      <w:r>
        <w:rPr>
          <w:rFonts w:ascii="宋体" w:hAnsi="宋体" w:eastAsia="宋体"/>
          <w:b w:val="0"/>
          <w:sz w:val="21"/>
        </w:rPr>
        <w:t>3. SQLite 和本地 Hardhat 链适合原型验证，但后续可替换和扩展。</w:t>
      </w:r>
    </w:p>
    <w:p>
      <w:pPr>
        <w:spacing w:line="360" w:lineRule="auto"/>
        <w:ind w:left="360" w:hanging="360"/>
      </w:pPr>
      <w:r>
        <w:rPr>
          <w:rFonts w:ascii="宋体" w:hAnsi="宋体" w:eastAsia="宋体"/>
          <w:b w:val="0"/>
          <w:sz w:val="21"/>
        </w:rPr>
        <w:t>4. 系统结构为多角色权限、异步审计和更复杂可视化功能预留了空间。</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系统由 Agent、Server、SQLite、LogRegistry 和 Web 五类核心部分组成。</w:t>
      </w:r>
    </w:p>
    <w:p>
      <w:pPr>
        <w:spacing w:line="360" w:lineRule="auto"/>
        <w:ind w:left="360" w:hanging="360"/>
      </w:pPr>
      <w:r>
        <w:rPr>
          <w:rFonts w:ascii="宋体" w:hAnsi="宋体" w:eastAsia="宋体"/>
          <w:b w:val="0"/>
          <w:sz w:val="21"/>
        </w:rPr>
        <w:t>2. Agent 负责日志增量采集，Server 负责业务处理、哈希计算、上链和审计。</w:t>
      </w:r>
    </w:p>
    <w:p>
      <w:pPr>
        <w:spacing w:line="360" w:lineRule="auto"/>
        <w:ind w:left="360" w:hanging="360"/>
      </w:pPr>
      <w:r>
        <w:rPr>
          <w:rFonts w:ascii="宋体" w:hAnsi="宋体" w:eastAsia="宋体"/>
          <w:b w:val="0"/>
          <w:sz w:val="21"/>
        </w:rPr>
        <w:t>3. SQLite 保存链下业务数据，LogRegistry 保存链上哈希存证记录。</w:t>
      </w:r>
    </w:p>
    <w:p>
      <w:pPr>
        <w:spacing w:line="360" w:lineRule="auto"/>
        <w:ind w:left="360" w:hanging="360"/>
      </w:pPr>
      <w:r>
        <w:rPr>
          <w:rFonts w:ascii="宋体" w:hAnsi="宋体" w:eastAsia="宋体"/>
          <w:b w:val="0"/>
          <w:sz w:val="21"/>
        </w:rPr>
        <w:t>4. Web 前端展示日志、审计、告警和系统总览信息。</w:t>
      </w:r>
    </w:p>
    <w:p>
      <w:pPr>
        <w:spacing w:line="360" w:lineRule="auto"/>
        <w:ind w:left="360" w:hanging="360"/>
      </w:pPr>
      <w:r>
        <w:rPr>
          <w:rFonts w:ascii="宋体" w:hAnsi="宋体" w:eastAsia="宋体"/>
          <w:b w:val="0"/>
          <w:sz w:val="21"/>
        </w:rPr>
        <w:t>5. 总体架构围绕任务标识和日志哈希连接各模块，支撑链上链下协同审计。</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宋体" w:hAnsi="宋体" w:eastAsia="宋体"/>
          <w:b w:val="0"/>
          <w:sz w:val="21"/>
        </w:rPr>
        <w:t>### 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模块是系统日志数据进入审计流程的入口。</w:t>
      </w:r>
    </w:p>
    <w:p>
      <w:pPr>
        <w:spacing w:line="360" w:lineRule="auto"/>
        <w:ind w:left="360" w:hanging="360"/>
      </w:pPr>
      <w:r>
        <w:rPr>
          <w:rFonts w:ascii="宋体" w:hAnsi="宋体" w:eastAsia="宋体"/>
          <w:b w:val="0"/>
          <w:sz w:val="21"/>
        </w:rPr>
        <w:t>2. 模块输入为日志文件和读取偏移量，输出为标准化日志数据和运行状态。</w:t>
      </w:r>
    </w:p>
    <w:p>
      <w:pPr>
        <w:spacing w:line="360" w:lineRule="auto"/>
        <w:ind w:left="360" w:hanging="360"/>
      </w:pPr>
      <w:r>
        <w:rPr>
          <w:rFonts w:ascii="宋体" w:hAnsi="宋体" w:eastAsia="宋体"/>
          <w:b w:val="0"/>
          <w:sz w:val="21"/>
        </w:rPr>
        <w:t>3. Agent 与后端服务通过日志提交和状态同步接口交互。</w:t>
      </w:r>
    </w:p>
    <w:p>
      <w:pPr>
        <w:spacing w:line="360" w:lineRule="auto"/>
        <w:ind w:left="360" w:hanging="360"/>
      </w:pPr>
      <w:r>
        <w:rPr>
          <w:rFonts w:ascii="宋体" w:hAnsi="宋体" w:eastAsia="宋体"/>
          <w:b w:val="0"/>
          <w:sz w:val="21"/>
        </w:rPr>
        <w:t>4. 增量读取和失败重试能力有助于提高日志采集可靠性。</w:t>
      </w:r>
    </w:p>
    <w:p>
      <w:pPr>
        <w:spacing w:line="360" w:lineRule="auto"/>
        <w:ind w:firstLine="420"/>
      </w:pPr>
      <w:r>
        <w:rPr>
          <w:rFonts w:ascii="宋体" w:hAnsi="宋体" w:eastAsia="宋体"/>
          <w:b w:val="0"/>
          <w:sz w:val="21"/>
        </w:rPr>
        <w:t>### 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后端服务模块是系统业务编排中心。</w:t>
      </w:r>
    </w:p>
    <w:p>
      <w:pPr>
        <w:spacing w:line="360" w:lineRule="auto"/>
        <w:ind w:left="360" w:hanging="360"/>
      </w:pPr>
      <w:r>
        <w:rPr>
          <w:rFonts w:ascii="宋体" w:hAnsi="宋体" w:eastAsia="宋体"/>
          <w:b w:val="0"/>
          <w:sz w:val="21"/>
        </w:rPr>
        <w:t>2. 模块负责日志入库、哈希计算、合约调用、审计执行和告警生成。</w:t>
      </w:r>
    </w:p>
    <w:p>
      <w:pPr>
        <w:spacing w:line="360" w:lineRule="auto"/>
        <w:ind w:left="360" w:hanging="360"/>
      </w:pPr>
      <w:r>
        <w:rPr>
          <w:rFonts w:ascii="宋体" w:hAnsi="宋体" w:eastAsia="宋体"/>
          <w:b w:val="0"/>
          <w:sz w:val="21"/>
        </w:rPr>
        <w:t>3. 后端同时连接 Agent、SQLite、LogRegistry 和 Web 前端。</w:t>
      </w:r>
    </w:p>
    <w:p>
      <w:pPr>
        <w:spacing w:line="360" w:lineRule="auto"/>
        <w:ind w:left="360" w:hanging="360"/>
      </w:pPr>
      <w:r>
        <w:rPr>
          <w:rFonts w:ascii="宋体" w:hAnsi="宋体" w:eastAsia="宋体"/>
          <w:b w:val="0"/>
          <w:sz w:val="21"/>
        </w:rPr>
        <w:t>4. 后端分层结构有助于提升系统可维护性。</w:t>
      </w:r>
    </w:p>
    <w:p>
      <w:pPr>
        <w:spacing w:line="360" w:lineRule="auto"/>
        <w:ind w:firstLine="420"/>
      </w:pPr>
      <w:r>
        <w:rPr>
          <w:rFonts w:ascii="宋体" w:hAnsi="宋体" w:eastAsia="宋体"/>
          <w:b w:val="0"/>
          <w:sz w:val="21"/>
        </w:rPr>
        <w:t>### 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区块链存证模块以 LogRegistry 智能合约为核心。</w:t>
      </w:r>
    </w:p>
    <w:p>
      <w:pPr>
        <w:spacing w:line="360" w:lineRule="auto"/>
        <w:ind w:left="360" w:hanging="360"/>
      </w:pPr>
      <w:r>
        <w:rPr>
          <w:rFonts w:ascii="宋体" w:hAnsi="宋体" w:eastAsia="宋体"/>
          <w:b w:val="0"/>
          <w:sz w:val="21"/>
        </w:rPr>
        <w:t>2. 模块输入为 taskId 和 logHash，输出为链上存证记录和查询结果。</w:t>
      </w:r>
    </w:p>
    <w:p>
      <w:pPr>
        <w:spacing w:line="360" w:lineRule="auto"/>
        <w:ind w:left="360" w:hanging="360"/>
      </w:pPr>
      <w:r>
        <w:rPr>
          <w:rFonts w:ascii="宋体" w:hAnsi="宋体" w:eastAsia="宋体"/>
          <w:b w:val="0"/>
          <w:sz w:val="21"/>
        </w:rPr>
        <w:t>3. storeLog 用于写入日志哈希，getLogsByTaskId 用于任务维度查询。</w:t>
      </w:r>
    </w:p>
    <w:p>
      <w:pPr>
        <w:spacing w:line="360" w:lineRule="auto"/>
        <w:ind w:left="360" w:hanging="360"/>
      </w:pPr>
      <w:r>
        <w:rPr>
          <w:rFonts w:ascii="宋体" w:hAnsi="宋体" w:eastAsia="宋体"/>
          <w:b w:val="0"/>
          <w:sz w:val="21"/>
        </w:rPr>
        <w:t>4. LOGGER_ROLE 权限控制保证链上写入来源可信。</w:t>
      </w:r>
    </w:p>
    <w:p>
      <w:pPr>
        <w:spacing w:line="360" w:lineRule="auto"/>
        <w:ind w:firstLine="420"/>
      </w:pPr>
      <w:r>
        <w:rPr>
          <w:rFonts w:ascii="宋体" w:hAnsi="宋体" w:eastAsia="宋体"/>
          <w:b w:val="0"/>
          <w:sz w:val="21"/>
        </w:rPr>
        <w:t>### 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审计告警模块负责完整性校验和异常风险提示。</w:t>
      </w:r>
    </w:p>
    <w:p>
      <w:pPr>
        <w:spacing w:line="360" w:lineRule="auto"/>
        <w:ind w:left="360" w:hanging="360"/>
      </w:pPr>
      <w:r>
        <w:rPr>
          <w:rFonts w:ascii="宋体" w:hAnsi="宋体" w:eastAsia="宋体"/>
          <w:b w:val="0"/>
          <w:sz w:val="21"/>
        </w:rPr>
        <w:t>2. 模块基于 expectedHash、actualHash 和 onChainHash 进行三方比对。</w:t>
      </w:r>
    </w:p>
    <w:p>
      <w:pPr>
        <w:spacing w:line="360" w:lineRule="auto"/>
        <w:ind w:left="360" w:hanging="360"/>
      </w:pPr>
      <w:r>
        <w:rPr>
          <w:rFonts w:ascii="宋体" w:hAnsi="宋体" w:eastAsia="宋体"/>
          <w:b w:val="0"/>
          <w:sz w:val="21"/>
        </w:rPr>
        <w:t>3. 审计结果包括 passed、failed 和 pending。</w:t>
      </w:r>
    </w:p>
    <w:p>
      <w:pPr>
        <w:spacing w:line="360" w:lineRule="auto"/>
        <w:ind w:left="360" w:hanging="360"/>
      </w:pPr>
      <w:r>
        <w:rPr>
          <w:rFonts w:ascii="宋体" w:hAnsi="宋体" w:eastAsia="宋体"/>
          <w:b w:val="0"/>
          <w:sz w:val="21"/>
        </w:rPr>
        <w:t>4. failed 状态会触发 hash_mismatch 告警并写入 alerts 表。</w:t>
      </w:r>
    </w:p>
    <w:p>
      <w:pPr>
        <w:spacing w:line="360" w:lineRule="auto"/>
        <w:ind w:firstLine="420"/>
      </w:pPr>
      <w:r>
        <w:rPr>
          <w:rFonts w:ascii="宋体" w:hAnsi="宋体" w:eastAsia="宋体"/>
          <w:b w:val="0"/>
          <w:sz w:val="21"/>
        </w:rPr>
        <w:t>### 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前端可视化模块负责展示日志、审计、告警和系统统计信息。</w:t>
      </w:r>
    </w:p>
    <w:p>
      <w:pPr>
        <w:spacing w:line="360" w:lineRule="auto"/>
        <w:ind w:left="360" w:hanging="360"/>
      </w:pPr>
      <w:r>
        <w:rPr>
          <w:rFonts w:ascii="宋体" w:hAnsi="宋体" w:eastAsia="宋体"/>
          <w:b w:val="0"/>
          <w:sz w:val="21"/>
        </w:rPr>
        <w:t>2. 前端通过后端 API 获取数据，不直接操作数据库或智能合约。</w:t>
      </w:r>
    </w:p>
    <w:p>
      <w:pPr>
        <w:spacing w:line="360" w:lineRule="auto"/>
        <w:ind w:left="360" w:hanging="360"/>
      </w:pPr>
      <w:r>
        <w:rPr>
          <w:rFonts w:ascii="宋体" w:hAnsi="宋体" w:eastAsia="宋体"/>
          <w:b w:val="0"/>
          <w:sz w:val="21"/>
        </w:rPr>
        <w:t>3. 主要页面包括系统总览、日志中心、审计管理和告警管理。</w:t>
      </w:r>
    </w:p>
    <w:p>
      <w:pPr>
        <w:spacing w:line="360" w:lineRule="auto"/>
        <w:ind w:left="360" w:hanging="360"/>
      </w:pPr>
      <w:r>
        <w:rPr>
          <w:rFonts w:ascii="宋体" w:hAnsi="宋体" w:eastAsia="宋体"/>
          <w:b w:val="0"/>
          <w:sz w:val="21"/>
        </w:rPr>
        <w:t>4. 可视化展示有助于提升系统可用性和演示效果。</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系统数据流包括日志采集与存证流程、审计与告警流程。</w:t>
      </w:r>
    </w:p>
    <w:p>
      <w:pPr>
        <w:spacing w:line="360" w:lineRule="auto"/>
        <w:ind w:left="360" w:hanging="360"/>
      </w:pPr>
      <w:r>
        <w:rPr>
          <w:rFonts w:ascii="宋体" w:hAnsi="宋体" w:eastAsia="宋体"/>
          <w:b w:val="0"/>
          <w:sz w:val="21"/>
        </w:rPr>
        <w:t>2. 日志采集与存证流程覆盖 Agent 提交、Server 入库、哈希计算和合约写入。</w:t>
      </w:r>
    </w:p>
    <w:p>
      <w:pPr>
        <w:spacing w:line="360" w:lineRule="auto"/>
        <w:ind w:left="360" w:hanging="360"/>
      </w:pPr>
      <w:r>
        <w:rPr>
          <w:rFonts w:ascii="宋体" w:hAnsi="宋体" w:eastAsia="宋体"/>
          <w:b w:val="0"/>
          <w:sz w:val="21"/>
        </w:rPr>
        <w:t>3. 审计与告警流程覆盖审计触发、链上查询、三方比对和告警生成。</w:t>
      </w:r>
    </w:p>
    <w:p>
      <w:pPr>
        <w:spacing w:line="360" w:lineRule="auto"/>
        <w:ind w:left="360" w:hanging="360"/>
      </w:pPr>
      <w:r>
        <w:rPr>
          <w:rFonts w:ascii="宋体" w:hAnsi="宋体" w:eastAsia="宋体"/>
          <w:b w:val="0"/>
          <w:sz w:val="21"/>
        </w:rPr>
        <w:t>4. logs、log_hash_records、audit_records、alerts 和 LogRegistry 共同支撑数据流转。</w:t>
      </w:r>
    </w:p>
    <w:p>
      <w:pPr>
        <w:spacing w:line="360" w:lineRule="auto"/>
        <w:ind w:left="360" w:hanging="360"/>
      </w:pPr>
      <w:r>
        <w:rPr>
          <w:rFonts w:ascii="宋体" w:hAnsi="宋体" w:eastAsia="宋体"/>
          <w:b w:val="0"/>
          <w:sz w:val="21"/>
        </w:rPr>
        <w:t>5. Web 前端负责展示日志、审计和告警结果，使闭环可视化。</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宋体" w:hAnsi="宋体" w:eastAsia="宋体"/>
          <w:b w:val="0"/>
          <w:sz w:val="21"/>
        </w:rPr>
        <w:t>### 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表用于保存日志原文和采集来源信息。</w:t>
      </w:r>
    </w:p>
    <w:p>
      <w:pPr>
        <w:spacing w:line="360" w:lineRule="auto"/>
        <w:ind w:left="360" w:hanging="360"/>
      </w:pPr>
      <w:r>
        <w:rPr>
          <w:rFonts w:ascii="宋体" w:hAnsi="宋体" w:eastAsia="宋体"/>
          <w:b w:val="0"/>
          <w:sz w:val="21"/>
        </w:rPr>
        <w:t>2. task_id 是日志任务归属和链上查询的重要关联字段。</w:t>
      </w:r>
    </w:p>
    <w:p>
      <w:pPr>
        <w:spacing w:line="360" w:lineRule="auto"/>
        <w:ind w:left="360" w:hanging="360"/>
      </w:pPr>
      <w:r>
        <w:rPr>
          <w:rFonts w:ascii="宋体" w:hAnsi="宋体" w:eastAsia="宋体"/>
          <w:b w:val="0"/>
          <w:sz w:val="21"/>
        </w:rPr>
        <w:t>3. log_content 是哈希计算和审计重算的基础。</w:t>
      </w:r>
    </w:p>
    <w:p>
      <w:pPr>
        <w:spacing w:line="360" w:lineRule="auto"/>
        <w:ind w:left="360" w:hanging="360"/>
      </w:pPr>
      <w:r>
        <w:rPr>
          <w:rFonts w:ascii="宋体" w:hAnsi="宋体" w:eastAsia="宋体"/>
          <w:b w:val="0"/>
          <w:sz w:val="21"/>
        </w:rPr>
        <w:t>4. status 字段用于记录日志当前审计状态。</w:t>
      </w:r>
    </w:p>
    <w:p>
      <w:pPr>
        <w:spacing w:line="360" w:lineRule="auto"/>
        <w:ind w:firstLine="420"/>
      </w:pPr>
      <w:r>
        <w:rPr>
          <w:rFonts w:ascii="宋体" w:hAnsi="宋体" w:eastAsia="宋体"/>
          <w:b w:val="0"/>
          <w:sz w:val="21"/>
        </w:rPr>
        <w:t>### 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log_hash_records 表连接链下日志和链上存证记录。</w:t>
      </w:r>
    </w:p>
    <w:p>
      <w:pPr>
        <w:spacing w:line="360" w:lineRule="auto"/>
        <w:ind w:left="360" w:hanging="360"/>
      </w:pPr>
      <w:r>
        <w:rPr>
          <w:rFonts w:ascii="宋体" w:hAnsi="宋体" w:eastAsia="宋体"/>
          <w:b w:val="0"/>
          <w:sz w:val="21"/>
        </w:rPr>
        <w:t>2. log_hash 是审计阶段 expectedHash 的来源。</w:t>
      </w:r>
    </w:p>
    <w:p>
      <w:pPr>
        <w:spacing w:line="360" w:lineRule="auto"/>
        <w:ind w:left="360" w:hanging="360"/>
      </w:pPr>
      <w:r>
        <w:rPr>
          <w:rFonts w:ascii="宋体" w:hAnsi="宋体" w:eastAsia="宋体"/>
          <w:b w:val="0"/>
          <w:sz w:val="21"/>
        </w:rPr>
        <w:t>3. contract_address 支持历史合约地址回溯审计。</w:t>
      </w:r>
    </w:p>
    <w:p>
      <w:pPr>
        <w:spacing w:line="360" w:lineRule="auto"/>
        <w:ind w:left="360" w:hanging="360"/>
      </w:pPr>
      <w:r>
        <w:rPr>
          <w:rFonts w:ascii="宋体" w:hAnsi="宋体" w:eastAsia="宋体"/>
          <w:b w:val="0"/>
          <w:sz w:val="21"/>
        </w:rPr>
        <w:t>4. transaction_hash、block_number 和 on_chain_status 用于追踪链上写入状态。</w:t>
      </w:r>
    </w:p>
    <w:p>
      <w:pPr>
        <w:spacing w:line="360" w:lineRule="auto"/>
        <w:ind w:firstLine="420"/>
      </w:pPr>
      <w:r>
        <w:rPr>
          <w:rFonts w:ascii="宋体" w:hAnsi="宋体" w:eastAsia="宋体"/>
          <w:b w:val="0"/>
          <w:sz w:val="21"/>
        </w:rPr>
        <w:t>### 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表保存每次审计状态、期望哈希、实际哈希和审计说明。</w:t>
      </w:r>
    </w:p>
    <w:p>
      <w:pPr>
        <w:spacing w:line="360" w:lineRule="auto"/>
        <w:ind w:left="360" w:hanging="360"/>
      </w:pPr>
      <w:r>
        <w:rPr>
          <w:rFonts w:ascii="宋体" w:hAnsi="宋体" w:eastAsia="宋体"/>
          <w:b w:val="0"/>
          <w:sz w:val="21"/>
        </w:rPr>
        <w:t>2. alerts 表保存哈希不一致等异常告警事件。</w:t>
      </w:r>
    </w:p>
    <w:p>
      <w:pPr>
        <w:spacing w:line="360" w:lineRule="auto"/>
        <w:ind w:left="360" w:hanging="360"/>
      </w:pPr>
      <w:r>
        <w:rPr>
          <w:rFonts w:ascii="宋体" w:hAnsi="宋体" w:eastAsia="宋体"/>
          <w:b w:val="0"/>
          <w:sz w:val="21"/>
        </w:rPr>
        <w:t>3. related_log_id 和 related_audit_id 支持从告警追溯到日志和审计记录。</w:t>
      </w:r>
    </w:p>
    <w:p>
      <w:pPr>
        <w:spacing w:line="360" w:lineRule="auto"/>
        <w:ind w:left="360" w:hanging="360"/>
      </w:pPr>
      <w:r>
        <w:rPr>
          <w:rFonts w:ascii="宋体" w:hAnsi="宋体" w:eastAsia="宋体"/>
          <w:b w:val="0"/>
          <w:sz w:val="21"/>
        </w:rPr>
        <w:t>4. 审计记录与告警表共同支撑异常发现和风险提示。</w:t>
      </w:r>
    </w:p>
    <w:p>
      <w:pPr>
        <w:spacing w:line="360" w:lineRule="auto"/>
        <w:ind w:firstLine="420"/>
      </w:pPr>
      <w:r>
        <w:rPr>
          <w:rFonts w:ascii="宋体" w:hAnsi="宋体" w:eastAsia="宋体"/>
          <w:b w:val="0"/>
          <w:sz w:val="21"/>
        </w:rPr>
        <w:t>### 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agent_states 表用于保存 Agent 名称、日志路径、读取偏移量、心跳时间和运行状态。</w:t>
      </w:r>
    </w:p>
    <w:p>
      <w:pPr>
        <w:spacing w:line="360" w:lineRule="auto"/>
        <w:ind w:left="360" w:hanging="360"/>
      </w:pPr>
      <w:r>
        <w:rPr>
          <w:rFonts w:ascii="宋体" w:hAnsi="宋体" w:eastAsia="宋体"/>
          <w:b w:val="0"/>
          <w:sz w:val="21"/>
        </w:rPr>
        <w:t>2. last_offset 是增量采集的重要依据。</w:t>
      </w:r>
    </w:p>
    <w:p>
      <w:pPr>
        <w:spacing w:line="360" w:lineRule="auto"/>
        <w:ind w:left="360" w:hanging="360"/>
      </w:pPr>
      <w:r>
        <w:rPr>
          <w:rFonts w:ascii="宋体" w:hAnsi="宋体" w:eastAsia="宋体"/>
          <w:b w:val="0"/>
          <w:sz w:val="21"/>
        </w:rPr>
        <w:t>3. agent_states 提高了日志采集过程的可观察性。</w:t>
      </w:r>
    </w:p>
    <w:p>
      <w:pPr>
        <w:spacing w:line="360" w:lineRule="auto"/>
        <w:ind w:left="360" w:hanging="360"/>
      </w:pPr>
      <w:r>
        <w:rPr>
          <w:rFonts w:ascii="宋体" w:hAnsi="宋体" w:eastAsia="宋体"/>
          <w:b w:val="0"/>
          <w:sz w:val="21"/>
        </w:rPr>
        <w:t>4. 五张核心表共同支撑日志存储、链上存证、审计告警和采集状态管理。</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本章完成了功能需求、非功能需求和总体架构设计。</w:t>
      </w:r>
    </w:p>
    <w:p>
      <w:pPr>
        <w:spacing w:line="360" w:lineRule="auto"/>
        <w:ind w:left="360" w:hanging="360"/>
      </w:pPr>
      <w:r>
        <w:rPr>
          <w:rFonts w:ascii="宋体" w:hAnsi="宋体" w:eastAsia="宋体"/>
          <w:b w:val="0"/>
          <w:sz w:val="21"/>
        </w:rPr>
        <w:t>2. 系统功能模块包括 Agent、后端服务、区块链存证、审计告警和前端可视化。</w:t>
      </w:r>
    </w:p>
    <w:p>
      <w:pPr>
        <w:spacing w:line="360" w:lineRule="auto"/>
        <w:ind w:left="360" w:hanging="360"/>
      </w:pPr>
      <w:r>
        <w:rPr>
          <w:rFonts w:ascii="宋体" w:hAnsi="宋体" w:eastAsia="宋体"/>
          <w:b w:val="0"/>
          <w:sz w:val="21"/>
        </w:rPr>
        <w:t>3. 系统数据流包括日志采集与存证流程、审计与告警流程。</w:t>
      </w:r>
    </w:p>
    <w:p>
      <w:pPr>
        <w:spacing w:line="360" w:lineRule="auto"/>
        <w:ind w:left="360" w:hanging="360"/>
      </w:pPr>
      <w:r>
        <w:rPr>
          <w:rFonts w:ascii="宋体" w:hAnsi="宋体" w:eastAsia="宋体"/>
          <w:b w:val="0"/>
          <w:sz w:val="21"/>
        </w:rPr>
        <w:t>4. 数据库设计围绕 logs、log_hash_records、audit_records、alerts 和 agent_states 五张核心表展开。</w:t>
      </w:r>
    </w:p>
    <w:p>
      <w:pPr>
        <w:spacing w:line="360" w:lineRule="auto"/>
        <w:ind w:left="360" w:hanging="360"/>
      </w:pPr>
      <w:r>
        <w:rPr>
          <w:rFonts w:ascii="宋体" w:hAnsi="宋体" w:eastAsia="宋体"/>
          <w:b w:val="0"/>
          <w:sz w:val="21"/>
        </w:rPr>
        <w:t>5. 本章为后续系统实现与实验验证提供了结构基础。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系统采用 Monorepo 结构统一管理前端、后端、Agent、智能合约和共享类型。</w:t>
      </w:r>
    </w:p>
    <w:p>
      <w:pPr>
        <w:spacing w:line="360" w:lineRule="auto"/>
        <w:ind w:left="360" w:hanging="360"/>
      </w:pPr>
      <w:r>
        <w:rPr>
          <w:rFonts w:ascii="宋体" w:hAnsi="宋体" w:eastAsia="宋体"/>
          <w:b w:val="0"/>
          <w:sz w:val="21"/>
        </w:rPr>
        <w:t>2. apps/web、apps/server 和 apps/agent 分别对应前端展示、后端服务和日志采集。</w:t>
      </w:r>
    </w:p>
    <w:p>
      <w:pPr>
        <w:spacing w:line="360" w:lineRule="auto"/>
        <w:ind w:left="360" w:hanging="360"/>
      </w:pPr>
      <w:r>
        <w:rPr>
          <w:rFonts w:ascii="宋体" w:hAnsi="宋体" w:eastAsia="宋体"/>
          <w:b w:val="0"/>
          <w:sz w:val="21"/>
        </w:rPr>
        <w:t>3. packages/contracts 负责 LogRegistry 合约开发，packages/shared 负责共享类型和公共协议。</w:t>
      </w:r>
    </w:p>
    <w:p>
      <w:pPr>
        <w:spacing w:line="360" w:lineRule="auto"/>
        <w:ind w:left="360" w:hanging="360"/>
      </w:pPr>
      <w:r>
        <w:rPr>
          <w:rFonts w:ascii="宋体" w:hAnsi="宋体" w:eastAsia="宋体"/>
          <w:b w:val="0"/>
          <w:sz w:val="21"/>
        </w:rPr>
        <w:t>4. tests/performance 和 scripts 目录支撑性能实验与脚本化验证。</w:t>
      </w:r>
    </w:p>
    <w:p>
      <w:pPr>
        <w:spacing w:line="360" w:lineRule="auto"/>
        <w:ind w:left="360" w:hanging="360"/>
      </w:pPr>
      <w:r>
        <w:rPr>
          <w:rFonts w:ascii="宋体" w:hAnsi="宋体" w:eastAsia="宋体"/>
          <w:b w:val="0"/>
          <w:sz w:val="21"/>
        </w:rPr>
        <w:t>5. 工程结构有助于提升系统可维护性、实验可复现性和论文说明清晰度。</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宋体" w:hAnsi="宋体" w:eastAsia="宋体"/>
          <w:b w:val="0"/>
          <w:sz w:val="21"/>
        </w:rPr>
        <w:t>### 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通过偏移量机制只读取日志文件新增内容，避免重复采集。</w:t>
      </w:r>
    </w:p>
    <w:p>
      <w:pPr>
        <w:spacing w:line="360" w:lineRule="auto"/>
        <w:ind w:left="360" w:hanging="360"/>
      </w:pPr>
      <w:r>
        <w:rPr>
          <w:rFonts w:ascii="宋体" w:hAnsi="宋体" w:eastAsia="宋体"/>
          <w:b w:val="0"/>
          <w:sz w:val="21"/>
        </w:rPr>
        <w:t>2. fileReader 根据文件路径和 lastOffset 读取新增日志数据。</w:t>
      </w:r>
    </w:p>
    <w:p>
      <w:pPr>
        <w:spacing w:line="360" w:lineRule="auto"/>
        <w:ind w:left="360" w:hanging="360"/>
      </w:pPr>
      <w:r>
        <w:rPr>
          <w:rFonts w:ascii="宋体" w:hAnsi="宋体" w:eastAsia="宋体"/>
          <w:b w:val="0"/>
          <w:sz w:val="21"/>
        </w:rPr>
        <w:t>3. logCollector 将日志行封装为包含 taskId、sourcePath、logContent 等字段的提交数据。</w:t>
      </w:r>
    </w:p>
    <w:p>
      <w:pPr>
        <w:spacing w:line="360" w:lineRule="auto"/>
        <w:ind w:left="360" w:hanging="360"/>
      </w:pPr>
      <w:r>
        <w:rPr>
          <w:rFonts w:ascii="宋体" w:hAnsi="宋体" w:eastAsia="宋体"/>
          <w:b w:val="0"/>
          <w:sz w:val="21"/>
        </w:rPr>
        <w:t>4. offsetStore 将读取偏移量持久化，支持 Agent 重启后继续采集。</w:t>
      </w:r>
    </w:p>
    <w:p>
      <w:pPr>
        <w:spacing w:line="360" w:lineRule="auto"/>
        <w:ind w:left="360" w:hanging="360"/>
      </w:pPr>
      <w:r>
        <w:rPr>
          <w:rFonts w:ascii="宋体" w:hAnsi="宋体" w:eastAsia="宋体"/>
          <w:b w:val="0"/>
          <w:sz w:val="21"/>
        </w:rPr>
        <w:t>5. 增量读取和偏移量持久化为后续日志入库和链上存证提供稳定输入。</w:t>
      </w:r>
    </w:p>
    <w:p>
      <w:pPr>
        <w:spacing w:line="360" w:lineRule="auto"/>
        <w:ind w:firstLine="420"/>
      </w:pPr>
      <w:r>
        <w:rPr>
          <w:rFonts w:ascii="宋体" w:hAnsi="宋体" w:eastAsia="宋体"/>
          <w:b w:val="0"/>
          <w:sz w:val="21"/>
        </w:rPr>
        <w:t>### 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retryQueue 用于保存提交失败的日志数据，避免异常时直接丢失。</w:t>
      </w:r>
    </w:p>
    <w:p>
      <w:pPr>
        <w:spacing w:line="360" w:lineRule="auto"/>
        <w:ind w:left="360" w:hanging="360"/>
      </w:pPr>
      <w:r>
        <w:rPr>
          <w:rFonts w:ascii="宋体" w:hAnsi="宋体" w:eastAsia="宋体"/>
          <w:b w:val="0"/>
          <w:sz w:val="21"/>
        </w:rPr>
        <w:t>2. 重试队列可持久化保存，支持 Agent 重启后恢复未发送数据。</w:t>
      </w:r>
    </w:p>
    <w:p>
      <w:pPr>
        <w:spacing w:line="360" w:lineRule="auto"/>
        <w:ind w:left="360" w:hanging="360"/>
      </w:pPr>
      <w:r>
        <w:rPr>
          <w:rFonts w:ascii="宋体" w:hAnsi="宋体" w:eastAsia="宋体"/>
          <w:b w:val="0"/>
          <w:sz w:val="21"/>
        </w:rPr>
        <w:t>3. 状态同步会将 Agent 名称、日志路径、偏移量、心跳时间和错误信息提交给后端。</w:t>
      </w:r>
    </w:p>
    <w:p>
      <w:pPr>
        <w:spacing w:line="360" w:lineRule="auto"/>
        <w:ind w:left="360" w:hanging="360"/>
      </w:pPr>
      <w:r>
        <w:rPr>
          <w:rFonts w:ascii="宋体" w:hAnsi="宋体" w:eastAsia="宋体"/>
          <w:b w:val="0"/>
          <w:sz w:val="21"/>
        </w:rPr>
        <w:t>4. agent_states 表用于保存采集端运行状态，便于前端展示和后续排查。</w:t>
      </w:r>
    </w:p>
    <w:p>
      <w:pPr>
        <w:spacing w:line="360" w:lineRule="auto"/>
        <w:ind w:left="360" w:hanging="360"/>
      </w:pPr>
      <w:r>
        <w:rPr>
          <w:rFonts w:ascii="宋体" w:hAnsi="宋体" w:eastAsia="宋体"/>
          <w:b w:val="0"/>
          <w:sz w:val="21"/>
        </w:rPr>
        <w:t>5. 失败重试和状态同步提升了日志采集链路的可靠性和可观察性。</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rPr>
          <w:rFonts w:ascii="宋体" w:hAnsi="宋体" w:eastAsia="宋体"/>
          <w:b w:val="0"/>
          <w:sz w:val="21"/>
        </w:rP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合约交互、哈希处理和合约代码存在性校验。通过分层组织，日志接收、链下持久化、链上写入、审计执行和告警查询等职责被清晰拆分，降低了模块之间的耦合程度。</w:t>
      </w:r>
    </w:p>
    <w:p>
      <w:pPr>
        <w:spacing w:line="360" w:lineRule="auto"/>
        <w:ind w:firstLine="420"/>
      </w:pPr>
      <w:r>
        <w:rPr>
          <w:rFonts w:ascii="宋体" w:hAnsi="宋体" w:eastAsia="宋体"/>
          <w:b w:val="0"/>
          <w:sz w:val="21"/>
        </w:rPr>
        <w:t>### 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后端采用 routes、controllers、services、repositories、db、blockchain 分层结构。</w:t>
      </w:r>
    </w:p>
    <w:p>
      <w:pPr>
        <w:spacing w:line="360" w:lineRule="auto"/>
        <w:ind w:left="360" w:hanging="360"/>
      </w:pPr>
      <w:r>
        <w:rPr>
          <w:rFonts w:ascii="宋体" w:hAnsi="宋体" w:eastAsia="宋体"/>
          <w:b w:val="0"/>
          <w:sz w:val="21"/>
        </w:rPr>
        <w:t>2. services 层负责编排日志入库、上链、审计和告警等核心流程。</w:t>
      </w:r>
    </w:p>
    <w:p>
      <w:pPr>
        <w:spacing w:line="360" w:lineRule="auto"/>
        <w:ind w:left="360" w:hanging="360"/>
      </w:pPr>
      <w:r>
        <w:rPr>
          <w:rFonts w:ascii="宋体" w:hAnsi="宋体" w:eastAsia="宋体"/>
          <w:b w:val="0"/>
          <w:sz w:val="21"/>
        </w:rPr>
        <w:t>3. 核心接口包括 POST /api/logs、POST /api/audits/run、GET /api/alerts 等。</w:t>
      </w:r>
    </w:p>
    <w:p>
      <w:pPr>
        <w:spacing w:line="360" w:lineRule="auto"/>
        <w:ind w:firstLine="420"/>
      </w:pPr>
      <w:r>
        <w:rPr>
          <w:rFonts w:ascii="宋体" w:hAnsi="宋体" w:eastAsia="宋体"/>
          <w:b w:val="0"/>
          <w:sz w:val="21"/>
        </w:rPr>
        <w:t>### 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rPr>
          <w:rFonts w:ascii="宋体" w:hAnsi="宋体" w:eastAsia="宋体"/>
          <w:b w:val="0"/>
          <w:sz w:val="21"/>
        </w:rP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用于定位链上存证记录。审计时系统可以根据 log_id 找到对应存证记录，再结合合约查询获得 onChainHash。</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表保存日志原文和来源信息，是审计重算 actualHash 的基础。</w:t>
      </w:r>
    </w:p>
    <w:p>
      <w:pPr>
        <w:spacing w:line="360" w:lineRule="auto"/>
        <w:ind w:left="360" w:hanging="360"/>
      </w:pPr>
      <w:r>
        <w:rPr>
          <w:rFonts w:ascii="宋体" w:hAnsi="宋体" w:eastAsia="宋体"/>
          <w:b w:val="0"/>
          <w:sz w:val="21"/>
        </w:rPr>
        <w:t>2. 后端对 log_content 计算 SHA-256，并通过 storeLog 写入 LogRegistry。</w:t>
      </w:r>
    </w:p>
    <w:p>
      <w:pPr>
        <w:spacing w:line="360" w:lineRule="auto"/>
        <w:ind w:left="360" w:hanging="360"/>
      </w:pPr>
      <w:r>
        <w:rPr>
          <w:rFonts w:ascii="宋体" w:hAnsi="宋体" w:eastAsia="宋体"/>
          <w:b w:val="0"/>
          <w:sz w:val="21"/>
        </w:rPr>
        <w:t>3. log_hash_records 表保存链下日志与链上交易之间的映射关系。</w:t>
      </w:r>
    </w:p>
    <w:p>
      <w:pPr>
        <w:spacing w:line="360" w:lineRule="auto"/>
        <w:ind w:left="360" w:hanging="360"/>
      </w:pPr>
      <w:r>
        <w:rPr>
          <w:rFonts w:ascii="宋体" w:hAnsi="宋体" w:eastAsia="宋体"/>
          <w:b w:val="0"/>
          <w:sz w:val="21"/>
        </w:rPr>
        <w:t>4. 合约代码存在性校验和历史合约地址回溯提升了实验环境下的健壮性。</w:t>
      </w:r>
    </w:p>
    <w:p>
      <w:pPr>
        <w:spacing w:line="360" w:lineRule="auto"/>
        <w:ind w:firstLine="420"/>
      </w:pPr>
      <w:r>
        <w:rPr>
          <w:rFonts w:ascii="宋体" w:hAnsi="宋体" w:eastAsia="宋体"/>
          <w:b w:val="0"/>
          <w:sz w:val="21"/>
        </w:rPr>
        <w:t>### 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rPr>
          <w:rFonts w:ascii="宋体" w:hAnsi="宋体" w:eastAsia="宋体"/>
          <w:b w:val="0"/>
          <w:sz w:val="21"/>
        </w:rP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查询结果。三者一致时 audit_status 写为 passed；若数据库哈希、重算哈希或链上哈希存在不一致，则写为 failed；若链上记录缺失或暂不可用，则可写为 pending，以表示证据尚不完整。</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 expected_hash、actual_hash、on_chain_hash 和 audit_status。</w:t>
      </w:r>
    </w:p>
    <w:p>
      <w:pPr>
        <w:spacing w:line="360" w:lineRule="auto"/>
        <w:ind w:left="360" w:hanging="360"/>
      </w:pPr>
      <w:r>
        <w:rPr>
          <w:rFonts w:ascii="宋体" w:hAnsi="宋体" w:eastAsia="宋体"/>
          <w:b w:val="0"/>
          <w:sz w:val="21"/>
        </w:rPr>
        <w:t>2. 审计状态包括 passed、failed、pending，分别对应通过、异常和证据不完整。</w:t>
      </w:r>
    </w:p>
    <w:p>
      <w:pPr>
        <w:spacing w:line="360" w:lineRule="auto"/>
        <w:ind w:left="360" w:hanging="360"/>
      </w:pPr>
      <w:r>
        <w:rPr>
          <w:rFonts w:ascii="宋体" w:hAnsi="宋体" w:eastAsia="宋体"/>
          <w:b w:val="0"/>
          <w:sz w:val="21"/>
        </w:rPr>
        <w:t>3. failed 结果会生成 hash_mismatch 告警并写入 alerts 表。</w:t>
      </w:r>
    </w:p>
    <w:p>
      <w:pPr>
        <w:spacing w:line="360" w:lineRule="auto"/>
        <w:ind w:left="360" w:hanging="360"/>
      </w:pPr>
      <w:r>
        <w:rPr>
          <w:rFonts w:ascii="宋体" w:hAnsi="宋体" w:eastAsia="宋体"/>
          <w:b w:val="0"/>
          <w:sz w:val="21"/>
        </w:rPr>
        <w:t>4. related_log_id 与 related_audit_id 支撑异常日志和审计记录回溯。</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宋体" w:hAnsi="宋体" w:eastAsia="宋体"/>
          <w:b w:val="0"/>
          <w:sz w:val="21"/>
        </w:rPr>
        <w:t>### 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系统总览展示日志数量、审计数量、告警数量和异常状态等指标。</w:t>
      </w:r>
    </w:p>
    <w:p>
      <w:pPr>
        <w:spacing w:line="360" w:lineRule="auto"/>
        <w:ind w:left="360" w:hanging="360"/>
      </w:pPr>
      <w:r>
        <w:rPr>
          <w:rFonts w:ascii="宋体" w:hAnsi="宋体" w:eastAsia="宋体"/>
          <w:b w:val="0"/>
          <w:sz w:val="21"/>
        </w:rPr>
        <w:t>2. 趋势图和分布图用于呈现日志变化、审计状态和异常等级分布。</w:t>
      </w:r>
    </w:p>
    <w:p>
      <w:pPr>
        <w:spacing w:line="360" w:lineRule="auto"/>
        <w:ind w:left="360" w:hanging="360"/>
      </w:pPr>
      <w:r>
        <w:rPr>
          <w:rFonts w:ascii="宋体" w:hAnsi="宋体" w:eastAsia="宋体"/>
          <w:b w:val="0"/>
          <w:sz w:val="21"/>
        </w:rPr>
        <w:t>3. 日志中心通过 GET /api/logs 展示日志列表，并支持关键字检索。</w:t>
      </w:r>
    </w:p>
    <w:p>
      <w:pPr>
        <w:spacing w:line="360" w:lineRule="auto"/>
        <w:ind w:firstLine="420"/>
      </w:pPr>
      <w:r>
        <w:rPr>
          <w:rFonts w:ascii="宋体" w:hAnsi="宋体" w:eastAsia="宋体"/>
          <w:b w:val="0"/>
          <w:sz w:val="21"/>
        </w:rPr>
        <w:t>### 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审计管理页面通过 POST /api/audits/run 触发批量审计。</w:t>
      </w:r>
    </w:p>
    <w:p>
      <w:pPr>
        <w:spacing w:line="360" w:lineRule="auto"/>
        <w:ind w:left="360" w:hanging="360"/>
      </w:pPr>
      <w:r>
        <w:rPr>
          <w:rFonts w:ascii="宋体" w:hAnsi="宋体" w:eastAsia="宋体"/>
          <w:b w:val="0"/>
          <w:sz w:val="21"/>
        </w:rPr>
        <w:t>2. 审计结果通过统计卡片、表格、趋势图、分布图和状态标签展示。</w:t>
      </w:r>
    </w:p>
    <w:p>
      <w:pPr>
        <w:spacing w:line="360" w:lineRule="auto"/>
        <w:ind w:left="360" w:hanging="360"/>
      </w:pPr>
      <w:r>
        <w:rPr>
          <w:rFonts w:ascii="宋体" w:hAnsi="宋体" w:eastAsia="宋体"/>
          <w:b w:val="0"/>
          <w:sz w:val="21"/>
        </w:rPr>
        <w:t>3. 告警管理页面通过 GET /api/alerts 展示 hash_mismatch 等异常告警。</w:t>
      </w:r>
    </w:p>
    <w:p>
      <w:pPr>
        <w:spacing w:line="360" w:lineRule="auto"/>
        <w:ind w:left="360" w:hanging="360"/>
      </w:pPr>
      <w:r>
        <w:rPr>
          <w:rFonts w:ascii="宋体" w:hAnsi="宋体" w:eastAsia="宋体"/>
          <w:b w:val="0"/>
          <w:sz w:val="21"/>
        </w:rPr>
        <w:t>4. API 客户端、dataService 和 mappers 保持接口数据与页面视图之间的清晰边界。</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宋体" w:hAnsi="宋体" w:eastAsia="宋体"/>
          <w:b w:val="0"/>
          <w:sz w:val="21"/>
        </w:rPr>
        <w:t>### 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合约测试围绕权限、写入、查询和异常场景展开。</w:t>
      </w:r>
    </w:p>
    <w:p>
      <w:pPr>
        <w:spacing w:line="360" w:lineRule="auto"/>
        <w:ind w:left="360" w:hanging="360"/>
      </w:pPr>
      <w:r>
        <w:rPr>
          <w:rFonts w:ascii="宋体" w:hAnsi="宋体" w:eastAsia="宋体"/>
          <w:b w:val="0"/>
          <w:sz w:val="21"/>
        </w:rPr>
        <w:t>2. 合约测试 8 项全部通过，说明基础链上存证能力可用。</w:t>
      </w:r>
    </w:p>
    <w:p>
      <w:pPr>
        <w:spacing w:line="360" w:lineRule="auto"/>
        <w:ind w:left="360" w:hanging="360"/>
      </w:pPr>
      <w:r>
        <w:rPr>
          <w:rFonts w:ascii="宋体" w:hAnsi="宋体" w:eastAsia="宋体"/>
          <w:b w:val="0"/>
          <w:sz w:val="21"/>
        </w:rPr>
        <w:t>3. LOGGER_ROLE 权限控制验证了日志写入边界。</w:t>
      </w:r>
    </w:p>
    <w:p>
      <w:pPr>
        <w:spacing w:line="360" w:lineRule="auto"/>
        <w:ind w:left="360" w:hanging="360"/>
      </w:pPr>
      <w:r>
        <w:rPr>
          <w:rFonts w:ascii="宋体" w:hAnsi="宋体" w:eastAsia="宋体"/>
          <w:b w:val="0"/>
          <w:sz w:val="21"/>
        </w:rPr>
        <w:t>4. 查询方法为后续审计阶段读取 onChainHash 提供支持。</w:t>
      </w:r>
    </w:p>
    <w:p>
      <w:pPr>
        <w:spacing w:line="360" w:lineRule="auto"/>
        <w:ind w:firstLine="420"/>
      </w:pPr>
      <w:r>
        <w:rPr>
          <w:rFonts w:ascii="宋体" w:hAnsi="宋体" w:eastAsia="宋体"/>
          <w:b w:val="0"/>
          <w:sz w:val="21"/>
        </w:rPr>
        <w:t>### 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后端测试覆盖日志提交、API 回归、批量审计和告警查询。</w:t>
      </w:r>
    </w:p>
    <w:p>
      <w:pPr>
        <w:spacing w:line="360" w:lineRule="auto"/>
        <w:ind w:left="360" w:hanging="360"/>
      </w:pPr>
      <w:r>
        <w:rPr>
          <w:rFonts w:ascii="宋体" w:hAnsi="宋体" w:eastAsia="宋体"/>
          <w:b w:val="0"/>
          <w:sz w:val="21"/>
        </w:rPr>
        <w:t>2. POST /api/logs 能够触发日志入库、哈希计算和链上写入。</w:t>
      </w:r>
    </w:p>
    <w:p>
      <w:pPr>
        <w:spacing w:line="360" w:lineRule="auto"/>
        <w:ind w:left="360" w:hanging="360"/>
      </w:pPr>
      <w:r>
        <w:rPr>
          <w:rFonts w:ascii="宋体" w:hAnsi="宋体" w:eastAsia="宋体"/>
          <w:b w:val="0"/>
          <w:sz w:val="21"/>
        </w:rPr>
        <w:t>3. POST /api/audits/run 能够验证 passed 与 failed 两类审计分支。</w:t>
      </w:r>
    </w:p>
    <w:p>
      <w:pPr>
        <w:spacing w:line="360" w:lineRule="auto"/>
        <w:ind w:left="360" w:hanging="360"/>
      </w:pPr>
      <w:r>
        <w:rPr>
          <w:rFonts w:ascii="宋体" w:hAnsi="宋体" w:eastAsia="宋体"/>
          <w:b w:val="0"/>
          <w:sz w:val="21"/>
        </w:rPr>
        <w:t>4. failed 分支会写入 audit_records 并生成 hash_mismatch 告警。</w:t>
      </w:r>
    </w:p>
    <w:p>
      <w:pPr>
        <w:spacing w:line="360" w:lineRule="auto"/>
        <w:ind w:firstLine="420"/>
      </w:pPr>
      <w:r>
        <w:rPr>
          <w:rFonts w:ascii="宋体" w:hAnsi="宋体" w:eastAsia="宋体"/>
          <w:b w:val="0"/>
          <w:sz w:val="21"/>
        </w:rPr>
        <w:t>### 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验证覆盖增量读取、偏移量持久化和真实提交。</w:t>
      </w:r>
    </w:p>
    <w:p>
      <w:pPr>
        <w:spacing w:line="360" w:lineRule="auto"/>
        <w:ind w:left="360" w:hanging="360"/>
      </w:pPr>
      <w:r>
        <w:rPr>
          <w:rFonts w:ascii="宋体" w:hAnsi="宋体" w:eastAsia="宋体"/>
          <w:b w:val="0"/>
          <w:sz w:val="21"/>
        </w:rPr>
        <w:t>2. 日志无新增时不会重复采集，追加日志后只读取新增内容。</w:t>
      </w:r>
    </w:p>
    <w:p>
      <w:pPr>
        <w:spacing w:line="360" w:lineRule="auto"/>
        <w:ind w:left="360" w:hanging="360"/>
      </w:pPr>
      <w:r>
        <w:rPr>
          <w:rFonts w:ascii="宋体" w:hAnsi="宋体" w:eastAsia="宋体"/>
          <w:b w:val="0"/>
          <w:sz w:val="21"/>
        </w:rPr>
        <w:t>3. 前端 TypeScript 检查与 Vite 构建通过。</w:t>
      </w:r>
    </w:p>
    <w:p>
      <w:pPr>
        <w:spacing w:line="360" w:lineRule="auto"/>
        <w:ind w:left="360" w:hanging="360"/>
      </w:pPr>
      <w:r>
        <w:rPr>
          <w:rFonts w:ascii="宋体" w:hAnsi="宋体" w:eastAsia="宋体"/>
          <w:b w:val="0"/>
          <w:sz w:val="21"/>
        </w:rPr>
        <w:t>4. Agent、后端和前端共同验证了系统闭环的可运行性。</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宋体" w:hAnsi="宋体" w:eastAsia="宋体"/>
          <w:b w:val="0"/>
          <w:sz w:val="21"/>
        </w:rPr>
        <w:t>### 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日志批量提交实验共提交 100 次，成功率为 100%。</w:t>
      </w:r>
    </w:p>
    <w:p>
      <w:pPr>
        <w:spacing w:line="360" w:lineRule="auto"/>
        <w:ind w:left="360" w:hanging="360"/>
      </w:pPr>
      <w:r>
        <w:rPr>
          <w:rFonts w:ascii="宋体" w:hAnsi="宋体" w:eastAsia="宋体"/>
          <w:b w:val="0"/>
          <w:sz w:val="21"/>
        </w:rPr>
        <w:t>2. 平均响应时间约为 107.03 ms，吞吐量约为 9.33 条/秒。</w:t>
      </w:r>
    </w:p>
    <w:p>
      <w:pPr>
        <w:spacing w:line="360" w:lineRule="auto"/>
        <w:ind w:left="360" w:hanging="360"/>
      </w:pPr>
      <w:r>
        <w:rPr>
          <w:rFonts w:ascii="宋体" w:hAnsi="宋体" w:eastAsia="宋体"/>
          <w:b w:val="0"/>
          <w:sz w:val="21"/>
        </w:rPr>
        <w:t>3. 实验验证了 POST /api/logs 在连续提交场景下的可用性。</w:t>
      </w:r>
    </w:p>
    <w:p>
      <w:pPr>
        <w:spacing w:line="360" w:lineRule="auto"/>
        <w:ind w:left="360" w:hanging="360"/>
      </w:pPr>
      <w:r>
        <w:rPr>
          <w:rFonts w:ascii="宋体" w:hAnsi="宋体" w:eastAsia="宋体"/>
          <w:b w:val="0"/>
          <w:sz w:val="21"/>
        </w:rPr>
        <w:t>4. 当前结果适用于原型系统验证，不夸大为生产级高并发表现。</w:t>
      </w:r>
    </w:p>
    <w:p>
      <w:pPr>
        <w:spacing w:line="360" w:lineRule="auto"/>
        <w:ind w:firstLine="420"/>
      </w:pPr>
      <w:r>
        <w:rPr>
          <w:rFonts w:ascii="宋体" w:hAnsi="宋体" w:eastAsia="宋体"/>
          <w:b w:val="0"/>
          <w:sz w:val="21"/>
        </w:rPr>
        <w:t>### 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批量审计实验覆盖 100、500、1000 条三种数据规模。</w:t>
      </w:r>
    </w:p>
    <w:p>
      <w:pPr>
        <w:spacing w:line="360" w:lineRule="auto"/>
        <w:ind w:left="360" w:hanging="360"/>
      </w:pPr>
      <w:r>
        <w:rPr>
          <w:rFonts w:ascii="宋体" w:hAnsi="宋体" w:eastAsia="宋体"/>
          <w:b w:val="0"/>
          <w:sz w:val="21"/>
        </w:rPr>
        <w:t>2. 每种规模重复 5 轮，实验均全部成功。</w:t>
      </w:r>
    </w:p>
    <w:p>
      <w:pPr>
        <w:spacing w:line="360" w:lineRule="auto"/>
        <w:ind w:left="360" w:hanging="360"/>
      </w:pPr>
      <w:r>
        <w:rPr>
          <w:rFonts w:ascii="宋体" w:hAnsi="宋体" w:eastAsia="宋体"/>
          <w:b w:val="0"/>
          <w:sz w:val="21"/>
        </w:rPr>
        <w:t>3. 平均耗时分别为 3067.77 ms、15659.44 ms、35032.13 ms。</w:t>
      </w:r>
    </w:p>
    <w:p>
      <w:pPr>
        <w:spacing w:line="360" w:lineRule="auto"/>
        <w:ind w:left="360" w:hanging="360"/>
      </w:pPr>
      <w:r>
        <w:rPr>
          <w:rFonts w:ascii="宋体" w:hAnsi="宋体" w:eastAsia="宋体"/>
          <w:b w:val="0"/>
          <w:sz w:val="21"/>
        </w:rPr>
        <w:t>4. 审计耗时随数据规模增加而上升，符合批量哈希重算和链上查询特点。</w:t>
      </w:r>
    </w:p>
    <w:p>
      <w:pPr>
        <w:spacing w:line="360" w:lineRule="auto"/>
        <w:ind w:firstLine="420"/>
      </w:pPr>
      <w:r>
        <w:rPr>
          <w:rFonts w:ascii="宋体" w:hAnsi="宋体" w:eastAsia="宋体"/>
          <w:b w:val="0"/>
          <w:sz w:val="21"/>
        </w:rPr>
        <w:t>### 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篡改检测实验通过修改链下日志内容触发哈希不一致。</w:t>
      </w:r>
    </w:p>
    <w:p>
      <w:pPr>
        <w:spacing w:line="360" w:lineRule="auto"/>
        <w:ind w:left="360" w:hanging="360"/>
      </w:pPr>
      <w:r>
        <w:rPr>
          <w:rFonts w:ascii="宋体" w:hAnsi="宋体" w:eastAsia="宋体"/>
          <w:b w:val="0"/>
          <w:sz w:val="21"/>
        </w:rPr>
        <w:t>2. 实验结果为 auditStatus=failed，alertGenerated=true。</w:t>
      </w:r>
    </w:p>
    <w:p>
      <w:pPr>
        <w:spacing w:line="360" w:lineRule="auto"/>
        <w:ind w:left="360" w:hanging="360"/>
      </w:pPr>
      <w:r>
        <w:rPr>
          <w:rFonts w:ascii="宋体" w:hAnsi="宋体" w:eastAsia="宋体"/>
          <w:b w:val="0"/>
          <w:sz w:val="21"/>
        </w:rPr>
        <w:t>3. failed 结果说明系统能够识别日志内容被修改后的完整性异常。</w:t>
      </w:r>
    </w:p>
    <w:p>
      <w:pPr>
        <w:spacing w:line="360" w:lineRule="auto"/>
        <w:ind w:left="360" w:hanging="360"/>
      </w:pPr>
      <w:r>
        <w:rPr>
          <w:rFonts w:ascii="宋体" w:hAnsi="宋体" w:eastAsia="宋体"/>
          <w:b w:val="0"/>
          <w:sz w:val="21"/>
        </w:rPr>
        <w:t>4. hash_mismatch 告警证明系统具备异常提示闭环。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rPr>
          <w:rFonts w:ascii="宋体" w:hAnsi="宋体" w:eastAsia="宋体"/>
          <w:b w:val="0"/>
          <w:sz w:val="21"/>
        </w:rP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构建通过。性能实验中，日志批量提交 100 次成功率为 100%，批量审计在 100、500、1000 条数据规模下 5 轮均成功。篡改检测实验中，系统能够将被修改日志判定为 failed，并生成告警。上述结果说明，本系统的核心闭环具备可运行性，篡改检测机制具有有效性，为后续全文总结和改进分析提供了实验依据。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第 5 章完成了工程结构、Agent、后端、前端和实验验证说明。</w:t>
      </w:r>
    </w:p>
    <w:p>
      <w:pPr>
        <w:spacing w:line="360" w:lineRule="auto"/>
        <w:ind w:left="360" w:hanging="360"/>
      </w:pPr>
      <w:r>
        <w:rPr>
          <w:rFonts w:ascii="宋体" w:hAnsi="宋体" w:eastAsia="宋体"/>
          <w:b w:val="0"/>
          <w:sz w:val="21"/>
        </w:rPr>
        <w:t>2. 功能测试验证了合约、接口、采集和展示模块的可用性。</w:t>
      </w:r>
    </w:p>
    <w:p>
      <w:pPr>
        <w:spacing w:line="360" w:lineRule="auto"/>
        <w:ind w:left="360" w:hanging="360"/>
      </w:pPr>
      <w:r>
        <w:rPr>
          <w:rFonts w:ascii="宋体" w:hAnsi="宋体" w:eastAsia="宋体"/>
          <w:b w:val="0"/>
          <w:sz w:val="21"/>
        </w:rPr>
        <w:t>3. 性能实验验证了批量提交和批量审计流程能够运行。</w:t>
      </w:r>
    </w:p>
    <w:p>
      <w:pPr>
        <w:spacing w:line="360" w:lineRule="auto"/>
        <w:ind w:left="360" w:hanging="360"/>
      </w:pPr>
      <w:r>
        <w:rPr>
          <w:rFonts w:ascii="宋体" w:hAnsi="宋体" w:eastAsia="宋体"/>
          <w:b w:val="0"/>
          <w:sz w:val="21"/>
        </w:rPr>
        <w:t>4. 篡改检测实验验证了 failed 审计结果和告警生成能力。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