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rPr>
          <w:rFonts w:ascii="宋体" w:hAnsi="宋体" w:eastAsia="宋体"/>
          <w:b w:val="0"/>
          <w:sz w:val="21"/>
        </w:rPr>
        <w:t>对于本系统而言，日志原文数量较多、长度不固定，且可能包含路径、任务状态、错误信息等敏感内容，直接写入区块链会增加存储成本和隐私风险。因此，本系统采用“链下保存日志原文、链上保存日志哈希摘要”的方式。日志进入 Server 后，系统对日志正文计算 SHA-256 哈希，并将 taskId 与 logHash 写入 LogRegistry 智能合约。SQLite 保存日志原文、哈希记录、审计记录和告警信息，链上记录保存不可随意修改的摘要证据。</w:t>
      </w:r>
    </w:p>
    <w:p>
      <w:pPr>
        <w:spacing w:line="360" w:lineRule="auto"/>
        <w:ind w:firstLine="420"/>
      </w:pPr>
      <w:r>
        <w:rPr>
          <w:rFonts w:ascii="宋体" w:hAnsi="宋体" w:eastAsia="宋体"/>
          <w:b w:val="0"/>
          <w:sz w:val="21"/>
        </w:rPr>
        <w:t>审计阶段，系统重新计算日志原文的 actualHash，并与数据库中的 expectedHash、链上的 onChainHash 进行三方比对。通过这种设计，链下数据库提供查询效率和业务完整性，区块链提供可信校验依据。需要说明的是，区块链不能自动保证链下日志最初内容一定真实，它主要证明某一时刻写入链上的哈希记录后续不易被篡改。因此，在本系统中，区块链技术主要服务于日志哈希存证和审计追溯，为可信任务日志审计机制提供基础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区块链具有不可篡改、可追溯、分布式账本和交易确认等特性。</w:t>
      </w:r>
    </w:p>
    <w:p>
      <w:pPr>
        <w:spacing w:line="360" w:lineRule="auto"/>
        <w:ind w:left="360" w:hanging="360"/>
      </w:pPr>
      <w:r>
        <w:rPr>
          <w:rFonts w:ascii="宋体" w:hAnsi="宋体" w:eastAsia="宋体"/>
          <w:b w:val="0"/>
          <w:sz w:val="21"/>
        </w:rPr>
        <w:t>2. 链上存证适合保存日志哈希、任务标识和提交者等摘要证据。</w:t>
      </w:r>
    </w:p>
    <w:p>
      <w:pPr>
        <w:spacing w:line="360" w:lineRule="auto"/>
        <w:ind w:left="360" w:hanging="360"/>
      </w:pPr>
      <w:r>
        <w:rPr>
          <w:rFonts w:ascii="宋体" w:hAnsi="宋体" w:eastAsia="宋体"/>
          <w:b w:val="0"/>
          <w:sz w:val="21"/>
        </w:rPr>
        <w:t>3. 完整日志原文不适合直接上链，主要原因包括成本、隐私和效率限制。</w:t>
      </w:r>
    </w:p>
    <w:p>
      <w:pPr>
        <w:spacing w:line="360" w:lineRule="auto"/>
        <w:ind w:left="360" w:hanging="360"/>
      </w:pPr>
      <w:r>
        <w:rPr>
          <w:rFonts w:ascii="宋体" w:hAnsi="宋体" w:eastAsia="宋体"/>
          <w:b w:val="0"/>
          <w:sz w:val="21"/>
        </w:rPr>
        <w:t>4. 本系统采用链下日志原文与链上哈希摘要结合的存证方式。</w:t>
      </w:r>
    </w:p>
    <w:p>
      <w:pPr>
        <w:spacing w:line="360" w:lineRule="auto"/>
        <w:ind w:left="360" w:hanging="360"/>
      </w:pPr>
      <w:r>
        <w:rPr>
          <w:rFonts w:ascii="宋体" w:hAnsi="宋体" w:eastAsia="宋体"/>
          <w:b w:val="0"/>
          <w:sz w:val="21"/>
        </w:rPr>
        <w:t>5. 区块链在本系统中主要提供可信校验依据，而不是替代全部业务存储。</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智能合约具有自动执行、公开可验证和部署后难以随意修改等特点。</w:t>
      </w:r>
    </w:p>
    <w:p>
      <w:pPr>
        <w:spacing w:line="360" w:lineRule="auto"/>
        <w:ind w:left="360" w:hanging="360"/>
      </w:pPr>
      <w:r>
        <w:rPr>
          <w:rFonts w:ascii="宋体" w:hAnsi="宋体" w:eastAsia="宋体"/>
          <w:b w:val="0"/>
          <w:sz w:val="21"/>
        </w:rPr>
        <w:t>2. 日志存证合约适合以结构化方式保存 taskId、logHash、createdAt 和 submitter。</w:t>
      </w:r>
    </w:p>
    <w:p>
      <w:pPr>
        <w:spacing w:line="360" w:lineRule="auto"/>
        <w:ind w:left="360" w:hanging="360"/>
      </w:pPr>
      <w:r>
        <w:rPr>
          <w:rFonts w:ascii="宋体" w:hAnsi="宋体" w:eastAsia="宋体"/>
          <w:b w:val="0"/>
          <w:sz w:val="21"/>
        </w:rPr>
        <w:t>3. 日志哈希写入必须进行访问控制，避免任意地址污染链上存证记录。</w:t>
      </w:r>
    </w:p>
    <w:p>
      <w:pPr>
        <w:spacing w:line="360" w:lineRule="auto"/>
        <w:ind w:left="360" w:hanging="360"/>
      </w:pPr>
      <w:r>
        <w:rPr>
          <w:rFonts w:ascii="宋体" w:hAnsi="宋体" w:eastAsia="宋体"/>
          <w:b w:val="0"/>
          <w:sz w:val="21"/>
        </w:rPr>
        <w:t>4. AccessControl 通过 DEFAULT_ADMIN_ROLE 和 LOGGER_ROLE 等角色管理权限。</w:t>
      </w:r>
    </w:p>
    <w:p>
      <w:pPr>
        <w:spacing w:line="360" w:lineRule="auto"/>
        <w:ind w:left="360" w:hanging="360"/>
      </w:pPr>
      <w:r>
        <w:rPr>
          <w:rFonts w:ascii="宋体" w:hAnsi="宋体" w:eastAsia="宋体"/>
          <w:b w:val="0"/>
          <w:sz w:val="21"/>
        </w:rPr>
        <w:t>5. 本系统使用 LOGGER_ROLE 限定 LogRegistry 的可信写入边界。</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rPr>
          <w:rFonts w:ascii="宋体" w:hAnsi="宋体" w:eastAsia="宋体"/>
          <w:b w:val="0"/>
          <w:sz w:val="21"/>
        </w:rPr>
        <w:t>哈希摘要技术是日志完整性校验的重要基础。哈希函数能够将任意长度的输入数据映射为固定长度的摘要值，该摘要值通常以十六进制字符串形式表示。对于同一份输入数据，使用相同哈希算法得到的结果应保持一致；而当输入内容发生变化时，计算得到的摘要值也会随之变化。因此，哈希摘要可以作为数据内容的“指纹”，用于判断文件、消息或日志记录是否被修改。</w:t>
      </w:r>
    </w:p>
    <w:p>
      <w:pPr>
        <w:spacing w:line="360" w:lineRule="auto"/>
        <w:ind w:firstLine="420"/>
      </w:pPr>
      <w:r>
        <w:rPr>
          <w:rFonts w:ascii="宋体" w:hAnsi="宋体" w:eastAsia="宋体"/>
          <w:b w:val="0"/>
          <w:sz w:val="21"/>
        </w:rPr>
        <w:t>安全哈希函数通常具有单向性、抗碰撞性和雪崩效应等特点。单向性是指从输入数据计算哈希值较为容易，但难以根据哈希值反推出原始输入内容。抗碰撞性是指难以找到两份不同数据，使它们计算得到相同哈希结果。雪崩效应是指输入内容即使只发生很小变化，例如增加一个字符、修改一个时间戳或删除一个空格，输出哈希值也会发生显著变化。上述特性使哈希函数适合用于完整性校验，而不是用于还原原始数据。</w:t>
      </w:r>
    </w:p>
    <w:p>
      <w:pPr>
        <w:spacing w:line="360" w:lineRule="auto"/>
        <w:ind w:firstLine="420"/>
      </w:pPr>
      <w:r>
        <w:rPr>
          <w:rFonts w:ascii="宋体" w:hAnsi="宋体" w:eastAsia="宋体"/>
          <w:b w:val="0"/>
          <w:sz w:val="21"/>
        </w:rPr>
        <w:t>SHA-256 是安全哈希算法家族中的常用算法之一，其输出长度为 256 位，通常表示为固定长度的十六进制字符串。在日志完整性校验场景中，SHA-256 的作用是将日志原文转换为稳定的摘要值。系统在日志首次提交时对日志正文计算哈希，并将该哈希作为提交时的 expectedHash；后续审计时，再对当前保存的日志正文重新计算 actualHash。如果日志内容没有变化，两次计算结果应保持一致；如果日志内容被修改，actualHash 通常会与 expectedHash 不同。</w:t>
      </w:r>
    </w:p>
    <w:p>
      <w:pPr>
        <w:spacing w:line="360" w:lineRule="auto"/>
        <w:ind w:firstLine="420"/>
      </w:pPr>
      <w:r>
        <w:rPr>
          <w:rFonts w:ascii="宋体" w:hAnsi="宋体" w:eastAsia="宋体"/>
          <w:b w:val="0"/>
          <w:sz w:val="21"/>
        </w:rPr>
        <w:t>在本系统中，日志进入 Server 后，后端对 log_content 字段计算 SHA-256 哈希，并生成以 0x 开头的十六进制哈希值。该哈希值一方面保存到 log_hash_records 表中，另一方面写入 LogRegistry 智能合约，形成链上存证。审计阶段，系统重新读取 logs 表中的日志原文并再次计算哈希，然后与数据库记录和链上记录进行比对。由于哈希函数对输入内容变化非常敏感，日志正文一旦被修改，即使修改幅度很小，重新计算得到的 actualHash 也会发生变化，从而暴露完整性异常。</w:t>
      </w:r>
    </w:p>
    <w:p>
      <w:pPr>
        <w:spacing w:line="360" w:lineRule="auto"/>
        <w:ind w:firstLine="420"/>
      </w:pPr>
      <w:r>
        <w:rPr>
          <w:rFonts w:ascii="宋体" w:hAnsi="宋体" w:eastAsia="宋体"/>
          <w:b w:val="0"/>
          <w:sz w:val="21"/>
        </w:rPr>
        <w:t>哈希摘要技术本身并不能说明日志内容是否真实产生，也不能判断日志语义是否正确，它主要解决的是“数据是否与存证时保持一致”的问题。因此，本系统将哈希摘要与链上存证、链下数据库和审计记录结合使用。SQLite 保存日志原文和 expectedHash，LogRegistry 保存 onChainHash，审计服务重新计算 actualHash。三者共同构成完整性校验依据，使系统能够在日志内容被篡改时生成 failed 审计结果和 hash_mismatch 告警。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哈希函数可以将任意长度输入映射为固定长度摘要值。</w:t>
      </w:r>
    </w:p>
    <w:p>
      <w:pPr>
        <w:spacing w:line="360" w:lineRule="auto"/>
        <w:ind w:left="360" w:hanging="360"/>
      </w:pPr>
      <w:r>
        <w:rPr>
          <w:rFonts w:ascii="宋体" w:hAnsi="宋体" w:eastAsia="宋体"/>
          <w:b w:val="0"/>
          <w:sz w:val="21"/>
        </w:rPr>
        <w:t>2. 单向性、抗碰撞性和雪崩效应使哈希摘要适合完整性校验。</w:t>
      </w:r>
    </w:p>
    <w:p>
      <w:pPr>
        <w:spacing w:line="360" w:lineRule="auto"/>
        <w:ind w:left="360" w:hanging="360"/>
      </w:pPr>
      <w:r>
        <w:rPr>
          <w:rFonts w:ascii="宋体" w:hAnsi="宋体" w:eastAsia="宋体"/>
          <w:b w:val="0"/>
          <w:sz w:val="21"/>
        </w:rPr>
        <w:t>3. SHA-256 用于将 log_content 转换为日志内容指纹。</w:t>
      </w:r>
    </w:p>
    <w:p>
      <w:pPr>
        <w:spacing w:line="360" w:lineRule="auto"/>
        <w:ind w:left="360" w:hanging="360"/>
      </w:pPr>
      <w:r>
        <w:rPr>
          <w:rFonts w:ascii="宋体" w:hAnsi="宋体" w:eastAsia="宋体"/>
          <w:b w:val="0"/>
          <w:sz w:val="21"/>
        </w:rPr>
        <w:t>4. 日志内容一旦被修改，重新计算得到的 actualHash 会发生变化。</w:t>
      </w:r>
    </w:p>
    <w:p>
      <w:pPr>
        <w:spacing w:line="360" w:lineRule="auto"/>
        <w:ind w:left="360" w:hanging="360"/>
      </w:pPr>
      <w:r>
        <w:rPr>
          <w:rFonts w:ascii="宋体" w:hAnsi="宋体" w:eastAsia="宋体"/>
          <w:b w:val="0"/>
          <w:sz w:val="21"/>
        </w:rPr>
        <w:t>5. 本系统通过 expectedHash、actualHash 和 onChainHash 比对判断日志完整性。</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React 适合构建组件化、状态驱动的前端页面。</w:t>
      </w:r>
    </w:p>
    <w:p>
      <w:pPr>
        <w:spacing w:line="360" w:lineRule="auto"/>
        <w:ind w:left="360" w:hanging="360"/>
      </w:pPr>
      <w:r>
        <w:rPr>
          <w:rFonts w:ascii="宋体" w:hAnsi="宋体" w:eastAsia="宋体"/>
          <w:b w:val="0"/>
          <w:sz w:val="21"/>
        </w:rPr>
        <w:t>2. 本系统前端包含总览、日志、审计和告警等页面。</w:t>
      </w:r>
    </w:p>
    <w:p>
      <w:pPr>
        <w:spacing w:line="360" w:lineRule="auto"/>
        <w:ind w:left="360" w:hanging="360"/>
      </w:pPr>
      <w:r>
        <w:rPr>
          <w:rFonts w:ascii="宋体" w:hAnsi="宋体" w:eastAsia="宋体"/>
          <w:b w:val="0"/>
          <w:sz w:val="21"/>
        </w:rPr>
        <w:t>3. TypeScript 约束前端数据结构，Ant Design 提供基础界面组件。</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Express 用于构建系统 REST API 服务。</w:t>
      </w:r>
    </w:p>
    <w:p>
      <w:pPr>
        <w:spacing w:line="360" w:lineRule="auto"/>
        <w:ind w:left="360" w:hanging="360"/>
      </w:pPr>
      <w:r>
        <w:rPr>
          <w:rFonts w:ascii="宋体" w:hAnsi="宋体" w:eastAsia="宋体"/>
          <w:b w:val="0"/>
          <w:sz w:val="21"/>
        </w:rPr>
        <w:t>2. 后端接口支撑日志提交、审计触发和告警查询等功能。</w:t>
      </w:r>
    </w:p>
    <w:p>
      <w:pPr>
        <w:spacing w:line="360" w:lineRule="auto"/>
        <w:ind w:left="360" w:hanging="360"/>
      </w:pPr>
      <w:r>
        <w:rPr>
          <w:rFonts w:ascii="宋体" w:hAnsi="宋体" w:eastAsia="宋体"/>
          <w:b w:val="0"/>
          <w:sz w:val="21"/>
        </w:rPr>
        <w:t>3. 分层结构使接口处理、业务逻辑、数据访问和链上交互保持清晰边界。</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SQLite 适合本地原型系统和实验验证场景。</w:t>
      </w:r>
    </w:p>
    <w:p>
      <w:pPr>
        <w:spacing w:line="360" w:lineRule="auto"/>
        <w:ind w:left="360" w:hanging="360"/>
      </w:pPr>
      <w:r>
        <w:rPr>
          <w:rFonts w:ascii="宋体" w:hAnsi="宋体" w:eastAsia="宋体"/>
          <w:b w:val="0"/>
          <w:sz w:val="21"/>
        </w:rPr>
        <w:t>2. 本系统使用 SQLite 保存 logs、log_hash_records、audit_records、alerts 和 agent_states。</w:t>
      </w:r>
    </w:p>
    <w:p>
      <w:pPr>
        <w:spacing w:line="360" w:lineRule="auto"/>
        <w:ind w:left="360" w:hanging="360"/>
      </w:pPr>
      <w:r>
        <w:rPr>
          <w:rFonts w:ascii="宋体" w:hAnsi="宋体" w:eastAsia="宋体"/>
          <w:b w:val="0"/>
          <w:sz w:val="21"/>
        </w:rPr>
        <w:t>3. SQLite 负责链下业务数据管理，LogRegistry 负责链上哈希存证。</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rPr>
          <w:rFonts w:ascii="宋体" w:hAnsi="宋体" w:eastAsia="宋体"/>
          <w:b w:val="0"/>
          <w:sz w:val="21"/>
        </w:rPr>
        <w:t>本系统使用 Hardhat 管理 LogRegistry 合约工程，并结合 Solidity、OpenZeppelin AccessControl 和 Ethers 完成链上存证功能。Hardhat 本地链用于实验环境中的合约部署和交易验证，测试脚本用于验证合约写入权限、日志哈希存储和任务维度查询等功能。后端通过 Ethers 连接已部署的 LogRegistry 合约，调用 storeLog 写入哈希，并在审计阶段读取链上记录。由于本地链可能重启，系统还加入合约代码存在性校验和历史合约地址回溯，以提高实验过程的可靠性。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Hardhat 支持 Solidity 编译、部署、本地链运行和合约测试。</w:t>
      </w:r>
    </w:p>
    <w:p>
      <w:pPr>
        <w:spacing w:line="360" w:lineRule="auto"/>
        <w:ind w:left="360" w:hanging="360"/>
      </w:pPr>
      <w:r>
        <w:rPr>
          <w:rFonts w:ascii="宋体" w:hAnsi="宋体" w:eastAsia="宋体"/>
          <w:b w:val="0"/>
          <w:sz w:val="21"/>
        </w:rPr>
        <w:t>2. 本系统使用 Hardhat 开发和验证 LogRegistry 合约。</w:t>
      </w:r>
    </w:p>
    <w:p>
      <w:pPr>
        <w:spacing w:line="360" w:lineRule="auto"/>
        <w:ind w:left="360" w:hanging="360"/>
      </w:pPr>
      <w:r>
        <w:rPr>
          <w:rFonts w:ascii="宋体" w:hAnsi="宋体" w:eastAsia="宋体"/>
          <w:b w:val="0"/>
          <w:sz w:val="21"/>
        </w:rPr>
        <w:t>3. 后端通过 Ethers 与部署后的合约交互。</w:t>
      </w:r>
    </w:p>
    <w:p>
      <w:pPr>
        <w:spacing w:line="360" w:lineRule="auto"/>
        <w:ind w:left="360" w:hanging="360"/>
      </w:pPr>
      <w:r>
        <w:rPr>
          <w:rFonts w:ascii="宋体" w:hAnsi="宋体" w:eastAsia="宋体"/>
          <w:b w:val="0"/>
          <w:sz w:val="21"/>
        </w:rPr>
        <w:t>4. 合约代码存在性校验和历史合约地址回溯提高本地实验可靠性。</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本章总结了区块链存证、智能合约访问控制和哈希完整性校验技术。</w:t>
      </w:r>
    </w:p>
    <w:p>
      <w:pPr>
        <w:spacing w:line="360" w:lineRule="auto"/>
        <w:ind w:left="360" w:hanging="360"/>
      </w:pPr>
      <w:r>
        <w:rPr>
          <w:rFonts w:ascii="宋体" w:hAnsi="宋体" w:eastAsia="宋体"/>
          <w:b w:val="0"/>
          <w:sz w:val="21"/>
        </w:rPr>
        <w:t>2. SHA-256 为日志内容篡改检测提供摘要比对依据。</w:t>
      </w:r>
    </w:p>
    <w:p>
      <w:pPr>
        <w:spacing w:line="360" w:lineRule="auto"/>
        <w:ind w:left="360" w:hanging="360"/>
      </w:pPr>
      <w:r>
        <w:rPr>
          <w:rFonts w:ascii="宋体" w:hAnsi="宋体" w:eastAsia="宋体"/>
          <w:b w:val="0"/>
          <w:sz w:val="21"/>
        </w:rPr>
        <w:t>3. React、Express、SQLite 和 Hardhat 分别支撑前端、后端、存储和合约开发。</w:t>
      </w:r>
    </w:p>
    <w:p>
      <w:pPr>
        <w:spacing w:line="360" w:lineRule="auto"/>
        <w:ind w:left="360" w:hanging="360"/>
      </w:pPr>
      <w:r>
        <w:rPr>
          <w:rFonts w:ascii="宋体" w:hAnsi="宋体" w:eastAsia="宋体"/>
          <w:b w:val="0"/>
          <w:sz w:val="21"/>
        </w:rPr>
        <w:t>4. 本章内容为后续可信日志存证与审计机制设计提供基础。</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传统中心化日志存储存在被篡改、删除或伪造后难以自证的问题。</w:t>
      </w:r>
    </w:p>
    <w:p>
      <w:pPr>
        <w:spacing w:line="360" w:lineRule="auto"/>
        <w:ind w:left="360" w:hanging="360"/>
      </w:pPr>
      <w:r>
        <w:rPr>
          <w:rFonts w:ascii="宋体" w:hAnsi="宋体" w:eastAsia="宋体"/>
          <w:b w:val="0"/>
          <w:sz w:val="21"/>
        </w:rPr>
        <w:t>2. 本系统采用链下保存日志原文、链上保存日志哈希摘要的混合存储模型。</w:t>
      </w:r>
    </w:p>
    <w:p>
      <w:pPr>
        <w:spacing w:line="360" w:lineRule="auto"/>
        <w:ind w:left="360" w:hanging="360"/>
      </w:pPr>
      <w:r>
        <w:rPr>
          <w:rFonts w:ascii="宋体" w:hAnsi="宋体" w:eastAsia="宋体"/>
          <w:b w:val="0"/>
          <w:sz w:val="21"/>
        </w:rPr>
        <w:t>3. 链上只保存哈希和必要元数据，可降低存储成本并减少敏感日志暴露风险。</w:t>
      </w:r>
    </w:p>
    <w:p>
      <w:pPr>
        <w:spacing w:line="360" w:lineRule="auto"/>
        <w:ind w:left="360" w:hanging="360"/>
      </w:pPr>
      <w:r>
        <w:rPr>
          <w:rFonts w:ascii="宋体" w:hAnsi="宋体" w:eastAsia="宋体"/>
          <w:b w:val="0"/>
          <w:sz w:val="21"/>
        </w:rPr>
        <w:t>4. 审计时通过重新计算链下日志哈希并与链上存证比对，判断日志完整性。</w:t>
      </w:r>
    </w:p>
    <w:p>
      <w:pPr>
        <w:spacing w:line="360" w:lineRule="auto"/>
        <w:ind w:left="360" w:hanging="360"/>
      </w:pPr>
      <w:r>
        <w:rPr>
          <w:rFonts w:ascii="宋体" w:hAnsi="宋体" w:eastAsia="宋体"/>
          <w:b w:val="0"/>
          <w:sz w:val="21"/>
        </w:rPr>
        <w:t>5. SQLite 提供查询和展示能力，LogRegistry 提供可信存证依据，二者共同支撑审计闭环。</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系统形成了“采集—存储—存证—审计—告警—展示”的完整闭环。</w:t>
      </w:r>
    </w:p>
    <w:p>
      <w:pPr>
        <w:spacing w:line="360" w:lineRule="auto"/>
        <w:ind w:left="360" w:hanging="360"/>
      </w:pPr>
      <w:r>
        <w:rPr>
          <w:rFonts w:ascii="宋体" w:hAnsi="宋体" w:eastAsia="宋体"/>
          <w:b w:val="0"/>
          <w:sz w:val="21"/>
        </w:rPr>
        <w:t>2. Agent 负责增量采集日志，Server 负责入库、哈希计算和链上写入。</w:t>
      </w:r>
    </w:p>
    <w:p>
      <w:pPr>
        <w:spacing w:line="360" w:lineRule="auto"/>
        <w:ind w:left="360" w:hanging="360"/>
      </w:pPr>
      <w:r>
        <w:rPr>
          <w:rFonts w:ascii="宋体" w:hAnsi="宋体" w:eastAsia="宋体"/>
          <w:b w:val="0"/>
          <w:sz w:val="21"/>
        </w:rPr>
        <w:t>3. LogRegistry 保存日志哈希和任务标识，log_hash_records 保存链上交易与合约地址等信息。</w:t>
      </w:r>
    </w:p>
    <w:p>
      <w:pPr>
        <w:spacing w:line="360" w:lineRule="auto"/>
        <w:ind w:left="360" w:hanging="360"/>
      </w:pPr>
      <w:r>
        <w:rPr>
          <w:rFonts w:ascii="宋体" w:hAnsi="宋体" w:eastAsia="宋体"/>
          <w:b w:val="0"/>
          <w:sz w:val="21"/>
        </w:rPr>
        <w:t>4. 审计阶段通过 actualHash、expectedHash 和 onChainHash 的比对判断日志是否可信。</w:t>
      </w:r>
    </w:p>
    <w:p>
      <w:pPr>
        <w:spacing w:line="360" w:lineRule="auto"/>
        <w:ind w:left="360" w:hanging="360"/>
      </w:pPr>
      <w:r>
        <w:rPr>
          <w:rFonts w:ascii="宋体" w:hAnsi="宋体" w:eastAsia="宋体"/>
          <w:b w:val="0"/>
          <w:sz w:val="21"/>
        </w:rPr>
        <w:t>5. 审计失败时系统生成 hash_mismatch 告警，并通过前端展示异常结果。</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ind w:firstLine="420"/>
      </w:pPr>
      <w:r>
        <w:rPr>
          <w:rFonts w:ascii="宋体" w:hAnsi="宋体" w:eastAsia="宋体"/>
          <w:b w:val="0"/>
          <w:sz w:val="21"/>
        </w:rPr>
        <w:t>因此，日志标准化封装并不是简单的数据整理步骤，而是可信审计链路能够稳定运行的前提。通过统一字段结构，系统可以在日志采集、数据库存储、链上存证、审计比对和前端展示之间保持一致的数据语义，减少因日志格式差异导致的处理复杂度，为后续哈希生成和链上链下字段映射提供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日志进入系统前需要进行标准化封装，以统一采集、存储、上链和审计过程中的数据结构。</w:t>
      </w:r>
    </w:p>
    <w:p>
      <w:pPr>
        <w:spacing w:line="360" w:lineRule="auto"/>
        <w:ind w:left="360" w:hanging="360"/>
      </w:pPr>
      <w:r>
        <w:rPr>
          <w:rFonts w:ascii="宋体" w:hAnsi="宋体" w:eastAsia="宋体"/>
          <w:b w:val="0"/>
          <w:sz w:val="21"/>
        </w:rPr>
        <w:t>2. 标准字段包括 taskId、sourceType、sourcePath、logContent、logLevel 和 collectedAt。</w:t>
      </w:r>
    </w:p>
    <w:p>
      <w:pPr>
        <w:spacing w:line="360" w:lineRule="auto"/>
        <w:ind w:left="360" w:hanging="360"/>
      </w:pPr>
      <w:r>
        <w:rPr>
          <w:rFonts w:ascii="宋体" w:hAnsi="宋体" w:eastAsia="宋体"/>
          <w:b w:val="0"/>
          <w:sz w:val="21"/>
        </w:rPr>
        <w:t>3. taskId 是连接链下日志、数据库存证记录和链上合约记录的关键业务标识。</w:t>
      </w:r>
    </w:p>
    <w:p>
      <w:pPr>
        <w:spacing w:line="360" w:lineRule="auto"/>
        <w:ind w:left="360" w:hanging="360"/>
      </w:pPr>
      <w:r>
        <w:rPr>
          <w:rFonts w:ascii="宋体" w:hAnsi="宋体" w:eastAsia="宋体"/>
          <w:b w:val="0"/>
          <w:sz w:val="21"/>
        </w:rPr>
        <w:t>4. 任务标识支持同一任务日志归集、链上查询和历史审计回溯。</w:t>
      </w:r>
    </w:p>
    <w:p>
      <w:pPr>
        <w:spacing w:line="360" w:lineRule="auto"/>
        <w:ind w:left="360" w:hanging="360"/>
      </w:pPr>
      <w:r>
        <w:rPr>
          <w:rFonts w:ascii="宋体" w:hAnsi="宋体" w:eastAsia="宋体"/>
          <w:b w:val="0"/>
          <w:sz w:val="21"/>
        </w:rPr>
        <w:t>5. 标准化封装为后续哈希计算和字段映射提供稳定基础。</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ind w:firstLine="420"/>
      </w:pPr>
      <w:r>
        <w:rPr>
          <w:rFonts w:ascii="宋体" w:hAnsi="宋体" w:eastAsia="宋体"/>
          <w:b w:val="0"/>
          <w:sz w:val="21"/>
        </w:rPr>
        <w:t>采用 SHA-256 进行日志摘要生成还能够提高系统实现的一致性。日志提交和审计重算都使用同一计算规则，避免了不同模块采用不同摘要格式导致的比对误差。只要日志原文编码、哈希算法和输出格式保持一致，系统就能够稳定地在数据库、链上合约和审计逻辑之间传递哈希值，为后续三方哈希比对提供可靠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SHA-256 用于将日志原文转换为固定长度哈希摘要，支撑完整性校验。</w:t>
      </w:r>
    </w:p>
    <w:p>
      <w:pPr>
        <w:spacing w:line="360" w:lineRule="auto"/>
        <w:ind w:left="360" w:hanging="360"/>
      </w:pPr>
      <w:r>
        <w:rPr>
          <w:rFonts w:ascii="宋体" w:hAnsi="宋体" w:eastAsia="宋体"/>
          <w:b w:val="0"/>
          <w:sz w:val="21"/>
        </w:rPr>
        <w:t>2. 系统在日志提交阶段对 logContent 或 log_content 计算 0x 开头的十六进制哈希值。</w:t>
      </w:r>
    </w:p>
    <w:p>
      <w:pPr>
        <w:spacing w:line="360" w:lineRule="auto"/>
        <w:ind w:left="360" w:hanging="360"/>
      </w:pPr>
      <w:r>
        <w:rPr>
          <w:rFonts w:ascii="宋体" w:hAnsi="宋体" w:eastAsia="宋体"/>
          <w:b w:val="0"/>
          <w:sz w:val="21"/>
        </w:rPr>
        <w:t>3. 审计阶段使用相同规则重新计算 actualHash，并与 expectedHash、onChainHash 比对。</w:t>
      </w:r>
    </w:p>
    <w:p>
      <w:pPr>
        <w:spacing w:line="360" w:lineRule="auto"/>
        <w:ind w:left="360" w:hanging="360"/>
      </w:pPr>
      <w:r>
        <w:rPr>
          <w:rFonts w:ascii="宋体" w:hAnsi="宋体" w:eastAsia="宋体"/>
          <w:b w:val="0"/>
          <w:sz w:val="21"/>
        </w:rPr>
        <w:t>4. 哈希摘要用于判断日志内容是否变化，不直接判断业务事件是否合法。</w:t>
      </w:r>
    </w:p>
    <w:p>
      <w:pPr>
        <w:spacing w:line="360" w:lineRule="auto"/>
        <w:ind w:left="360" w:hanging="360"/>
      </w:pPr>
      <w:r>
        <w:rPr>
          <w:rFonts w:ascii="宋体" w:hAnsi="宋体" w:eastAsia="宋体"/>
          <w:b w:val="0"/>
          <w:sz w:val="21"/>
        </w:rPr>
        <w:t>5. 统一的哈希生成规则是后续三方哈希比对的基础。</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表保存日志原文，是审计阶段重新计算 actualHash 的来源。</w:t>
      </w:r>
    </w:p>
    <w:p>
      <w:pPr>
        <w:spacing w:line="360" w:lineRule="auto"/>
        <w:ind w:left="360" w:hanging="360"/>
      </w:pPr>
      <w:r>
        <w:rPr>
          <w:rFonts w:ascii="宋体" w:hAnsi="宋体" w:eastAsia="宋体"/>
          <w:b w:val="0"/>
          <w:sz w:val="21"/>
        </w:rPr>
        <w:t>2. log_hash_records 表保存 log_hash、contract_address、transaction_hash、block_number 和 on_chain_status 等链上写入信息。</w:t>
      </w:r>
    </w:p>
    <w:p>
      <w:pPr>
        <w:spacing w:line="360" w:lineRule="auto"/>
        <w:ind w:left="360" w:hanging="360"/>
      </w:pPr>
      <w:r>
        <w:rPr>
          <w:rFonts w:ascii="宋体" w:hAnsi="宋体" w:eastAsia="宋体"/>
          <w:b w:val="0"/>
          <w:sz w:val="21"/>
        </w:rPr>
        <w:t>3. LogRegistry 链上记录保存 taskId、logHash、createdAt 和 submitter。</w:t>
      </w:r>
    </w:p>
    <w:p>
      <w:pPr>
        <w:spacing w:line="360" w:lineRule="auto"/>
        <w:ind w:left="360" w:hanging="360"/>
      </w:pPr>
      <w:r>
        <w:rPr>
          <w:rFonts w:ascii="宋体" w:hAnsi="宋体" w:eastAsia="宋体"/>
          <w:b w:val="0"/>
          <w:sz w:val="21"/>
        </w:rPr>
        <w:t>4. log_id、task_id、log_hash 和 contract_address 共同建立链下日志与链上存证的映射关系。</w:t>
      </w:r>
    </w:p>
    <w:p>
      <w:pPr>
        <w:spacing w:line="360" w:lineRule="auto"/>
        <w:ind w:left="360" w:hanging="360"/>
      </w:pPr>
      <w:r>
        <w:rPr>
          <w:rFonts w:ascii="宋体" w:hAnsi="宋体" w:eastAsia="宋体"/>
          <w:b w:val="0"/>
          <w:sz w:val="21"/>
        </w:rPr>
        <w:t>5. contract_address 支持历史合约地址回溯，是提高审计准确性的重要字段。</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合约只保存日志哈希和必要元数据，不保存日志原文。</w:t>
      </w:r>
    </w:p>
    <w:p>
      <w:pPr>
        <w:spacing w:line="360" w:lineRule="auto"/>
        <w:ind w:left="360" w:hanging="360"/>
      </w:pPr>
      <w:r>
        <w:rPr>
          <w:rFonts w:ascii="宋体" w:hAnsi="宋体" w:eastAsia="宋体"/>
          <w:b w:val="0"/>
          <w:sz w:val="21"/>
        </w:rPr>
        <w:t>2. LogRecord 包含 taskId、logHash、createdAt 和 submitter 四个核心字段。</w:t>
      </w:r>
    </w:p>
    <w:p>
      <w:pPr>
        <w:spacing w:line="360" w:lineRule="auto"/>
        <w:ind w:left="360" w:hanging="360"/>
      </w:pPr>
      <w:r>
        <w:rPr>
          <w:rFonts w:ascii="宋体" w:hAnsi="宋体" w:eastAsia="宋体"/>
          <w:b w:val="0"/>
          <w:sz w:val="21"/>
        </w:rPr>
        <w:t>3. records 数组用于保存全部链上存证记录，并通过 recordId 支持单条查询。</w:t>
      </w:r>
    </w:p>
    <w:p>
      <w:pPr>
        <w:spacing w:line="360" w:lineRule="auto"/>
        <w:ind w:left="360" w:hanging="360"/>
      </w:pPr>
      <w:r>
        <w:rPr>
          <w:rFonts w:ascii="宋体" w:hAnsi="宋体" w:eastAsia="宋体"/>
          <w:b w:val="0"/>
          <w:sz w:val="21"/>
        </w:rPr>
        <w:t>4. taskIdToRecordIds 映射用于建立任务标识与链上记录编号列表之间的关系。</w:t>
      </w:r>
    </w:p>
    <w:p>
      <w:pPr>
        <w:spacing w:line="360" w:lineRule="auto"/>
        <w:ind w:left="360" w:hanging="360"/>
      </w:pPr>
      <w:r>
        <w:rPr>
          <w:rFonts w:ascii="宋体" w:hAnsi="宋体" w:eastAsia="宋体"/>
          <w:b w:val="0"/>
          <w:sz w:val="21"/>
        </w:rPr>
        <w:t>5. 合约数据结构为后续任务维度查询和三方哈希比对提供链上数据基础。</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日志存证合约不能允许任意地址写入，否则链上记录可能被恶意污染。</w:t>
      </w:r>
    </w:p>
    <w:p>
      <w:pPr>
        <w:spacing w:line="360" w:lineRule="auto"/>
        <w:ind w:left="360" w:hanging="360"/>
      </w:pPr>
      <w:r>
        <w:rPr>
          <w:rFonts w:ascii="宋体" w:hAnsi="宋体" w:eastAsia="宋体"/>
          <w:b w:val="0"/>
          <w:sz w:val="21"/>
        </w:rPr>
        <w:t>2. LogRegistry 使用 OpenZeppelin AccessControl 实现角色访问控制。</w:t>
      </w:r>
    </w:p>
    <w:p>
      <w:pPr>
        <w:spacing w:line="360" w:lineRule="auto"/>
        <w:ind w:left="360" w:hanging="360"/>
      </w:pPr>
      <w:r>
        <w:rPr>
          <w:rFonts w:ascii="宋体" w:hAnsi="宋体" w:eastAsia="宋体"/>
          <w:b w:val="0"/>
          <w:sz w:val="21"/>
        </w:rPr>
        <w:t>3. LOGGER_ROLE 用于限制日志哈希写入权限，通常授予后端服务账户。</w:t>
      </w:r>
    </w:p>
    <w:p>
      <w:pPr>
        <w:spacing w:line="360" w:lineRule="auto"/>
        <w:ind w:left="360" w:hanging="360"/>
      </w:pPr>
      <w:r>
        <w:rPr>
          <w:rFonts w:ascii="宋体" w:hAnsi="宋体" w:eastAsia="宋体"/>
          <w:b w:val="0"/>
          <w:sz w:val="21"/>
        </w:rPr>
        <w:t>4. DEFAULT_ADMIN_ROLE 用于管理角色授权，实现权限管理者与写入者职责分离。</w:t>
      </w:r>
    </w:p>
    <w:p>
      <w:pPr>
        <w:spacing w:line="360" w:lineRule="auto"/>
        <w:ind w:left="360" w:hanging="360"/>
      </w:pPr>
      <w:r>
        <w:rPr>
          <w:rFonts w:ascii="宋体" w:hAnsi="宋体" w:eastAsia="宋体"/>
          <w:b w:val="0"/>
          <w:sz w:val="21"/>
        </w:rPr>
        <w:t>5. AccessControl 提高了权限模型的清晰性、可测试性和安全边界可解释性。</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storeLog(taskId, logHash) 是日志哈希写入链上的核心方法。</w:t>
      </w:r>
    </w:p>
    <w:p>
      <w:pPr>
        <w:spacing w:line="360" w:lineRule="auto"/>
        <w:ind w:left="360" w:hanging="360"/>
      </w:pPr>
      <w:r>
        <w:rPr>
          <w:rFonts w:ascii="宋体" w:hAnsi="宋体" w:eastAsia="宋体"/>
          <w:b w:val="0"/>
          <w:sz w:val="21"/>
        </w:rPr>
        <w:t>2. storeLog 需要校验 taskId 和 logHash，并要求调用者具备 LOGGER_ROLE。</w:t>
      </w:r>
    </w:p>
    <w:p>
      <w:pPr>
        <w:spacing w:line="360" w:lineRule="auto"/>
        <w:ind w:left="360" w:hanging="360"/>
      </w:pPr>
      <w:r>
        <w:rPr>
          <w:rFonts w:ascii="宋体" w:hAnsi="宋体" w:eastAsia="宋体"/>
          <w:b w:val="0"/>
          <w:sz w:val="21"/>
        </w:rPr>
        <w:t>3. 写入成功后，合约会追加 LogRecord，维护 taskIdToRecordIds 映射，并触发 LogStored 事件。</w:t>
      </w:r>
    </w:p>
    <w:p>
      <w:pPr>
        <w:spacing w:line="360" w:lineRule="auto"/>
        <w:ind w:left="360" w:hanging="360"/>
      </w:pPr>
      <w:r>
        <w:rPr>
          <w:rFonts w:ascii="宋体" w:hAnsi="宋体" w:eastAsia="宋体"/>
          <w:b w:val="0"/>
          <w:sz w:val="21"/>
        </w:rPr>
        <w:t>4. getLogsByTaskId 和 getRecordIdsByTaskId 支持任务维度查询，是审计阶段读取链上哈希的重要接口。</w:t>
      </w:r>
    </w:p>
    <w:p>
      <w:pPr>
        <w:spacing w:line="360" w:lineRule="auto"/>
        <w:ind w:left="360" w:hanging="360"/>
      </w:pPr>
      <w:r>
        <w:rPr>
          <w:rFonts w:ascii="宋体" w:hAnsi="宋体" w:eastAsia="宋体"/>
          <w:b w:val="0"/>
          <w:sz w:val="21"/>
        </w:rPr>
        <w:t>5. 合约写入、查询和事件机制共同支撑链上存证的可追溯性。</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三方哈希比对包含 expectedHash、actualHash 和 onChainHash 三个值。</w:t>
      </w:r>
    </w:p>
    <w:p>
      <w:pPr>
        <w:spacing w:line="360" w:lineRule="auto"/>
        <w:ind w:left="360" w:hanging="360"/>
      </w:pPr>
      <w:r>
        <w:rPr>
          <w:rFonts w:ascii="宋体" w:hAnsi="宋体" w:eastAsia="宋体"/>
          <w:b w:val="0"/>
          <w:sz w:val="21"/>
        </w:rPr>
        <w:t>2. expectedHash 来源于 log_hash_records.log_hash，表示提交阶段保存的原始哈希。</w:t>
      </w:r>
    </w:p>
    <w:p>
      <w:pPr>
        <w:spacing w:line="360" w:lineRule="auto"/>
        <w:ind w:left="360" w:hanging="360"/>
      </w:pPr>
      <w:r>
        <w:rPr>
          <w:rFonts w:ascii="宋体" w:hAnsi="宋体" w:eastAsia="宋体"/>
          <w:b w:val="0"/>
          <w:sz w:val="21"/>
        </w:rPr>
        <w:t>3. actualHash 来源于审计阶段对 logs.log_content 的重新计算。</w:t>
      </w:r>
    </w:p>
    <w:p>
      <w:pPr>
        <w:spacing w:line="360" w:lineRule="auto"/>
        <w:ind w:left="360" w:hanging="360"/>
      </w:pPr>
      <w:r>
        <w:rPr>
          <w:rFonts w:ascii="宋体" w:hAnsi="宋体" w:eastAsia="宋体"/>
          <w:b w:val="0"/>
          <w:sz w:val="21"/>
        </w:rPr>
        <w:t>4. onChainHash 来源于 LogRegistry 合约查询结果，作为链上可信证据。</w:t>
      </w:r>
    </w:p>
    <w:p>
      <w:pPr>
        <w:spacing w:line="360" w:lineRule="auto"/>
        <w:ind w:left="360" w:hanging="360"/>
      </w:pPr>
      <w:r>
        <w:rPr>
          <w:rFonts w:ascii="宋体" w:hAnsi="宋体" w:eastAsia="宋体"/>
          <w:b w:val="0"/>
          <w:sz w:val="21"/>
        </w:rPr>
        <w:t>5. 三者一致时审计通过，不一致时系统判定异常并可生成告警。</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从数据关系角度看，contract_address 是连接链下存证记录和链上合约实例的关键字段。task_id 能够定位任务维度的链上记录，log_hash 能够定位具体日志摘要，而 contract_address 则定位这些记录所在的合约实例。三者结合后，系统才能准确完成“哪条日志、属于哪个任务、写入哪个合约”的审计追溯过程。</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多次部署或本地 Hardhat 链重启可能导致当前合约地址与历史日志写入地址不同。</w:t>
      </w:r>
    </w:p>
    <w:p>
      <w:pPr>
        <w:spacing w:line="360" w:lineRule="auto"/>
        <w:ind w:left="360" w:hanging="360"/>
      </w:pPr>
      <w:r>
        <w:rPr>
          <w:rFonts w:ascii="宋体" w:hAnsi="宋体" w:eastAsia="宋体"/>
          <w:b w:val="0"/>
          <w:sz w:val="21"/>
        </w:rPr>
        <w:t>2. 如果审计时只读取当前环境变量中的合约地址，可能误判历史日志链上记录缺失。</w:t>
      </w:r>
    </w:p>
    <w:p>
      <w:pPr>
        <w:spacing w:line="360" w:lineRule="auto"/>
        <w:ind w:left="360" w:hanging="360"/>
      </w:pPr>
      <w:r>
        <w:rPr>
          <w:rFonts w:ascii="宋体" w:hAnsi="宋体" w:eastAsia="宋体"/>
          <w:b w:val="0"/>
          <w:sz w:val="21"/>
        </w:rPr>
        <w:t>3. 本系统在 log_hash_records.contract_address 中保存日志实际写入时的合约地址。</w:t>
      </w:r>
    </w:p>
    <w:p>
      <w:pPr>
        <w:spacing w:line="360" w:lineRule="auto"/>
        <w:ind w:left="360" w:hanging="360"/>
      </w:pPr>
      <w:r>
        <w:rPr>
          <w:rFonts w:ascii="宋体" w:hAnsi="宋体" w:eastAsia="宋体"/>
          <w:b w:val="0"/>
          <w:sz w:val="21"/>
        </w:rPr>
        <w:t>4. 审计阶段优先使用历史 contract_address 查询链上记录，提高可追溯性。</w:t>
      </w:r>
    </w:p>
    <w:p>
      <w:pPr>
        <w:spacing w:line="360" w:lineRule="auto"/>
        <w:ind w:left="360" w:hanging="360"/>
      </w:pPr>
      <w:r>
        <w:rPr>
          <w:rFonts w:ascii="宋体" w:hAnsi="宋体" w:eastAsia="宋体"/>
          <w:b w:val="0"/>
          <w:sz w:val="21"/>
        </w:rPr>
        <w:t>5. 历史合约地址回溯属于工程可靠性改进，有助于提升实验结果可信度。</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pPr>
        <w:spacing w:line="360" w:lineRule="auto"/>
        <w:ind w:firstLine="420"/>
      </w:pPr>
      <w:r>
        <w:rPr>
          <w:rFonts w:ascii="宋体" w:hAnsi="宋体" w:eastAsia="宋体"/>
          <w:b w:val="0"/>
          <w:sz w:val="21"/>
        </w:rPr>
        <w:t>从系统健壮性角度看，合约代码存在性校验是对链上交互边界条件的补充处理。它不改变日志哈希存证和三方比对的基本逻辑，但能够避免由于合约地址失效造成的误判。结合历史合约地址回溯策略，系统既能够定位日志实际写入的合约地址，又能够验证该地址在当前链环境中是否仍然有效，从而使链上链下协同审计更加稳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本地链重启或合约重新部署可能导致历史合约地址不再存在字节码。</w:t>
      </w:r>
    </w:p>
    <w:p>
      <w:pPr>
        <w:spacing w:line="360" w:lineRule="auto"/>
        <w:ind w:left="360" w:hanging="360"/>
      </w:pPr>
      <w:r>
        <w:rPr>
          <w:rFonts w:ascii="宋体" w:hAnsi="宋体" w:eastAsia="宋体"/>
          <w:b w:val="0"/>
          <w:sz w:val="21"/>
        </w:rPr>
        <w:t>2. 若不校验合约代码，系统可能在无效地址上执行链上读写，造成误判。</w:t>
      </w:r>
    </w:p>
    <w:p>
      <w:pPr>
        <w:spacing w:line="360" w:lineRule="auto"/>
        <w:ind w:left="360" w:hanging="360"/>
      </w:pPr>
      <w:r>
        <w:rPr>
          <w:rFonts w:ascii="宋体" w:hAnsi="宋体" w:eastAsia="宋体"/>
          <w:b w:val="0"/>
          <w:sz w:val="21"/>
        </w:rPr>
        <w:t>3. 本系统通过 provider.getCode(address) 检查目标地址是否存在合约代码。</w:t>
      </w:r>
    </w:p>
    <w:p>
      <w:pPr>
        <w:spacing w:line="360" w:lineRule="auto"/>
        <w:ind w:left="360" w:hanging="360"/>
      </w:pPr>
      <w:r>
        <w:rPr>
          <w:rFonts w:ascii="宋体" w:hAnsi="宋体" w:eastAsia="宋体"/>
          <w:b w:val="0"/>
          <w:sz w:val="21"/>
        </w:rPr>
        <w:t>4. 该机制同时用于日志哈希写入阶段和审计阶段。</w:t>
      </w:r>
    </w:p>
    <w:p>
      <w:pPr>
        <w:spacing w:line="360" w:lineRule="auto"/>
        <w:ind w:left="360" w:hanging="360"/>
      </w:pPr>
      <w:r>
        <w:rPr>
          <w:rFonts w:ascii="宋体" w:hAnsi="宋体" w:eastAsia="宋体"/>
          <w:b w:val="0"/>
          <w:sz w:val="21"/>
        </w:rPr>
        <w:t>5. 合约代码存在性校验能够提高实验可信性和系统健壮性。</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审计状态分为 passed、failed 和 pending 三类。</w:t>
      </w:r>
    </w:p>
    <w:p>
      <w:pPr>
        <w:spacing w:line="360" w:lineRule="auto"/>
        <w:ind w:left="360" w:hanging="360"/>
      </w:pPr>
      <w:r>
        <w:rPr>
          <w:rFonts w:ascii="宋体" w:hAnsi="宋体" w:eastAsia="宋体"/>
          <w:b w:val="0"/>
          <w:sz w:val="21"/>
        </w:rPr>
        <w:t>2. passed 表示 expectedHash、actualHash 和 onChainHash 三方一致，日志完整性校验通过。</w:t>
      </w:r>
    </w:p>
    <w:p>
      <w:pPr>
        <w:spacing w:line="360" w:lineRule="auto"/>
        <w:ind w:left="360" w:hanging="360"/>
      </w:pPr>
      <w:r>
        <w:rPr>
          <w:rFonts w:ascii="宋体" w:hAnsi="宋体" w:eastAsia="宋体"/>
          <w:b w:val="0"/>
          <w:sz w:val="21"/>
        </w:rPr>
        <w:t>3. failed 表示重算哈希与数据库或链上存证不一致，日志存在篡改风险。</w:t>
      </w:r>
    </w:p>
    <w:p>
      <w:pPr>
        <w:spacing w:line="360" w:lineRule="auto"/>
        <w:ind w:left="360" w:hanging="360"/>
      </w:pPr>
      <w:r>
        <w:rPr>
          <w:rFonts w:ascii="宋体" w:hAnsi="宋体" w:eastAsia="宋体"/>
          <w:b w:val="0"/>
          <w:sz w:val="21"/>
        </w:rPr>
        <w:t>4. pending 表示日志内容暂未发现异常，但链上证据缺失或不可用，审计结论尚不完整。</w:t>
      </w:r>
    </w:p>
    <w:p>
      <w:pPr>
        <w:spacing w:line="360" w:lineRule="auto"/>
        <w:ind w:left="360" w:hanging="360"/>
      </w:pPr>
      <w:r>
        <w:rPr>
          <w:rFonts w:ascii="宋体" w:hAnsi="宋体" w:eastAsia="宋体"/>
          <w:b w:val="0"/>
          <w:sz w:val="21"/>
        </w:rPr>
        <w:t>5. 审计状态和审计说明会写入 audit_records 表，供前端展示和后续追踪使用。</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ind w:firstLine="420"/>
      </w:pPr>
      <w:r>
        <w:rPr>
          <w:rFonts w:ascii="宋体" w:hAnsi="宋体" w:eastAsia="宋体"/>
          <w:b w:val="0"/>
          <w:sz w:val="21"/>
        </w:rPr>
        <w:t>从系统设计角度看，告警机制增强了可信日志审计系统的主动性和可用性。三方哈希比对负责发现问题，审计记录负责保存技术证据，告警记录负责提示风险并支持后续跟踪。三者结合后，系统能够将底层哈希不一致问题转化为面向用户的异常事件，从而提高日志审计结果的实际应用价值。</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当审计状态为 failed 时，系统会自动生成 hash_mismatch 类型告警。</w:t>
      </w:r>
    </w:p>
    <w:p>
      <w:pPr>
        <w:spacing w:line="360" w:lineRule="auto"/>
        <w:ind w:left="360" w:hanging="360"/>
      </w:pPr>
      <w:r>
        <w:rPr>
          <w:rFonts w:ascii="宋体" w:hAnsi="宋体" w:eastAsia="宋体"/>
          <w:b w:val="0"/>
          <w:sz w:val="21"/>
        </w:rPr>
        <w:t>2. audit_records 保存审计技术结果，alerts 保存面向用户的异常风险提示。</w:t>
      </w:r>
    </w:p>
    <w:p>
      <w:pPr>
        <w:spacing w:line="360" w:lineRule="auto"/>
        <w:ind w:left="360" w:hanging="360"/>
      </w:pPr>
      <w:r>
        <w:rPr>
          <w:rFonts w:ascii="宋体" w:hAnsi="宋体" w:eastAsia="宋体"/>
          <w:b w:val="0"/>
          <w:sz w:val="21"/>
        </w:rPr>
        <w:t>3. related_log_id 和 related_audit_id 分别关联异常日志和触发告警的审计记录。</w:t>
      </w:r>
    </w:p>
    <w:p>
      <w:pPr>
        <w:spacing w:line="360" w:lineRule="auto"/>
        <w:ind w:left="360" w:hanging="360"/>
      </w:pPr>
      <w:r>
        <w:rPr>
          <w:rFonts w:ascii="宋体" w:hAnsi="宋体" w:eastAsia="宋体"/>
          <w:b w:val="0"/>
          <w:sz w:val="21"/>
        </w:rPr>
        <w:t>4. 告警标题、描述、严重程度和状态字段有助于前端展示和后续追踪。</w:t>
      </w:r>
    </w:p>
    <w:p>
      <w:pPr>
        <w:spacing w:line="360" w:lineRule="auto"/>
        <w:ind w:left="360" w:hanging="360"/>
      </w:pPr>
      <w:r>
        <w:rPr>
          <w:rFonts w:ascii="宋体" w:hAnsi="宋体" w:eastAsia="宋体"/>
          <w:b w:val="0"/>
          <w:sz w:val="21"/>
        </w:rPr>
        <w:t>5. 告警机制将哈希不一致检测结果转化为可持续管理的风险事件。</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本章重点说明了链下日志存储与链上哈希存证结合的可信审计模型。</w:t>
      </w:r>
    </w:p>
    <w:p>
      <w:pPr>
        <w:spacing w:line="360" w:lineRule="auto"/>
        <w:ind w:left="360" w:hanging="360"/>
      </w:pPr>
      <w:r>
        <w:rPr>
          <w:rFonts w:ascii="宋体" w:hAnsi="宋体" w:eastAsia="宋体"/>
          <w:b w:val="0"/>
          <w:sz w:val="21"/>
        </w:rPr>
        <w:t>2. LogRegistry 合约、LOGGER_ROLE 权限控制和任务维度查询构成链上存证基础。</w:t>
      </w:r>
    </w:p>
    <w:p>
      <w:pPr>
        <w:spacing w:line="360" w:lineRule="auto"/>
        <w:ind w:left="360" w:hanging="360"/>
      </w:pPr>
      <w:r>
        <w:rPr>
          <w:rFonts w:ascii="宋体" w:hAnsi="宋体" w:eastAsia="宋体"/>
          <w:b w:val="0"/>
          <w:sz w:val="21"/>
        </w:rPr>
        <w:t>3. 三方哈希比对是判断日志是否被篡改的核心方法。</w:t>
      </w:r>
    </w:p>
    <w:p>
      <w:pPr>
        <w:spacing w:line="360" w:lineRule="auto"/>
        <w:ind w:left="360" w:hanging="360"/>
      </w:pPr>
      <w:r>
        <w:rPr>
          <w:rFonts w:ascii="宋体" w:hAnsi="宋体" w:eastAsia="宋体"/>
          <w:b w:val="0"/>
          <w:sz w:val="21"/>
        </w:rPr>
        <w:t>4. 历史合约地址回溯和合约代码存在性校验增强了审计过程的可靠性。</w:t>
      </w:r>
    </w:p>
    <w:p>
      <w:pPr>
        <w:spacing w:line="360" w:lineRule="auto"/>
        <w:ind w:left="360" w:hanging="360"/>
      </w:pPr>
      <w:r>
        <w:rPr>
          <w:rFonts w:ascii="宋体" w:hAnsi="宋体" w:eastAsia="宋体"/>
          <w:b w:val="0"/>
          <w:sz w:val="21"/>
        </w:rPr>
        <w:t>5. 审计状态判定与异常告警机制共同形成从检测到提示的闭环。</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宋体" w:hAnsi="宋体" w:eastAsia="宋体"/>
          <w:b w:val="0"/>
          <w:sz w:val="21"/>
        </w:rPr>
        <w:t>### 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日志自动采集用于减少人工导入造成的遗漏、重复和时间不一致问题。</w:t>
      </w:r>
    </w:p>
    <w:p>
      <w:pPr>
        <w:spacing w:line="360" w:lineRule="auto"/>
        <w:ind w:left="360" w:hanging="360"/>
      </w:pPr>
      <w:r>
        <w:rPr>
          <w:rFonts w:ascii="宋体" w:hAnsi="宋体" w:eastAsia="宋体"/>
          <w:b w:val="0"/>
          <w:sz w:val="21"/>
        </w:rPr>
        <w:t>2. Agent 需要支持增量读取、日志封装、失败重试和状态同步。</w:t>
      </w:r>
    </w:p>
    <w:p>
      <w:pPr>
        <w:spacing w:line="360" w:lineRule="auto"/>
        <w:ind w:left="360" w:hanging="360"/>
      </w:pPr>
      <w:r>
        <w:rPr>
          <w:rFonts w:ascii="宋体" w:hAnsi="宋体" w:eastAsia="宋体"/>
          <w:b w:val="0"/>
          <w:sz w:val="21"/>
        </w:rPr>
        <w:t>3. 采集数据应包含任务标识、来源、级别、内容和采集时间等字段。</w:t>
      </w:r>
    </w:p>
    <w:p>
      <w:pPr>
        <w:spacing w:line="360" w:lineRule="auto"/>
        <w:ind w:left="360" w:hanging="360"/>
      </w:pPr>
      <w:r>
        <w:rPr>
          <w:rFonts w:ascii="宋体" w:hAnsi="宋体" w:eastAsia="宋体"/>
          <w:b w:val="0"/>
          <w:sz w:val="21"/>
        </w:rPr>
        <w:t>4. 稳定采集能力是链下入库、链上存证和审计比对的前提。</w:t>
      </w:r>
    </w:p>
    <w:p>
      <w:pPr>
        <w:spacing w:line="360" w:lineRule="auto"/>
        <w:ind w:firstLine="420"/>
      </w:pPr>
      <w:r>
        <w:rPr>
          <w:rFonts w:ascii="宋体" w:hAnsi="宋体" w:eastAsia="宋体"/>
          <w:b w:val="0"/>
          <w:sz w:val="21"/>
        </w:rPr>
        <w:t>### 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链上可信存证用于为日志完整性校验提供独立证据来源。</w:t>
      </w:r>
    </w:p>
    <w:p>
      <w:pPr>
        <w:spacing w:line="360" w:lineRule="auto"/>
        <w:ind w:left="360" w:hanging="360"/>
      </w:pPr>
      <w:r>
        <w:rPr>
          <w:rFonts w:ascii="宋体" w:hAnsi="宋体" w:eastAsia="宋体"/>
          <w:b w:val="0"/>
          <w:sz w:val="21"/>
        </w:rPr>
        <w:t>2. 系统链上保存日志哈希和必要元数据，不直接保存日志原文。</w:t>
      </w:r>
    </w:p>
    <w:p>
      <w:pPr>
        <w:spacing w:line="360" w:lineRule="auto"/>
        <w:ind w:left="360" w:hanging="360"/>
      </w:pPr>
      <w:r>
        <w:rPr>
          <w:rFonts w:ascii="宋体" w:hAnsi="宋体" w:eastAsia="宋体"/>
          <w:b w:val="0"/>
          <w:sz w:val="21"/>
        </w:rPr>
        <w:t>3. 后端需要记录交易哈希、区块号、合约地址和链上状态。</w:t>
      </w:r>
    </w:p>
    <w:p>
      <w:pPr>
        <w:spacing w:line="360" w:lineRule="auto"/>
        <w:ind w:left="360" w:hanging="360"/>
      </w:pPr>
      <w:r>
        <w:rPr>
          <w:rFonts w:ascii="宋体" w:hAnsi="宋体" w:eastAsia="宋体"/>
          <w:b w:val="0"/>
          <w:sz w:val="21"/>
        </w:rPr>
        <w:t>4. 链上存证是三方哈希比对机制的重要基础。</w:t>
      </w:r>
    </w:p>
    <w:p>
      <w:pPr>
        <w:spacing w:line="360" w:lineRule="auto"/>
        <w:ind w:firstLine="420"/>
      </w:pPr>
      <w:r>
        <w:rPr>
          <w:rFonts w:ascii="宋体" w:hAnsi="宋体" w:eastAsia="宋体"/>
          <w:b w:val="0"/>
          <w:sz w:val="21"/>
        </w:rPr>
        <w:t>### 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审计校验用于判断链下日志内容是否与原始存证保持一致。</w:t>
      </w:r>
    </w:p>
    <w:p>
      <w:pPr>
        <w:spacing w:line="360" w:lineRule="auto"/>
        <w:ind w:left="360" w:hanging="360"/>
      </w:pPr>
      <w:r>
        <w:rPr>
          <w:rFonts w:ascii="宋体" w:hAnsi="宋体" w:eastAsia="宋体"/>
          <w:b w:val="0"/>
          <w:sz w:val="21"/>
        </w:rPr>
        <w:t>2. 审计过程需要比对 expectedHash、actualHash 和 onChainHash。</w:t>
      </w:r>
    </w:p>
    <w:p>
      <w:pPr>
        <w:spacing w:line="360" w:lineRule="auto"/>
        <w:ind w:left="360" w:hanging="360"/>
      </w:pPr>
      <w:r>
        <w:rPr>
          <w:rFonts w:ascii="宋体" w:hAnsi="宋体" w:eastAsia="宋体"/>
          <w:b w:val="0"/>
          <w:sz w:val="21"/>
        </w:rPr>
        <w:t>3. 审计状态包括 passed、failed 和 pending。</w:t>
      </w:r>
    </w:p>
    <w:p>
      <w:pPr>
        <w:spacing w:line="360" w:lineRule="auto"/>
        <w:ind w:left="360" w:hanging="360"/>
      </w:pPr>
      <w:r>
        <w:rPr>
          <w:rFonts w:ascii="宋体" w:hAnsi="宋体" w:eastAsia="宋体"/>
          <w:b w:val="0"/>
          <w:sz w:val="21"/>
        </w:rPr>
        <w:t>4. 审计结果需要写入 audit_records 表，便于追踪和展示。</w:t>
      </w:r>
    </w:p>
    <w:p>
      <w:pPr>
        <w:spacing w:line="360" w:lineRule="auto"/>
        <w:ind w:firstLine="420"/>
      </w:pPr>
      <w:r>
        <w:rPr>
          <w:rFonts w:ascii="宋体" w:hAnsi="宋体" w:eastAsia="宋体"/>
          <w:b w:val="0"/>
          <w:sz w:val="21"/>
        </w:rPr>
        <w:t>### 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异常告警用于将审计失败结果转化为可追踪风险事件。</w:t>
      </w:r>
    </w:p>
    <w:p>
      <w:pPr>
        <w:spacing w:line="360" w:lineRule="auto"/>
        <w:ind w:left="360" w:hanging="360"/>
      </w:pPr>
      <w:r>
        <w:rPr>
          <w:rFonts w:ascii="宋体" w:hAnsi="宋体" w:eastAsia="宋体"/>
          <w:b w:val="0"/>
          <w:sz w:val="21"/>
        </w:rPr>
        <w:t>2. failed 审计结果会触发 hash_mismatch 类型告警。</w:t>
      </w:r>
    </w:p>
    <w:p>
      <w:pPr>
        <w:spacing w:line="360" w:lineRule="auto"/>
        <w:ind w:left="360" w:hanging="360"/>
      </w:pPr>
      <w:r>
        <w:rPr>
          <w:rFonts w:ascii="宋体" w:hAnsi="宋体" w:eastAsia="宋体"/>
          <w:b w:val="0"/>
          <w:sz w:val="21"/>
        </w:rPr>
        <w:t>3. 告警需要关联日志记录和审计记录，便于后续追溯。</w:t>
      </w:r>
    </w:p>
    <w:p>
      <w:pPr>
        <w:spacing w:line="360" w:lineRule="auto"/>
        <w:ind w:left="360" w:hanging="360"/>
      </w:pPr>
      <w:r>
        <w:rPr>
          <w:rFonts w:ascii="宋体" w:hAnsi="宋体" w:eastAsia="宋体"/>
          <w:b w:val="0"/>
          <w:sz w:val="21"/>
        </w:rPr>
        <w:t>4. 告警展示提高了系统对日志篡改风险的提示能力。</w:t>
      </w:r>
    </w:p>
    <w:p>
      <w:pPr>
        <w:spacing w:line="360" w:lineRule="auto"/>
        <w:ind w:firstLine="420"/>
      </w:pPr>
      <w:r>
        <w:rPr>
          <w:rFonts w:ascii="宋体" w:hAnsi="宋体" w:eastAsia="宋体"/>
          <w:b w:val="0"/>
          <w:sz w:val="21"/>
        </w:rPr>
        <w:t>### 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可视化展示用于呈现日志、审计结果、告警和统计信息。</w:t>
      </w:r>
    </w:p>
    <w:p>
      <w:pPr>
        <w:spacing w:line="360" w:lineRule="auto"/>
        <w:ind w:left="360" w:hanging="360"/>
      </w:pPr>
      <w:r>
        <w:rPr>
          <w:rFonts w:ascii="宋体" w:hAnsi="宋体" w:eastAsia="宋体"/>
          <w:b w:val="0"/>
          <w:sz w:val="21"/>
        </w:rPr>
        <w:t>2. 前端页面包括系统总览、日志中心、审计管理和告警管理。</w:t>
      </w:r>
    </w:p>
    <w:p>
      <w:pPr>
        <w:spacing w:line="360" w:lineRule="auto"/>
        <w:ind w:left="360" w:hanging="360"/>
      </w:pPr>
      <w:r>
        <w:rPr>
          <w:rFonts w:ascii="宋体" w:hAnsi="宋体" w:eastAsia="宋体"/>
          <w:b w:val="0"/>
          <w:sz w:val="21"/>
        </w:rPr>
        <w:t>3. 可视化能力使用户能够直观理解可信审计结果。</w:t>
      </w:r>
    </w:p>
    <w:p>
      <w:pPr>
        <w:spacing w:line="360" w:lineRule="auto"/>
        <w:ind w:left="360" w:hanging="360"/>
      </w:pPr>
      <w:r>
        <w:rPr>
          <w:rFonts w:ascii="宋体" w:hAnsi="宋体" w:eastAsia="宋体"/>
          <w:b w:val="0"/>
          <w:sz w:val="21"/>
        </w:rPr>
        <w:t>4. 前端展示也是验证系统闭环是否完整的重要方式。</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宋体" w:hAnsi="宋体" w:eastAsia="宋体"/>
          <w:b w:val="0"/>
          <w:sz w:val="21"/>
        </w:rPr>
        <w:t>### 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数据可信性要求日志采集、存储、存证和审计过程可追溯。</w:t>
      </w:r>
    </w:p>
    <w:p>
      <w:pPr>
        <w:spacing w:line="360" w:lineRule="auto"/>
        <w:ind w:left="360" w:hanging="360"/>
      </w:pPr>
      <w:r>
        <w:rPr>
          <w:rFonts w:ascii="宋体" w:hAnsi="宋体" w:eastAsia="宋体"/>
          <w:b w:val="0"/>
          <w:sz w:val="21"/>
        </w:rPr>
        <w:t>2. 系统通过链下原文存储和链上哈希存证提高完整性校验可信度。</w:t>
      </w:r>
    </w:p>
    <w:p>
      <w:pPr>
        <w:spacing w:line="360" w:lineRule="auto"/>
        <w:ind w:left="360" w:hanging="360"/>
      </w:pPr>
      <w:r>
        <w:rPr>
          <w:rFonts w:ascii="宋体" w:hAnsi="宋体" w:eastAsia="宋体"/>
          <w:b w:val="0"/>
          <w:sz w:val="21"/>
        </w:rPr>
        <w:t>3. 三方哈希比对是数据可信性验证的核心机制。</w:t>
      </w:r>
    </w:p>
    <w:p>
      <w:pPr>
        <w:spacing w:line="360" w:lineRule="auto"/>
        <w:ind w:left="360" w:hanging="360"/>
      </w:pPr>
      <w:r>
        <w:rPr>
          <w:rFonts w:ascii="宋体" w:hAnsi="宋体" w:eastAsia="宋体"/>
          <w:b w:val="0"/>
          <w:sz w:val="21"/>
        </w:rPr>
        <w:t>4. 历史合约地址回溯和合约代码存在性校验增强链上证据可靠性。</w:t>
      </w:r>
    </w:p>
    <w:p>
      <w:pPr>
        <w:spacing w:line="360" w:lineRule="auto"/>
        <w:ind w:firstLine="420"/>
      </w:pPr>
      <w:r>
        <w:rPr>
          <w:rFonts w:ascii="宋体" w:hAnsi="宋体" w:eastAsia="宋体"/>
          <w:b w:val="0"/>
          <w:sz w:val="21"/>
        </w:rPr>
        <w:t>### 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系统可用性要求日志采集、后端接口、数据库和链上交互稳定协同。</w:t>
      </w:r>
    </w:p>
    <w:p>
      <w:pPr>
        <w:spacing w:line="360" w:lineRule="auto"/>
        <w:ind w:left="360" w:hanging="360"/>
      </w:pPr>
      <w:r>
        <w:rPr>
          <w:rFonts w:ascii="宋体" w:hAnsi="宋体" w:eastAsia="宋体"/>
          <w:b w:val="0"/>
          <w:sz w:val="21"/>
        </w:rPr>
        <w:t>2. Agent 的重试和状态同步能力有助于降低采集过程异常影响。</w:t>
      </w:r>
    </w:p>
    <w:p>
      <w:pPr>
        <w:spacing w:line="360" w:lineRule="auto"/>
        <w:ind w:left="360" w:hanging="360"/>
      </w:pPr>
      <w:r>
        <w:rPr>
          <w:rFonts w:ascii="宋体" w:hAnsi="宋体" w:eastAsia="宋体"/>
          <w:b w:val="0"/>
          <w:sz w:val="21"/>
        </w:rPr>
        <w:t>3. 后端接口需要支撑日志、审计、告警和总览等主要业务操作。</w:t>
      </w:r>
    </w:p>
    <w:p>
      <w:pPr>
        <w:spacing w:line="360" w:lineRule="auto"/>
        <w:ind w:left="360" w:hanging="360"/>
      </w:pPr>
      <w:r>
        <w:rPr>
          <w:rFonts w:ascii="宋体" w:hAnsi="宋体" w:eastAsia="宋体"/>
          <w:b w:val="0"/>
          <w:sz w:val="21"/>
        </w:rPr>
        <w:t>4. 脚本化验证提高了系统实验和演示过程的可重复性。</w:t>
      </w:r>
    </w:p>
    <w:p>
      <w:pPr>
        <w:spacing w:line="360" w:lineRule="auto"/>
        <w:ind w:firstLine="420"/>
      </w:pPr>
      <w:r>
        <w:rPr>
          <w:rFonts w:ascii="宋体" w:hAnsi="宋体" w:eastAsia="宋体"/>
          <w:b w:val="0"/>
          <w:sz w:val="21"/>
        </w:rPr>
        <w:t>### 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Monorepo 结构有助于统一管理前端、后端、Agent、合约和共享类型。</w:t>
      </w:r>
    </w:p>
    <w:p>
      <w:pPr>
        <w:spacing w:line="360" w:lineRule="auto"/>
        <w:ind w:left="360" w:hanging="360"/>
      </w:pPr>
      <w:r>
        <w:rPr>
          <w:rFonts w:ascii="宋体" w:hAnsi="宋体" w:eastAsia="宋体"/>
          <w:b w:val="0"/>
          <w:sz w:val="21"/>
        </w:rPr>
        <w:t>2. 后端分层设计提高了业务逻辑的可维护性。</w:t>
      </w:r>
    </w:p>
    <w:p>
      <w:pPr>
        <w:spacing w:line="360" w:lineRule="auto"/>
        <w:ind w:left="360" w:hanging="360"/>
      </w:pPr>
      <w:r>
        <w:rPr>
          <w:rFonts w:ascii="宋体" w:hAnsi="宋体" w:eastAsia="宋体"/>
          <w:b w:val="0"/>
          <w:sz w:val="21"/>
        </w:rPr>
        <w:t>3. SQLite 和本地 Hardhat 链适合原型验证，但后续可替换和扩展。</w:t>
      </w:r>
    </w:p>
    <w:p>
      <w:pPr>
        <w:spacing w:line="360" w:lineRule="auto"/>
        <w:ind w:left="360" w:hanging="360"/>
      </w:pPr>
      <w:r>
        <w:rPr>
          <w:rFonts w:ascii="宋体" w:hAnsi="宋体" w:eastAsia="宋体"/>
          <w:b w:val="0"/>
          <w:sz w:val="21"/>
        </w:rPr>
        <w:t>4. 系统结构为多角色权限、异步审计和更复杂可视化功能预留了空间。</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系统由 Agent、Server、SQLite、LogRegistry 和 Web 五类核心部分组成。</w:t>
      </w:r>
    </w:p>
    <w:p>
      <w:pPr>
        <w:spacing w:line="360" w:lineRule="auto"/>
        <w:ind w:left="360" w:hanging="360"/>
      </w:pPr>
      <w:r>
        <w:rPr>
          <w:rFonts w:ascii="宋体" w:hAnsi="宋体" w:eastAsia="宋体"/>
          <w:b w:val="0"/>
          <w:sz w:val="21"/>
        </w:rPr>
        <w:t>2. Agent 负责日志增量采集，Server 负责业务处理、哈希计算、上链和审计。</w:t>
      </w:r>
    </w:p>
    <w:p>
      <w:pPr>
        <w:spacing w:line="360" w:lineRule="auto"/>
        <w:ind w:left="360" w:hanging="360"/>
      </w:pPr>
      <w:r>
        <w:rPr>
          <w:rFonts w:ascii="宋体" w:hAnsi="宋体" w:eastAsia="宋体"/>
          <w:b w:val="0"/>
          <w:sz w:val="21"/>
        </w:rPr>
        <w:t>3. SQLite 保存链下业务数据，LogRegistry 保存链上哈希存证记录。</w:t>
      </w:r>
    </w:p>
    <w:p>
      <w:pPr>
        <w:spacing w:line="360" w:lineRule="auto"/>
        <w:ind w:left="360" w:hanging="360"/>
      </w:pPr>
      <w:r>
        <w:rPr>
          <w:rFonts w:ascii="宋体" w:hAnsi="宋体" w:eastAsia="宋体"/>
          <w:b w:val="0"/>
          <w:sz w:val="21"/>
        </w:rPr>
        <w:t>4. Web 前端展示日志、审计、告警和系统总览信息。</w:t>
      </w:r>
    </w:p>
    <w:p>
      <w:pPr>
        <w:spacing w:line="360" w:lineRule="auto"/>
        <w:ind w:left="360" w:hanging="360"/>
      </w:pPr>
      <w:r>
        <w:rPr>
          <w:rFonts w:ascii="宋体" w:hAnsi="宋体" w:eastAsia="宋体"/>
          <w:b w:val="0"/>
          <w:sz w:val="21"/>
        </w:rPr>
        <w:t>5. 总体架构围绕任务标识和日志哈希连接各模块，支撑链上链下协同审计。</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宋体" w:hAnsi="宋体" w:eastAsia="宋体"/>
          <w:b w:val="0"/>
          <w:sz w:val="21"/>
        </w:rPr>
        <w:t>### 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模块是系统日志数据进入审计流程的入口。</w:t>
      </w:r>
    </w:p>
    <w:p>
      <w:pPr>
        <w:spacing w:line="360" w:lineRule="auto"/>
        <w:ind w:left="360" w:hanging="360"/>
      </w:pPr>
      <w:r>
        <w:rPr>
          <w:rFonts w:ascii="宋体" w:hAnsi="宋体" w:eastAsia="宋体"/>
          <w:b w:val="0"/>
          <w:sz w:val="21"/>
        </w:rPr>
        <w:t>2. 模块输入为日志文件和读取偏移量，输出为标准化日志数据和运行状态。</w:t>
      </w:r>
    </w:p>
    <w:p>
      <w:pPr>
        <w:spacing w:line="360" w:lineRule="auto"/>
        <w:ind w:left="360" w:hanging="360"/>
      </w:pPr>
      <w:r>
        <w:rPr>
          <w:rFonts w:ascii="宋体" w:hAnsi="宋体" w:eastAsia="宋体"/>
          <w:b w:val="0"/>
          <w:sz w:val="21"/>
        </w:rPr>
        <w:t>3. Agent 与后端服务通过日志提交和状态同步接口交互。</w:t>
      </w:r>
    </w:p>
    <w:p>
      <w:pPr>
        <w:spacing w:line="360" w:lineRule="auto"/>
        <w:ind w:left="360" w:hanging="360"/>
      </w:pPr>
      <w:r>
        <w:rPr>
          <w:rFonts w:ascii="宋体" w:hAnsi="宋体" w:eastAsia="宋体"/>
          <w:b w:val="0"/>
          <w:sz w:val="21"/>
        </w:rPr>
        <w:t>4. 增量读取和失败重试能力有助于提高日志采集可靠性。</w:t>
      </w:r>
    </w:p>
    <w:p>
      <w:pPr>
        <w:spacing w:line="360" w:lineRule="auto"/>
        <w:ind w:firstLine="420"/>
      </w:pPr>
      <w:r>
        <w:rPr>
          <w:rFonts w:ascii="宋体" w:hAnsi="宋体" w:eastAsia="宋体"/>
          <w:b w:val="0"/>
          <w:sz w:val="21"/>
        </w:rPr>
        <w:t>### 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后端服务模块是系统业务编排中心。</w:t>
      </w:r>
    </w:p>
    <w:p>
      <w:pPr>
        <w:spacing w:line="360" w:lineRule="auto"/>
        <w:ind w:left="360" w:hanging="360"/>
      </w:pPr>
      <w:r>
        <w:rPr>
          <w:rFonts w:ascii="宋体" w:hAnsi="宋体" w:eastAsia="宋体"/>
          <w:b w:val="0"/>
          <w:sz w:val="21"/>
        </w:rPr>
        <w:t>2. 模块负责日志入库、哈希计算、合约调用、审计执行和告警生成。</w:t>
      </w:r>
    </w:p>
    <w:p>
      <w:pPr>
        <w:spacing w:line="360" w:lineRule="auto"/>
        <w:ind w:left="360" w:hanging="360"/>
      </w:pPr>
      <w:r>
        <w:rPr>
          <w:rFonts w:ascii="宋体" w:hAnsi="宋体" w:eastAsia="宋体"/>
          <w:b w:val="0"/>
          <w:sz w:val="21"/>
        </w:rPr>
        <w:t>3. 后端同时连接 Agent、SQLite、LogRegistry 和 Web 前端。</w:t>
      </w:r>
    </w:p>
    <w:p>
      <w:pPr>
        <w:spacing w:line="360" w:lineRule="auto"/>
        <w:ind w:left="360" w:hanging="360"/>
      </w:pPr>
      <w:r>
        <w:rPr>
          <w:rFonts w:ascii="宋体" w:hAnsi="宋体" w:eastAsia="宋体"/>
          <w:b w:val="0"/>
          <w:sz w:val="21"/>
        </w:rPr>
        <w:t>4. 后端分层结构有助于提升系统可维护性。</w:t>
      </w:r>
    </w:p>
    <w:p>
      <w:pPr>
        <w:spacing w:line="360" w:lineRule="auto"/>
        <w:ind w:firstLine="420"/>
      </w:pPr>
      <w:r>
        <w:rPr>
          <w:rFonts w:ascii="宋体" w:hAnsi="宋体" w:eastAsia="宋体"/>
          <w:b w:val="0"/>
          <w:sz w:val="21"/>
        </w:rPr>
        <w:t>### 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区块链存证模块以 LogRegistry 智能合约为核心。</w:t>
      </w:r>
    </w:p>
    <w:p>
      <w:pPr>
        <w:spacing w:line="360" w:lineRule="auto"/>
        <w:ind w:left="360" w:hanging="360"/>
      </w:pPr>
      <w:r>
        <w:rPr>
          <w:rFonts w:ascii="宋体" w:hAnsi="宋体" w:eastAsia="宋体"/>
          <w:b w:val="0"/>
          <w:sz w:val="21"/>
        </w:rPr>
        <w:t>2. 模块输入为 taskId 和 logHash，输出为链上存证记录和查询结果。</w:t>
      </w:r>
    </w:p>
    <w:p>
      <w:pPr>
        <w:spacing w:line="360" w:lineRule="auto"/>
        <w:ind w:left="360" w:hanging="360"/>
      </w:pPr>
      <w:r>
        <w:rPr>
          <w:rFonts w:ascii="宋体" w:hAnsi="宋体" w:eastAsia="宋体"/>
          <w:b w:val="0"/>
          <w:sz w:val="21"/>
        </w:rPr>
        <w:t>3. storeLog 用于写入日志哈希，getLogsByTaskId 用于任务维度查询。</w:t>
      </w:r>
    </w:p>
    <w:p>
      <w:pPr>
        <w:spacing w:line="360" w:lineRule="auto"/>
        <w:ind w:left="360" w:hanging="360"/>
      </w:pPr>
      <w:r>
        <w:rPr>
          <w:rFonts w:ascii="宋体" w:hAnsi="宋体" w:eastAsia="宋体"/>
          <w:b w:val="0"/>
          <w:sz w:val="21"/>
        </w:rPr>
        <w:t>4. LOGGER_ROLE 权限控制保证链上写入来源可信。</w:t>
      </w:r>
    </w:p>
    <w:p>
      <w:pPr>
        <w:spacing w:line="360" w:lineRule="auto"/>
        <w:ind w:firstLine="420"/>
      </w:pPr>
      <w:r>
        <w:rPr>
          <w:rFonts w:ascii="宋体" w:hAnsi="宋体" w:eastAsia="宋体"/>
          <w:b w:val="0"/>
          <w:sz w:val="21"/>
        </w:rPr>
        <w:t>### 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审计告警模块负责完整性校验和异常风险提示。</w:t>
      </w:r>
    </w:p>
    <w:p>
      <w:pPr>
        <w:spacing w:line="360" w:lineRule="auto"/>
        <w:ind w:left="360" w:hanging="360"/>
      </w:pPr>
      <w:r>
        <w:rPr>
          <w:rFonts w:ascii="宋体" w:hAnsi="宋体" w:eastAsia="宋体"/>
          <w:b w:val="0"/>
          <w:sz w:val="21"/>
        </w:rPr>
        <w:t>2. 模块基于 expectedHash、actualHash 和 onChainHash 进行三方比对。</w:t>
      </w:r>
    </w:p>
    <w:p>
      <w:pPr>
        <w:spacing w:line="360" w:lineRule="auto"/>
        <w:ind w:left="360" w:hanging="360"/>
      </w:pPr>
      <w:r>
        <w:rPr>
          <w:rFonts w:ascii="宋体" w:hAnsi="宋体" w:eastAsia="宋体"/>
          <w:b w:val="0"/>
          <w:sz w:val="21"/>
        </w:rPr>
        <w:t>3. 审计结果包括 passed、failed 和 pending。</w:t>
      </w:r>
    </w:p>
    <w:p>
      <w:pPr>
        <w:spacing w:line="360" w:lineRule="auto"/>
        <w:ind w:left="360" w:hanging="360"/>
      </w:pPr>
      <w:r>
        <w:rPr>
          <w:rFonts w:ascii="宋体" w:hAnsi="宋体" w:eastAsia="宋体"/>
          <w:b w:val="0"/>
          <w:sz w:val="21"/>
        </w:rPr>
        <w:t>4. failed 状态会触发 hash_mismatch 告警并写入 alerts 表。</w:t>
      </w:r>
    </w:p>
    <w:p>
      <w:pPr>
        <w:spacing w:line="360" w:lineRule="auto"/>
        <w:ind w:firstLine="420"/>
      </w:pPr>
      <w:r>
        <w:rPr>
          <w:rFonts w:ascii="宋体" w:hAnsi="宋体" w:eastAsia="宋体"/>
          <w:b w:val="0"/>
          <w:sz w:val="21"/>
        </w:rPr>
        <w:t>### 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前端可视化模块负责展示日志、审计、告警和系统统计信息。</w:t>
      </w:r>
    </w:p>
    <w:p>
      <w:pPr>
        <w:spacing w:line="360" w:lineRule="auto"/>
        <w:ind w:left="360" w:hanging="360"/>
      </w:pPr>
      <w:r>
        <w:rPr>
          <w:rFonts w:ascii="宋体" w:hAnsi="宋体" w:eastAsia="宋体"/>
          <w:b w:val="0"/>
          <w:sz w:val="21"/>
        </w:rPr>
        <w:t>2. 前端通过后端 API 获取数据，不直接操作数据库或智能合约。</w:t>
      </w:r>
    </w:p>
    <w:p>
      <w:pPr>
        <w:spacing w:line="360" w:lineRule="auto"/>
        <w:ind w:left="360" w:hanging="360"/>
      </w:pPr>
      <w:r>
        <w:rPr>
          <w:rFonts w:ascii="宋体" w:hAnsi="宋体" w:eastAsia="宋体"/>
          <w:b w:val="0"/>
          <w:sz w:val="21"/>
        </w:rPr>
        <w:t>3. 主要页面包括系统总览、日志中心、审计管理和告警管理。</w:t>
      </w:r>
    </w:p>
    <w:p>
      <w:pPr>
        <w:spacing w:line="360" w:lineRule="auto"/>
        <w:ind w:left="360" w:hanging="360"/>
      </w:pPr>
      <w:r>
        <w:rPr>
          <w:rFonts w:ascii="宋体" w:hAnsi="宋体" w:eastAsia="宋体"/>
          <w:b w:val="0"/>
          <w:sz w:val="21"/>
        </w:rPr>
        <w:t>4. 可视化展示有助于提升系统可用性和演示效果。</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rPr>
          <w:rFonts w:ascii="宋体" w:hAnsi="宋体" w:eastAsia="宋体"/>
          <w:b w:val="0"/>
          <w:sz w:val="21"/>
        </w:rPr>
        <w:t>日志入库后，Server 对 logContent 执行 SHA-256 哈希计算，得到固定长度的日志哈希。该哈希值一方面写入 log_hash_records 表，作为数据库中的 expectedHash；另一方面作为参数提交给 LogRegistry 智能合约。Server 调用 storeLog(taskId, logHash) 方法，将任务标识和日志哈希写入链上。链上交易完成后，Server 将 transaction_hash、block_number、contract_address 和 on_chain_status 等信息保存到 log_hash_records 表中。至此，系统完成一条日志从采集、入库、哈希计算到链上存证的全过程。</w:t>
      </w:r>
    </w:p>
    <w:p>
      <w:pPr>
        <w:spacing w:line="360" w:lineRule="auto"/>
        <w:ind w:firstLine="420"/>
      </w:pPr>
      <w:r>
        <w:rPr>
          <w:rFonts w:ascii="宋体" w:hAnsi="宋体" w:eastAsia="宋体"/>
          <w:b w:val="0"/>
          <w:sz w:val="21"/>
        </w:rPr>
        <w:t>第二条流程是审计与告警流程。用户或系统脚本触发审计任务后，Server 根据待审计日志的 log_id 读取 logs 表中的日志原文，并使用相同的 SHA-256 规则重新计算 actualHash。随后，Server 从 log_hash_records 表中读取 expectedHash 和 contract_address，并根据 taskId 查询对应 LogRegistry 合约中的链上记录，获得 onChainHash。系统将 actualHash、expectedHash 和 onChainHash 进行比对，并根据比对结果生成 passed、failed 或 pending 状态的审计记录。</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系统数据流包括日志采集与存证流程、审计与告警流程。</w:t>
      </w:r>
    </w:p>
    <w:p>
      <w:pPr>
        <w:spacing w:line="360" w:lineRule="auto"/>
        <w:ind w:left="360" w:hanging="360"/>
      </w:pPr>
      <w:r>
        <w:rPr>
          <w:rFonts w:ascii="宋体" w:hAnsi="宋体" w:eastAsia="宋体"/>
          <w:b w:val="0"/>
          <w:sz w:val="21"/>
        </w:rPr>
        <w:t>2. 日志采集与存证流程覆盖 Agent 提交、Server 入库、哈希计算和合约写入。</w:t>
      </w:r>
    </w:p>
    <w:p>
      <w:pPr>
        <w:spacing w:line="360" w:lineRule="auto"/>
        <w:ind w:left="360" w:hanging="360"/>
      </w:pPr>
      <w:r>
        <w:rPr>
          <w:rFonts w:ascii="宋体" w:hAnsi="宋体" w:eastAsia="宋体"/>
          <w:b w:val="0"/>
          <w:sz w:val="21"/>
        </w:rPr>
        <w:t>3. 审计与告警流程覆盖审计触发、链上查询、三方比对和告警生成。</w:t>
      </w:r>
    </w:p>
    <w:p>
      <w:pPr>
        <w:spacing w:line="360" w:lineRule="auto"/>
        <w:ind w:left="360" w:hanging="360"/>
      </w:pPr>
      <w:r>
        <w:rPr>
          <w:rFonts w:ascii="宋体" w:hAnsi="宋体" w:eastAsia="宋体"/>
          <w:b w:val="0"/>
          <w:sz w:val="21"/>
        </w:rPr>
        <w:t>4. logs、log_hash_records、audit_records、alerts 和 LogRegistry 共同支撑数据流转。</w:t>
      </w:r>
    </w:p>
    <w:p>
      <w:pPr>
        <w:spacing w:line="360" w:lineRule="auto"/>
        <w:ind w:left="360" w:hanging="360"/>
      </w:pPr>
      <w:r>
        <w:rPr>
          <w:rFonts w:ascii="宋体" w:hAnsi="宋体" w:eastAsia="宋体"/>
          <w:b w:val="0"/>
          <w:sz w:val="21"/>
        </w:rPr>
        <w:t>5. Web 前端负责展示日志、审计和告警结果，使闭环可视化。</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宋体" w:hAnsi="宋体" w:eastAsia="宋体"/>
          <w:b w:val="0"/>
          <w:sz w:val="21"/>
        </w:rPr>
        <w:t>### 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表用于保存日志原文和采集来源信息。</w:t>
      </w:r>
    </w:p>
    <w:p>
      <w:pPr>
        <w:spacing w:line="360" w:lineRule="auto"/>
        <w:ind w:left="360" w:hanging="360"/>
      </w:pPr>
      <w:r>
        <w:rPr>
          <w:rFonts w:ascii="宋体" w:hAnsi="宋体" w:eastAsia="宋体"/>
          <w:b w:val="0"/>
          <w:sz w:val="21"/>
        </w:rPr>
        <w:t>2. task_id 是日志任务归属和链上查询的重要关联字段。</w:t>
      </w:r>
    </w:p>
    <w:p>
      <w:pPr>
        <w:spacing w:line="360" w:lineRule="auto"/>
        <w:ind w:left="360" w:hanging="360"/>
      </w:pPr>
      <w:r>
        <w:rPr>
          <w:rFonts w:ascii="宋体" w:hAnsi="宋体" w:eastAsia="宋体"/>
          <w:b w:val="0"/>
          <w:sz w:val="21"/>
        </w:rPr>
        <w:t>3. log_content 是哈希计算和审计重算的基础。</w:t>
      </w:r>
    </w:p>
    <w:p>
      <w:pPr>
        <w:spacing w:line="360" w:lineRule="auto"/>
        <w:ind w:left="360" w:hanging="360"/>
      </w:pPr>
      <w:r>
        <w:rPr>
          <w:rFonts w:ascii="宋体" w:hAnsi="宋体" w:eastAsia="宋体"/>
          <w:b w:val="0"/>
          <w:sz w:val="21"/>
        </w:rPr>
        <w:t>4. status 字段用于记录日志当前审计状态。</w:t>
      </w:r>
    </w:p>
    <w:p>
      <w:pPr>
        <w:spacing w:line="360" w:lineRule="auto"/>
        <w:ind w:firstLine="420"/>
      </w:pPr>
      <w:r>
        <w:rPr>
          <w:rFonts w:ascii="宋体" w:hAnsi="宋体" w:eastAsia="宋体"/>
          <w:b w:val="0"/>
          <w:sz w:val="21"/>
        </w:rPr>
        <w:t>### 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log_hash_records 表连接链下日志和链上存证记录。</w:t>
      </w:r>
    </w:p>
    <w:p>
      <w:pPr>
        <w:spacing w:line="360" w:lineRule="auto"/>
        <w:ind w:left="360" w:hanging="360"/>
      </w:pPr>
      <w:r>
        <w:rPr>
          <w:rFonts w:ascii="宋体" w:hAnsi="宋体" w:eastAsia="宋体"/>
          <w:b w:val="0"/>
          <w:sz w:val="21"/>
        </w:rPr>
        <w:t>2. log_hash 是审计阶段 expectedHash 的来源。</w:t>
      </w:r>
    </w:p>
    <w:p>
      <w:pPr>
        <w:spacing w:line="360" w:lineRule="auto"/>
        <w:ind w:left="360" w:hanging="360"/>
      </w:pPr>
      <w:r>
        <w:rPr>
          <w:rFonts w:ascii="宋体" w:hAnsi="宋体" w:eastAsia="宋体"/>
          <w:b w:val="0"/>
          <w:sz w:val="21"/>
        </w:rPr>
        <w:t>3. contract_address 支持历史合约地址回溯审计。</w:t>
      </w:r>
    </w:p>
    <w:p>
      <w:pPr>
        <w:spacing w:line="360" w:lineRule="auto"/>
        <w:ind w:left="360" w:hanging="360"/>
      </w:pPr>
      <w:r>
        <w:rPr>
          <w:rFonts w:ascii="宋体" w:hAnsi="宋体" w:eastAsia="宋体"/>
          <w:b w:val="0"/>
          <w:sz w:val="21"/>
        </w:rPr>
        <w:t>4. transaction_hash、block_number 和 on_chain_status 用于追踪链上写入状态。</w:t>
      </w:r>
    </w:p>
    <w:p>
      <w:pPr>
        <w:spacing w:line="360" w:lineRule="auto"/>
        <w:ind w:firstLine="420"/>
      </w:pPr>
      <w:r>
        <w:rPr>
          <w:rFonts w:ascii="宋体" w:hAnsi="宋体" w:eastAsia="宋体"/>
          <w:b w:val="0"/>
          <w:sz w:val="21"/>
        </w:rPr>
        <w:t>### 4.7.3 审计记录与告警表设计</w:t>
      </w:r>
    </w:p>
    <w:p>
      <w:pPr>
        <w:spacing w:line="360" w:lineRule="auto"/>
        <w:ind w:firstLine="420"/>
      </w:pPr>
      <w:r>
        <w:rPr>
          <w:rFonts w:ascii="宋体" w:hAnsi="宋体" w:eastAsia="宋体"/>
          <w:b w:val="0"/>
          <w:sz w:val="21"/>
        </w:rPr>
        <w:t>audit_records 表用于保存系统每次审计执行结果。其核心字段包括 id、log_id、log_hash_record_id、audit_status、expected_hash、actual_hash、audit_message、audited_at 和 created_at。log_id 关联被审计日志，log_hash_record_id 关联对应存证记录。audit_status 保存审计状态，包括 passed、failed 和 pending。expected_hash 保存数据库或链上存证中的期望哈希，actual_hash 保存审计阶段重新计算得到的实际哈希，audit_message 用于描述审计结果原因。该表能够保留审计过程证据，便于前端展示和后续追踪。</w:t>
      </w:r>
    </w:p>
    <w:p>
      <w:pPr>
        <w:spacing w:line="360" w:lineRule="auto"/>
        <w:ind w:firstLine="420"/>
      </w:pPr>
      <w:r>
        <w:rPr>
          <w:rFonts w:ascii="宋体" w:hAnsi="宋体" w:eastAsia="宋体"/>
          <w:b w:val="0"/>
          <w:sz w:val="21"/>
        </w:rPr>
        <w:t>alerts 表用于保存异常告警记录，主要服务于哈希不一致等审计失败场景。其核心字段包括 id、alert_type、severity、related_log_id、related_audit_id、title、description、status、created_at 和 resolved_at。alert_type 当前主要为 hash_mismatch，表示哈希不一致告警；severity 表示告警严重程度；related_log_id 和 related_audit_id 分别关联异常日志和触发告警的审计记录；title 和 description 用于前端展示；status 表示告警处理状态。audit_records 与 alerts 表共同构成从审计结果到风险提示的数据链路。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表保存每次审计状态、期望哈希、实际哈希和审计说明。</w:t>
      </w:r>
    </w:p>
    <w:p>
      <w:pPr>
        <w:spacing w:line="360" w:lineRule="auto"/>
        <w:ind w:left="360" w:hanging="360"/>
      </w:pPr>
      <w:r>
        <w:rPr>
          <w:rFonts w:ascii="宋体" w:hAnsi="宋体" w:eastAsia="宋体"/>
          <w:b w:val="0"/>
          <w:sz w:val="21"/>
        </w:rPr>
        <w:t>2. alerts 表保存哈希不一致等异常告警事件。</w:t>
      </w:r>
    </w:p>
    <w:p>
      <w:pPr>
        <w:spacing w:line="360" w:lineRule="auto"/>
        <w:ind w:left="360" w:hanging="360"/>
      </w:pPr>
      <w:r>
        <w:rPr>
          <w:rFonts w:ascii="宋体" w:hAnsi="宋体" w:eastAsia="宋体"/>
          <w:b w:val="0"/>
          <w:sz w:val="21"/>
        </w:rPr>
        <w:t>3. related_log_id 和 related_audit_id 支持从告警追溯到日志和审计记录。</w:t>
      </w:r>
    </w:p>
    <w:p>
      <w:pPr>
        <w:spacing w:line="360" w:lineRule="auto"/>
        <w:ind w:left="360" w:hanging="360"/>
      </w:pPr>
      <w:r>
        <w:rPr>
          <w:rFonts w:ascii="宋体" w:hAnsi="宋体" w:eastAsia="宋体"/>
          <w:b w:val="0"/>
          <w:sz w:val="21"/>
        </w:rPr>
        <w:t>4. 审计记录与告警表共同支撑异常发现和风险提示。</w:t>
      </w:r>
    </w:p>
    <w:p>
      <w:pPr>
        <w:spacing w:line="360" w:lineRule="auto"/>
        <w:ind w:firstLine="420"/>
      </w:pPr>
      <w:r>
        <w:rPr>
          <w:rFonts w:ascii="宋体" w:hAnsi="宋体" w:eastAsia="宋体"/>
          <w:b w:val="0"/>
          <w:sz w:val="21"/>
        </w:rPr>
        <w:t>### 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agent_states 表用于保存 Agent 名称、日志路径、读取偏移量、心跳时间和运行状态。</w:t>
      </w:r>
    </w:p>
    <w:p>
      <w:pPr>
        <w:spacing w:line="360" w:lineRule="auto"/>
        <w:ind w:left="360" w:hanging="360"/>
      </w:pPr>
      <w:r>
        <w:rPr>
          <w:rFonts w:ascii="宋体" w:hAnsi="宋体" w:eastAsia="宋体"/>
          <w:b w:val="0"/>
          <w:sz w:val="21"/>
        </w:rPr>
        <w:t>2. last_offset 是增量采集的重要依据。</w:t>
      </w:r>
    </w:p>
    <w:p>
      <w:pPr>
        <w:spacing w:line="360" w:lineRule="auto"/>
        <w:ind w:left="360" w:hanging="360"/>
      </w:pPr>
      <w:r>
        <w:rPr>
          <w:rFonts w:ascii="宋体" w:hAnsi="宋体" w:eastAsia="宋体"/>
          <w:b w:val="0"/>
          <w:sz w:val="21"/>
        </w:rPr>
        <w:t>3. agent_states 提高了日志采集过程的可观察性。</w:t>
      </w:r>
    </w:p>
    <w:p>
      <w:pPr>
        <w:spacing w:line="360" w:lineRule="auto"/>
        <w:ind w:left="360" w:hanging="360"/>
      </w:pPr>
      <w:r>
        <w:rPr>
          <w:rFonts w:ascii="宋体" w:hAnsi="宋体" w:eastAsia="宋体"/>
          <w:b w:val="0"/>
          <w:sz w:val="21"/>
        </w:rPr>
        <w:t>4. 五张核心表共同支撑日志存储、链上存证、审计告警和采集状态管理。</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本章完成了功能需求、非功能需求和总体架构设计。</w:t>
      </w:r>
    </w:p>
    <w:p>
      <w:pPr>
        <w:spacing w:line="360" w:lineRule="auto"/>
        <w:ind w:left="360" w:hanging="360"/>
      </w:pPr>
      <w:r>
        <w:rPr>
          <w:rFonts w:ascii="宋体" w:hAnsi="宋体" w:eastAsia="宋体"/>
          <w:b w:val="0"/>
          <w:sz w:val="21"/>
        </w:rPr>
        <w:t>2. 系统功能模块包括 Agent、后端服务、区块链存证、审计告警和前端可视化。</w:t>
      </w:r>
    </w:p>
    <w:p>
      <w:pPr>
        <w:spacing w:line="360" w:lineRule="auto"/>
        <w:ind w:left="360" w:hanging="360"/>
      </w:pPr>
      <w:r>
        <w:rPr>
          <w:rFonts w:ascii="宋体" w:hAnsi="宋体" w:eastAsia="宋体"/>
          <w:b w:val="0"/>
          <w:sz w:val="21"/>
        </w:rPr>
        <w:t>3. 系统数据流包括日志采集与存证流程、审计与告警流程。</w:t>
      </w:r>
    </w:p>
    <w:p>
      <w:pPr>
        <w:spacing w:line="360" w:lineRule="auto"/>
        <w:ind w:left="360" w:hanging="360"/>
      </w:pPr>
      <w:r>
        <w:rPr>
          <w:rFonts w:ascii="宋体" w:hAnsi="宋体" w:eastAsia="宋体"/>
          <w:b w:val="0"/>
          <w:sz w:val="21"/>
        </w:rPr>
        <w:t>4. 数据库设计围绕 logs、log_hash_records、audit_records、alerts 和 agent_states 五张核心表展开。</w:t>
      </w:r>
    </w:p>
    <w:p>
      <w:pPr>
        <w:spacing w:line="360" w:lineRule="auto"/>
        <w:ind w:left="360" w:hanging="360"/>
      </w:pPr>
      <w:r>
        <w:rPr>
          <w:rFonts w:ascii="宋体" w:hAnsi="宋体" w:eastAsia="宋体"/>
          <w:b w:val="0"/>
          <w:sz w:val="21"/>
        </w:rPr>
        <w:t>5. 本章为后续系统实现与实验验证提供了结构基础。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rPr>
          <w:rFonts w:ascii="宋体" w:hAnsi="宋体" w:eastAsia="宋体"/>
          <w:b w:val="0"/>
          <w:sz w:val="21"/>
        </w:rPr>
        <w:t>系统工程主要由 apps、packages、tests、scripts、storage 和 doc 等目录组成。其中，apps 目录用于存放可独立运行的应用模块，包括 apps/web、apps/server 和 apps/agent。apps/web 是前端审计系统，基于 React、TypeScript 和 Ant Design 实现，主要负责系统总览、日志中心、审计管理和告警管理等页面展示。apps/server 是后端服务模块，基于 Node.js、Express 和 TypeScript 实现，负责接收日志、写入 SQLite、计算日志哈希、调用智能合约、执行审计和生成告警。apps/agent 是日志采集模块，用于读取本地日志文件新增内容，并将日志提交给后端服务。</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系统采用 Monorepo 结构统一管理前端、后端、Agent、智能合约和共享类型。</w:t>
      </w:r>
    </w:p>
    <w:p>
      <w:pPr>
        <w:spacing w:line="360" w:lineRule="auto"/>
        <w:ind w:left="360" w:hanging="360"/>
      </w:pPr>
      <w:r>
        <w:rPr>
          <w:rFonts w:ascii="宋体" w:hAnsi="宋体" w:eastAsia="宋体"/>
          <w:b w:val="0"/>
          <w:sz w:val="21"/>
        </w:rPr>
        <w:t>2. apps/web、apps/server 和 apps/agent 分别对应前端展示、后端服务和日志采集。</w:t>
      </w:r>
    </w:p>
    <w:p>
      <w:pPr>
        <w:spacing w:line="360" w:lineRule="auto"/>
        <w:ind w:left="360" w:hanging="360"/>
      </w:pPr>
      <w:r>
        <w:rPr>
          <w:rFonts w:ascii="宋体" w:hAnsi="宋体" w:eastAsia="宋体"/>
          <w:b w:val="0"/>
          <w:sz w:val="21"/>
        </w:rPr>
        <w:t>3. packages/contracts 负责 LogRegistry 合约开发，packages/shared 负责共享类型和公共协议。</w:t>
      </w:r>
    </w:p>
    <w:p>
      <w:pPr>
        <w:spacing w:line="360" w:lineRule="auto"/>
        <w:ind w:left="360" w:hanging="360"/>
      </w:pPr>
      <w:r>
        <w:rPr>
          <w:rFonts w:ascii="宋体" w:hAnsi="宋体" w:eastAsia="宋体"/>
          <w:b w:val="0"/>
          <w:sz w:val="21"/>
        </w:rPr>
        <w:t>4. tests/performance 和 scripts 目录支撑性能实验与脚本化验证。</w:t>
      </w:r>
    </w:p>
    <w:p>
      <w:pPr>
        <w:spacing w:line="360" w:lineRule="auto"/>
        <w:ind w:left="360" w:hanging="360"/>
      </w:pPr>
      <w:r>
        <w:rPr>
          <w:rFonts w:ascii="宋体" w:hAnsi="宋体" w:eastAsia="宋体"/>
          <w:b w:val="0"/>
          <w:sz w:val="21"/>
        </w:rPr>
        <w:t>5. 工程结构有助于提升系统可维护性、实验可复现性和论文说明清晰度。</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宋体" w:hAnsi="宋体" w:eastAsia="宋体"/>
          <w:b w:val="0"/>
          <w:sz w:val="21"/>
        </w:rPr>
        <w:t>### 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通过偏移量机制只读取日志文件新增内容，避免重复采集。</w:t>
      </w:r>
    </w:p>
    <w:p>
      <w:pPr>
        <w:spacing w:line="360" w:lineRule="auto"/>
        <w:ind w:left="360" w:hanging="360"/>
      </w:pPr>
      <w:r>
        <w:rPr>
          <w:rFonts w:ascii="宋体" w:hAnsi="宋体" w:eastAsia="宋体"/>
          <w:b w:val="0"/>
          <w:sz w:val="21"/>
        </w:rPr>
        <w:t>2. fileReader 根据文件路径和 lastOffset 读取新增日志数据。</w:t>
      </w:r>
    </w:p>
    <w:p>
      <w:pPr>
        <w:spacing w:line="360" w:lineRule="auto"/>
        <w:ind w:left="360" w:hanging="360"/>
      </w:pPr>
      <w:r>
        <w:rPr>
          <w:rFonts w:ascii="宋体" w:hAnsi="宋体" w:eastAsia="宋体"/>
          <w:b w:val="0"/>
          <w:sz w:val="21"/>
        </w:rPr>
        <w:t>3. logCollector 将日志行封装为包含 taskId、sourcePath、logContent 等字段的提交数据。</w:t>
      </w:r>
    </w:p>
    <w:p>
      <w:pPr>
        <w:spacing w:line="360" w:lineRule="auto"/>
        <w:ind w:left="360" w:hanging="360"/>
      </w:pPr>
      <w:r>
        <w:rPr>
          <w:rFonts w:ascii="宋体" w:hAnsi="宋体" w:eastAsia="宋体"/>
          <w:b w:val="0"/>
          <w:sz w:val="21"/>
        </w:rPr>
        <w:t>4. offsetStore 将读取偏移量持久化，支持 Agent 重启后继续采集。</w:t>
      </w:r>
    </w:p>
    <w:p>
      <w:pPr>
        <w:spacing w:line="360" w:lineRule="auto"/>
        <w:ind w:left="360" w:hanging="360"/>
      </w:pPr>
      <w:r>
        <w:rPr>
          <w:rFonts w:ascii="宋体" w:hAnsi="宋体" w:eastAsia="宋体"/>
          <w:b w:val="0"/>
          <w:sz w:val="21"/>
        </w:rPr>
        <w:t>5. 增量读取和偏移量持久化为后续日志入库和链上存证提供稳定输入。</w:t>
      </w:r>
    </w:p>
    <w:p>
      <w:pPr>
        <w:spacing w:line="360" w:lineRule="auto"/>
        <w:ind w:firstLine="420"/>
      </w:pPr>
      <w:r>
        <w:rPr>
          <w:rFonts w:ascii="宋体" w:hAnsi="宋体" w:eastAsia="宋体"/>
          <w:b w:val="0"/>
          <w:sz w:val="21"/>
        </w:rPr>
        <w:t>### 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retryQueue 用于保存提交失败的日志数据，避免异常时直接丢失。</w:t>
      </w:r>
    </w:p>
    <w:p>
      <w:pPr>
        <w:spacing w:line="360" w:lineRule="auto"/>
        <w:ind w:left="360" w:hanging="360"/>
      </w:pPr>
      <w:r>
        <w:rPr>
          <w:rFonts w:ascii="宋体" w:hAnsi="宋体" w:eastAsia="宋体"/>
          <w:b w:val="0"/>
          <w:sz w:val="21"/>
        </w:rPr>
        <w:t>2. 重试队列可持久化保存，支持 Agent 重启后恢复未发送数据。</w:t>
      </w:r>
    </w:p>
    <w:p>
      <w:pPr>
        <w:spacing w:line="360" w:lineRule="auto"/>
        <w:ind w:left="360" w:hanging="360"/>
      </w:pPr>
      <w:r>
        <w:rPr>
          <w:rFonts w:ascii="宋体" w:hAnsi="宋体" w:eastAsia="宋体"/>
          <w:b w:val="0"/>
          <w:sz w:val="21"/>
        </w:rPr>
        <w:t>3. 状态同步会将 Agent 名称、日志路径、偏移量、心跳时间和错误信息提交给后端。</w:t>
      </w:r>
    </w:p>
    <w:p>
      <w:pPr>
        <w:spacing w:line="360" w:lineRule="auto"/>
        <w:ind w:left="360" w:hanging="360"/>
      </w:pPr>
      <w:r>
        <w:rPr>
          <w:rFonts w:ascii="宋体" w:hAnsi="宋体" w:eastAsia="宋体"/>
          <w:b w:val="0"/>
          <w:sz w:val="21"/>
        </w:rPr>
        <w:t>4. agent_states 表用于保存采集端运行状态，便于前端展示和后续排查。</w:t>
      </w:r>
    </w:p>
    <w:p>
      <w:pPr>
        <w:spacing w:line="360" w:lineRule="auto"/>
        <w:ind w:left="360" w:hanging="360"/>
      </w:pPr>
      <w:r>
        <w:rPr>
          <w:rFonts w:ascii="宋体" w:hAnsi="宋体" w:eastAsia="宋体"/>
          <w:b w:val="0"/>
          <w:sz w:val="21"/>
        </w:rPr>
        <w:t>5. 失败重试和状态同步提升了日志采集链路的可靠性和可观察性。</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rPr>
          <w:rFonts w:ascii="宋体" w:hAnsi="宋体" w:eastAsia="宋体"/>
          <w:b w:val="0"/>
          <w:sz w:val="21"/>
        </w:rPr>
        <w:t>本系统后端基于 Node.js、Express 和 TypeScript 实现，采用 routes、controllers、services、repositories、db、blockchain 等分层结构。routes 层声明接口路径，controllers 层处理请求参数和响应结果，services 层组织核心业务流程，repositories 层封装 SQLite 数据访问，db 层提供数据库连接和表结构初始化能力，blockchain 层封装 LogRegistry 合约交互、哈希处理和合约代码存在性校验。通过分层组织，日志接收、链下持久化、链上写入、审计执行和告警查询等职责被清晰拆分，降低了模块之间的耦合程度。</w:t>
      </w:r>
    </w:p>
    <w:p>
      <w:pPr>
        <w:spacing w:line="360" w:lineRule="auto"/>
        <w:ind w:firstLine="420"/>
      </w:pPr>
      <w:r>
        <w:rPr>
          <w:rFonts w:ascii="宋体" w:hAnsi="宋体" w:eastAsia="宋体"/>
          <w:b w:val="0"/>
          <w:sz w:val="21"/>
        </w:rPr>
        <w:t>### 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后端采用 routes、controllers、services、repositories、db、blockchain 分层结构。</w:t>
      </w:r>
    </w:p>
    <w:p>
      <w:pPr>
        <w:spacing w:line="360" w:lineRule="auto"/>
        <w:ind w:left="360" w:hanging="360"/>
      </w:pPr>
      <w:r>
        <w:rPr>
          <w:rFonts w:ascii="宋体" w:hAnsi="宋体" w:eastAsia="宋体"/>
          <w:b w:val="0"/>
          <w:sz w:val="21"/>
        </w:rPr>
        <w:t>2. services 层负责编排日志入库、上链、审计和告警等核心流程。</w:t>
      </w:r>
    </w:p>
    <w:p>
      <w:pPr>
        <w:spacing w:line="360" w:lineRule="auto"/>
        <w:ind w:left="360" w:hanging="360"/>
      </w:pPr>
      <w:r>
        <w:rPr>
          <w:rFonts w:ascii="宋体" w:hAnsi="宋体" w:eastAsia="宋体"/>
          <w:b w:val="0"/>
          <w:sz w:val="21"/>
        </w:rPr>
        <w:t>3. 核心接口包括 POST /api/logs、POST /api/audits/run、GET /api/alerts 等。</w:t>
      </w:r>
    </w:p>
    <w:p>
      <w:pPr>
        <w:spacing w:line="360" w:lineRule="auto"/>
        <w:ind w:firstLine="420"/>
      </w:pPr>
      <w:r>
        <w:rPr>
          <w:rFonts w:ascii="宋体" w:hAnsi="宋体" w:eastAsia="宋体"/>
          <w:b w:val="0"/>
          <w:sz w:val="21"/>
        </w:rPr>
        <w:t>### 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rPr>
          <w:rFonts w:ascii="宋体" w:hAnsi="宋体" w:eastAsia="宋体"/>
          <w:b w:val="0"/>
          <w:sz w:val="21"/>
        </w:rPr>
        <w:t>链上写入成功后，系统将 log_id、task_id、log_hash、contract_address、transaction_hash、block_number 和 on_chain_status 等信息保存到 log_hash_records 表。该表承担链下日志与链上存证之间的映射作用：log_id 指向 logs 表中的日志原文，log_hash 保存数据库中的期望哈希 expectedHash，contract_address、transaction_hash 和 block_number 用于定位链上存证记录。审计时系统可以根据 log_id 找到对应存证记录，再结合合约查询获得 onChainHash。</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表保存日志原文和来源信息，是审计重算 actualHash 的基础。</w:t>
      </w:r>
    </w:p>
    <w:p>
      <w:pPr>
        <w:spacing w:line="360" w:lineRule="auto"/>
        <w:ind w:left="360" w:hanging="360"/>
      </w:pPr>
      <w:r>
        <w:rPr>
          <w:rFonts w:ascii="宋体" w:hAnsi="宋体" w:eastAsia="宋体"/>
          <w:b w:val="0"/>
          <w:sz w:val="21"/>
        </w:rPr>
        <w:t>2. 后端对 log_content 计算 SHA-256，并通过 storeLog 写入 LogRegistry。</w:t>
      </w:r>
    </w:p>
    <w:p>
      <w:pPr>
        <w:spacing w:line="360" w:lineRule="auto"/>
        <w:ind w:left="360" w:hanging="360"/>
      </w:pPr>
      <w:r>
        <w:rPr>
          <w:rFonts w:ascii="宋体" w:hAnsi="宋体" w:eastAsia="宋体"/>
          <w:b w:val="0"/>
          <w:sz w:val="21"/>
        </w:rPr>
        <w:t>3. log_hash_records 表保存链下日志与链上交易之间的映射关系。</w:t>
      </w:r>
    </w:p>
    <w:p>
      <w:pPr>
        <w:spacing w:line="360" w:lineRule="auto"/>
        <w:ind w:left="360" w:hanging="360"/>
      </w:pPr>
      <w:r>
        <w:rPr>
          <w:rFonts w:ascii="宋体" w:hAnsi="宋体" w:eastAsia="宋体"/>
          <w:b w:val="0"/>
          <w:sz w:val="21"/>
        </w:rPr>
        <w:t>4. 合约代码存在性校验和历史合约地址回溯提升了实验环境下的健壮性。</w:t>
      </w:r>
    </w:p>
    <w:p>
      <w:pPr>
        <w:spacing w:line="360" w:lineRule="auto"/>
        <w:ind w:firstLine="420"/>
      </w:pPr>
      <w:r>
        <w:rPr>
          <w:rFonts w:ascii="宋体" w:hAnsi="宋体" w:eastAsia="宋体"/>
          <w:b w:val="0"/>
          <w:sz w:val="21"/>
        </w:rPr>
        <w:t>### 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rPr>
          <w:rFonts w:ascii="宋体" w:hAnsi="宋体" w:eastAsia="宋体"/>
          <w:b w:val="0"/>
          <w:sz w:val="21"/>
        </w:rPr>
        <w:t>audit_records 表主要记录每次审计的执行结果，关键字段包括 log_id、log_hash_record_id、audit_status、expected_hash、actual_hash、on_chain_hash、audit_message 和 audited_at 等。其中，expected_hash 来自 log_hash_records，actual_hash 来自审计阶段对 logs.log_content 的重新计算，on_chain_hash 来自 LogRegistry 查询结果。三者一致时 audit_status 写为 passed；若数据库哈希、重算哈希或链上哈希存在不一致，则写为 failed；若链上记录缺失或暂不可用，则可写为 pending，以表示证据尚不完整。</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 expected_hash、actual_hash、on_chain_hash 和 audit_status。</w:t>
      </w:r>
    </w:p>
    <w:p>
      <w:pPr>
        <w:spacing w:line="360" w:lineRule="auto"/>
        <w:ind w:left="360" w:hanging="360"/>
      </w:pPr>
      <w:r>
        <w:rPr>
          <w:rFonts w:ascii="宋体" w:hAnsi="宋体" w:eastAsia="宋体"/>
          <w:b w:val="0"/>
          <w:sz w:val="21"/>
        </w:rPr>
        <w:t>2. 审计状态包括 passed、failed、pending，分别对应通过、异常和证据不完整。</w:t>
      </w:r>
    </w:p>
    <w:p>
      <w:pPr>
        <w:spacing w:line="360" w:lineRule="auto"/>
        <w:ind w:left="360" w:hanging="360"/>
      </w:pPr>
      <w:r>
        <w:rPr>
          <w:rFonts w:ascii="宋体" w:hAnsi="宋体" w:eastAsia="宋体"/>
          <w:b w:val="0"/>
          <w:sz w:val="21"/>
        </w:rPr>
        <w:t>3. failed 结果会生成 hash_mismatch 告警并写入 alerts 表。</w:t>
      </w:r>
    </w:p>
    <w:p>
      <w:pPr>
        <w:spacing w:line="360" w:lineRule="auto"/>
        <w:ind w:left="360" w:hanging="360"/>
      </w:pPr>
      <w:r>
        <w:rPr>
          <w:rFonts w:ascii="宋体" w:hAnsi="宋体" w:eastAsia="宋体"/>
          <w:b w:val="0"/>
          <w:sz w:val="21"/>
        </w:rPr>
        <w:t>4. related_log_id 与 related_audit_id 支撑异常日志和审计记录回溯。</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宋体" w:hAnsi="宋体" w:eastAsia="宋体"/>
          <w:b w:val="0"/>
          <w:sz w:val="21"/>
        </w:rPr>
        <w:t>### 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系统总览展示日志数量、审计数量、告警数量和异常状态等指标。</w:t>
      </w:r>
    </w:p>
    <w:p>
      <w:pPr>
        <w:spacing w:line="360" w:lineRule="auto"/>
        <w:ind w:left="360" w:hanging="360"/>
      </w:pPr>
      <w:r>
        <w:rPr>
          <w:rFonts w:ascii="宋体" w:hAnsi="宋体" w:eastAsia="宋体"/>
          <w:b w:val="0"/>
          <w:sz w:val="21"/>
        </w:rPr>
        <w:t>2. 趋势图和分布图用于呈现日志变化、审计状态和异常等级分布。</w:t>
      </w:r>
    </w:p>
    <w:p>
      <w:pPr>
        <w:spacing w:line="360" w:lineRule="auto"/>
        <w:ind w:left="360" w:hanging="360"/>
      </w:pPr>
      <w:r>
        <w:rPr>
          <w:rFonts w:ascii="宋体" w:hAnsi="宋体" w:eastAsia="宋体"/>
          <w:b w:val="0"/>
          <w:sz w:val="21"/>
        </w:rPr>
        <w:t>3. 日志中心通过 GET /api/logs 展示日志列表，并支持关键字检索。</w:t>
      </w:r>
    </w:p>
    <w:p>
      <w:pPr>
        <w:spacing w:line="360" w:lineRule="auto"/>
        <w:ind w:firstLine="420"/>
      </w:pPr>
      <w:r>
        <w:rPr>
          <w:rFonts w:ascii="宋体" w:hAnsi="宋体" w:eastAsia="宋体"/>
          <w:b w:val="0"/>
          <w:sz w:val="21"/>
        </w:rPr>
        <w:t>### 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审计管理页面通过 POST /api/audits/run 触发批量审计。</w:t>
      </w:r>
    </w:p>
    <w:p>
      <w:pPr>
        <w:spacing w:line="360" w:lineRule="auto"/>
        <w:ind w:left="360" w:hanging="360"/>
      </w:pPr>
      <w:r>
        <w:rPr>
          <w:rFonts w:ascii="宋体" w:hAnsi="宋体" w:eastAsia="宋体"/>
          <w:b w:val="0"/>
          <w:sz w:val="21"/>
        </w:rPr>
        <w:t>2. 审计结果通过统计卡片、表格、趋势图、分布图和状态标签展示。</w:t>
      </w:r>
    </w:p>
    <w:p>
      <w:pPr>
        <w:spacing w:line="360" w:lineRule="auto"/>
        <w:ind w:left="360" w:hanging="360"/>
      </w:pPr>
      <w:r>
        <w:rPr>
          <w:rFonts w:ascii="宋体" w:hAnsi="宋体" w:eastAsia="宋体"/>
          <w:b w:val="0"/>
          <w:sz w:val="21"/>
        </w:rPr>
        <w:t>3. 告警管理页面通过 GET /api/alerts 展示 hash_mismatch 等异常告警。</w:t>
      </w:r>
    </w:p>
    <w:p>
      <w:pPr>
        <w:spacing w:line="360" w:lineRule="auto"/>
        <w:ind w:left="360" w:hanging="360"/>
      </w:pPr>
      <w:r>
        <w:rPr>
          <w:rFonts w:ascii="宋体" w:hAnsi="宋体" w:eastAsia="宋体"/>
          <w:b w:val="0"/>
          <w:sz w:val="21"/>
        </w:rPr>
        <w:t>4. API 客户端、dataService 和 mappers 保持接口数据与页面视图之间的清晰边界。</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宋体" w:hAnsi="宋体" w:eastAsia="宋体"/>
          <w:b w:val="0"/>
          <w:sz w:val="21"/>
        </w:rPr>
        <w:t>### 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rPr>
          <w:rFonts w:ascii="宋体" w:hAnsi="宋体" w:eastAsia="宋体"/>
          <w:b w:val="0"/>
          <w:sz w:val="21"/>
        </w:rPr>
        <w:t>测试内容覆盖合约部署、LOGGER_ROLE 权限控制、日志哈希写入、按记录编号查询、按 taskId 查询、任务日志数量统计、合约总记录数量统计以及异常输入处理等场景。测试结果显示，智能合约测试 8 项全部通过，说明合约基础功能满足系统原型验证需要。其中，权限测试用于确认未授权地址不能随意写入日志哈希，写入测试用于确认授权地址能够通过 storeLog(taskId, logHash) 保存存证记录，查询测试用于确认 getLog、getLogsByTaskId、getRecordIdsByTaskId、getTaskLogCount 和 getLogCount 等方法能够返回预期结果。</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合约测试围绕权限、写入、查询和异常场景展开。</w:t>
      </w:r>
    </w:p>
    <w:p>
      <w:pPr>
        <w:spacing w:line="360" w:lineRule="auto"/>
        <w:ind w:left="360" w:hanging="360"/>
      </w:pPr>
      <w:r>
        <w:rPr>
          <w:rFonts w:ascii="宋体" w:hAnsi="宋体" w:eastAsia="宋体"/>
          <w:b w:val="0"/>
          <w:sz w:val="21"/>
        </w:rPr>
        <w:t>2. 合约测试 8 项全部通过，说明基础链上存证能力可用。</w:t>
      </w:r>
    </w:p>
    <w:p>
      <w:pPr>
        <w:spacing w:line="360" w:lineRule="auto"/>
        <w:ind w:left="360" w:hanging="360"/>
      </w:pPr>
      <w:r>
        <w:rPr>
          <w:rFonts w:ascii="宋体" w:hAnsi="宋体" w:eastAsia="宋体"/>
          <w:b w:val="0"/>
          <w:sz w:val="21"/>
        </w:rPr>
        <w:t>3. LOGGER_ROLE 权限控制验证了日志写入边界。</w:t>
      </w:r>
    </w:p>
    <w:p>
      <w:pPr>
        <w:spacing w:line="360" w:lineRule="auto"/>
        <w:ind w:left="360" w:hanging="360"/>
      </w:pPr>
      <w:r>
        <w:rPr>
          <w:rFonts w:ascii="宋体" w:hAnsi="宋体" w:eastAsia="宋体"/>
          <w:b w:val="0"/>
          <w:sz w:val="21"/>
        </w:rPr>
        <w:t>4. 查询方法为后续审计阶段读取 onChainHash 提供支持。</w:t>
      </w:r>
    </w:p>
    <w:p>
      <w:pPr>
        <w:spacing w:line="360" w:lineRule="auto"/>
        <w:ind w:firstLine="420"/>
      </w:pPr>
      <w:r>
        <w:rPr>
          <w:rFonts w:ascii="宋体" w:hAnsi="宋体" w:eastAsia="宋体"/>
          <w:b w:val="0"/>
          <w:sz w:val="21"/>
        </w:rPr>
        <w:t>### 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rPr>
          <w:rFonts w:ascii="宋体" w:hAnsi="宋体" w:eastAsia="宋体"/>
          <w:b w:val="0"/>
          <w:sz w:val="21"/>
        </w:rPr>
        <w:t>在链上写入验证中，系统通过后端服务接收日志内容，将日志原文写入 logs 表，并对 log_content 计算 SHA-256 哈希。随后，后端调用 LogRegistry 合约的 storeLog 方法写入链上存证，并在 log_hash_records 表中保存 log_id、task_id、log_hash、contract_address、transaction_hash、block_number 和 on_chain_status 等信息。验证结果表明，日志提交后能够形成链下日志记录和链上哈希记录，说明后端完成了从接口输入到可信存证的主要流程。</w:t>
      </w:r>
    </w:p>
    <w:p>
      <w:pPr>
        <w:spacing w:line="360" w:lineRule="auto"/>
        <w:ind w:firstLine="420"/>
      </w:pPr>
      <w:r>
        <w:rPr>
          <w:rFonts w:ascii="宋体" w:hAnsi="宋体" w:eastAsia="宋体"/>
          <w:b w:val="0"/>
          <w:sz w:val="21"/>
        </w:rPr>
        <w:t>在 API 回归验证中，系统对日志提交、日志查询、审计触发、审计结果查询和告警查询等接口进行检查，确认接口能够返回结构化响应，并且前后端使用的数据字段保持一致。在审计闭环验证中，后端执行 runAuditForAllLogs 后，能够检测到 passed 与 failed 两类分支：当 expectedHash、actualHash 和 onChainHash 一致时，审计结果为 passed；当日志内容被修改或哈希比对不一致时，审计结果为 failed，并在 audit_records 表中写入 failed 记录，同时在 alerts 表中生成 hash_mismatch 类型告警。</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后端测试覆盖日志提交、API 回归、批量审计和告警查询。</w:t>
      </w:r>
    </w:p>
    <w:p>
      <w:pPr>
        <w:spacing w:line="360" w:lineRule="auto"/>
        <w:ind w:left="360" w:hanging="360"/>
      </w:pPr>
      <w:r>
        <w:rPr>
          <w:rFonts w:ascii="宋体" w:hAnsi="宋体" w:eastAsia="宋体"/>
          <w:b w:val="0"/>
          <w:sz w:val="21"/>
        </w:rPr>
        <w:t>2. POST /api/logs 能够触发日志入库、哈希计算和链上写入。</w:t>
      </w:r>
    </w:p>
    <w:p>
      <w:pPr>
        <w:spacing w:line="360" w:lineRule="auto"/>
        <w:ind w:left="360" w:hanging="360"/>
      </w:pPr>
      <w:r>
        <w:rPr>
          <w:rFonts w:ascii="宋体" w:hAnsi="宋体" w:eastAsia="宋体"/>
          <w:b w:val="0"/>
          <w:sz w:val="21"/>
        </w:rPr>
        <w:t>3. POST /api/audits/run 能够验证 passed 与 failed 两类审计分支。</w:t>
      </w:r>
    </w:p>
    <w:p>
      <w:pPr>
        <w:spacing w:line="360" w:lineRule="auto"/>
        <w:ind w:left="360" w:hanging="360"/>
      </w:pPr>
      <w:r>
        <w:rPr>
          <w:rFonts w:ascii="宋体" w:hAnsi="宋体" w:eastAsia="宋体"/>
          <w:b w:val="0"/>
          <w:sz w:val="21"/>
        </w:rPr>
        <w:t>4. failed 分支会写入 audit_records 并生成 hash_mismatch 告警。</w:t>
      </w:r>
    </w:p>
    <w:p>
      <w:pPr>
        <w:spacing w:line="360" w:lineRule="auto"/>
        <w:ind w:firstLine="420"/>
      </w:pPr>
      <w:r>
        <w:rPr>
          <w:rFonts w:ascii="宋体" w:hAnsi="宋体" w:eastAsia="宋体"/>
          <w:b w:val="0"/>
          <w:sz w:val="21"/>
        </w:rPr>
        <w:t>### 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验证覆盖增量读取、偏移量持久化和真实提交。</w:t>
      </w:r>
    </w:p>
    <w:p>
      <w:pPr>
        <w:spacing w:line="360" w:lineRule="auto"/>
        <w:ind w:left="360" w:hanging="360"/>
      </w:pPr>
      <w:r>
        <w:rPr>
          <w:rFonts w:ascii="宋体" w:hAnsi="宋体" w:eastAsia="宋体"/>
          <w:b w:val="0"/>
          <w:sz w:val="21"/>
        </w:rPr>
        <w:t>2. 日志无新增时不会重复采集，追加日志后只读取新增内容。</w:t>
      </w:r>
    </w:p>
    <w:p>
      <w:pPr>
        <w:spacing w:line="360" w:lineRule="auto"/>
        <w:ind w:left="360" w:hanging="360"/>
      </w:pPr>
      <w:r>
        <w:rPr>
          <w:rFonts w:ascii="宋体" w:hAnsi="宋体" w:eastAsia="宋体"/>
          <w:b w:val="0"/>
          <w:sz w:val="21"/>
        </w:rPr>
        <w:t>3. 前端 TypeScript 检查与 Vite 构建通过。</w:t>
      </w:r>
    </w:p>
    <w:p>
      <w:pPr>
        <w:spacing w:line="360" w:lineRule="auto"/>
        <w:ind w:left="360" w:hanging="360"/>
      </w:pPr>
      <w:r>
        <w:rPr>
          <w:rFonts w:ascii="宋体" w:hAnsi="宋体" w:eastAsia="宋体"/>
          <w:b w:val="0"/>
          <w:sz w:val="21"/>
        </w:rPr>
        <w:t>4. Agent、后端和前端共同验证了系统闭环的可运行性。</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宋体" w:hAnsi="宋体" w:eastAsia="宋体"/>
          <w:b w:val="0"/>
          <w:sz w:val="21"/>
        </w:rPr>
        <w:t>### 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日志批量提交实验共提交 100 次，成功率为 100%。</w:t>
      </w:r>
    </w:p>
    <w:p>
      <w:pPr>
        <w:spacing w:line="360" w:lineRule="auto"/>
        <w:ind w:left="360" w:hanging="360"/>
      </w:pPr>
      <w:r>
        <w:rPr>
          <w:rFonts w:ascii="宋体" w:hAnsi="宋体" w:eastAsia="宋体"/>
          <w:b w:val="0"/>
          <w:sz w:val="21"/>
        </w:rPr>
        <w:t>2. 平均响应时间约为 107.03 ms，吞吐量约为 9.33 条/秒。</w:t>
      </w:r>
    </w:p>
    <w:p>
      <w:pPr>
        <w:spacing w:line="360" w:lineRule="auto"/>
        <w:ind w:left="360" w:hanging="360"/>
      </w:pPr>
      <w:r>
        <w:rPr>
          <w:rFonts w:ascii="宋体" w:hAnsi="宋体" w:eastAsia="宋体"/>
          <w:b w:val="0"/>
          <w:sz w:val="21"/>
        </w:rPr>
        <w:t>3. 实验验证了 POST /api/logs 在连续提交场景下的可用性。</w:t>
      </w:r>
    </w:p>
    <w:p>
      <w:pPr>
        <w:spacing w:line="360" w:lineRule="auto"/>
        <w:ind w:left="360" w:hanging="360"/>
      </w:pPr>
      <w:r>
        <w:rPr>
          <w:rFonts w:ascii="宋体" w:hAnsi="宋体" w:eastAsia="宋体"/>
          <w:b w:val="0"/>
          <w:sz w:val="21"/>
        </w:rPr>
        <w:t>4. 当前结果适用于原型系统验证，不夸大为生产级高并发表现。</w:t>
      </w:r>
    </w:p>
    <w:p>
      <w:pPr>
        <w:spacing w:line="360" w:lineRule="auto"/>
        <w:ind w:firstLine="420"/>
      </w:pPr>
      <w:r>
        <w:rPr>
          <w:rFonts w:ascii="宋体" w:hAnsi="宋体" w:eastAsia="宋体"/>
          <w:b w:val="0"/>
          <w:sz w:val="21"/>
        </w:rPr>
        <w:t>### 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rPr>
          <w:rFonts w:ascii="宋体" w:hAnsi="宋体" w:eastAsia="宋体"/>
          <w:b w:val="0"/>
          <w:sz w:val="21"/>
        </w:rP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该结果符合原型系统特点：系统重点验证可信审计机制和闭环有效性，而不是追求极限性能。若后续需要提升批量审计效率，可以考虑减少重复链上查询、优化任务维度索引、批量处理数据库写入，或在合约与后端之间增加更高效的数据读取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批量审计实验覆盖 100、500、1000 条三种数据规模。</w:t>
      </w:r>
    </w:p>
    <w:p>
      <w:pPr>
        <w:spacing w:line="360" w:lineRule="auto"/>
        <w:ind w:left="360" w:hanging="360"/>
      </w:pPr>
      <w:r>
        <w:rPr>
          <w:rFonts w:ascii="宋体" w:hAnsi="宋体" w:eastAsia="宋体"/>
          <w:b w:val="0"/>
          <w:sz w:val="21"/>
        </w:rPr>
        <w:t>2. 每种规模重复 5 轮，实验均全部成功。</w:t>
      </w:r>
    </w:p>
    <w:p>
      <w:pPr>
        <w:spacing w:line="360" w:lineRule="auto"/>
        <w:ind w:left="360" w:hanging="360"/>
      </w:pPr>
      <w:r>
        <w:rPr>
          <w:rFonts w:ascii="宋体" w:hAnsi="宋体" w:eastAsia="宋体"/>
          <w:b w:val="0"/>
          <w:sz w:val="21"/>
        </w:rPr>
        <w:t>3. 平均耗时分别为 3067.77 ms、15659.44 ms、35032.13 ms。</w:t>
      </w:r>
    </w:p>
    <w:p>
      <w:pPr>
        <w:spacing w:line="360" w:lineRule="auto"/>
        <w:ind w:left="360" w:hanging="360"/>
      </w:pPr>
      <w:r>
        <w:rPr>
          <w:rFonts w:ascii="宋体" w:hAnsi="宋体" w:eastAsia="宋体"/>
          <w:b w:val="0"/>
          <w:sz w:val="21"/>
        </w:rPr>
        <w:t>4. 审计耗时随数据规模增加而上升，符合批量哈希重算和链上查询特点。</w:t>
      </w:r>
    </w:p>
    <w:p>
      <w:pPr>
        <w:spacing w:line="360" w:lineRule="auto"/>
        <w:ind w:firstLine="420"/>
      </w:pPr>
      <w:r>
        <w:rPr>
          <w:rFonts w:ascii="宋体" w:hAnsi="宋体" w:eastAsia="宋体"/>
          <w:b w:val="0"/>
          <w:sz w:val="21"/>
        </w:rPr>
        <w:t>### 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rPr>
          <w:rFonts w:ascii="宋体" w:hAnsi="宋体" w:eastAsia="宋体"/>
          <w:b w:val="0"/>
          <w:sz w:val="21"/>
        </w:rP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failed。同时，系统在 failed 分支中生成 hash_mismatch 类型告警，并写入 alerts 表，使异常情况能够在前端告警页面中展示。</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篡改检测实验通过修改链下日志内容触发哈希不一致。</w:t>
      </w:r>
    </w:p>
    <w:p>
      <w:pPr>
        <w:spacing w:line="360" w:lineRule="auto"/>
        <w:ind w:left="360" w:hanging="360"/>
      </w:pPr>
      <w:r>
        <w:rPr>
          <w:rFonts w:ascii="宋体" w:hAnsi="宋体" w:eastAsia="宋体"/>
          <w:b w:val="0"/>
          <w:sz w:val="21"/>
        </w:rPr>
        <w:t>2. 实验结果为 auditStatus=failed，alertGenerated=true。</w:t>
      </w:r>
    </w:p>
    <w:p>
      <w:pPr>
        <w:spacing w:line="360" w:lineRule="auto"/>
        <w:ind w:left="360" w:hanging="360"/>
      </w:pPr>
      <w:r>
        <w:rPr>
          <w:rFonts w:ascii="宋体" w:hAnsi="宋体" w:eastAsia="宋体"/>
          <w:b w:val="0"/>
          <w:sz w:val="21"/>
        </w:rPr>
        <w:t>3. failed 结果说明系统能够识别日志内容被修改后的完整性异常。</w:t>
      </w:r>
    </w:p>
    <w:p>
      <w:pPr>
        <w:spacing w:line="360" w:lineRule="auto"/>
        <w:ind w:left="360" w:hanging="360"/>
      </w:pPr>
      <w:r>
        <w:rPr>
          <w:rFonts w:ascii="宋体" w:hAnsi="宋体" w:eastAsia="宋体"/>
          <w:b w:val="0"/>
          <w:sz w:val="21"/>
        </w:rPr>
        <w:t>4. hash_mismatch 告警证明系统具备异常提示闭环。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rPr>
          <w:rFonts w:ascii="宋体" w:hAnsi="宋体" w:eastAsia="宋体"/>
          <w:b w:val="0"/>
          <w:sz w:val="21"/>
        </w:rP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构建通过。性能实验中，日志批量提交 100 次成功率为 100%，批量审计在 100、500、1000 条数据规模下 5 轮均成功。篡改检测实验中，系统能够将被修改日志判定为 failed，并生成告警。上述结果说明，本系统的核心闭环具备可运行性，篡改检测机制具有有效性，为后续全文总结和改进分析提供了实验依据。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第 5 章完成了工程结构、Agent、后端、前端和实验验证说明。</w:t>
      </w:r>
    </w:p>
    <w:p>
      <w:pPr>
        <w:spacing w:line="360" w:lineRule="auto"/>
        <w:ind w:left="360" w:hanging="360"/>
      </w:pPr>
      <w:r>
        <w:rPr>
          <w:rFonts w:ascii="宋体" w:hAnsi="宋体" w:eastAsia="宋体"/>
          <w:b w:val="0"/>
          <w:sz w:val="21"/>
        </w:rPr>
        <w:t>2. 功能测试验证了合约、接口、采集和展示模块的可用性。</w:t>
      </w:r>
    </w:p>
    <w:p>
      <w:pPr>
        <w:spacing w:line="360" w:lineRule="auto"/>
        <w:ind w:left="360" w:hanging="360"/>
      </w:pPr>
      <w:r>
        <w:rPr>
          <w:rFonts w:ascii="宋体" w:hAnsi="宋体" w:eastAsia="宋体"/>
          <w:b w:val="0"/>
          <w:sz w:val="21"/>
        </w:rPr>
        <w:t>3. 性能实验验证了批量提交和批量审计流程能够运行。</w:t>
      </w:r>
    </w:p>
    <w:p>
      <w:pPr>
        <w:spacing w:line="360" w:lineRule="auto"/>
        <w:ind w:left="360" w:hanging="360"/>
      </w:pPr>
      <w:r>
        <w:rPr>
          <w:rFonts w:ascii="宋体" w:hAnsi="宋体" w:eastAsia="宋体"/>
          <w:b w:val="0"/>
          <w:sz w:val="21"/>
        </w:rPr>
        <w:t>4. 篡改检测实验验证了 failed 审计结果和告警生成能力。</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