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ns2="http://schemas.microsoft.com/office/word/2010/wordml" xmlns:ns3="urn:schemas-microsoft-com:vml" xmlns:ns4="urn:schemas-microsoft-com:office:office" xmlns:ns6="urn:schemas-microsoft-com:office:word" xmlns:r="http://schemas.openxmlformats.org/officeDocument/2006/relationships" xmlns:w="http://schemas.openxmlformats.org/wordprocessingml/2006/main" ns1:Ignorable="w14 w15 w16se w16cid w16 w16cex w16sdtdh w16sdtfl w16du wp14">
  <w:body>
    <w:p ns2:paraId="4752CB49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52"/>
          <w:szCs w:val="52"/>
        </w:rPr>
      </w:pPr>
    </w:p>
    <w:p ns2:paraId="4E4D79B3" ns2:textId="77777777" w:rsidR="009005D4" w:rsidRDefault="009005D4">
      <w:pPr>
        <w:rPr>
          <w:rFonts w:ascii="Calibri" w:hAnsi="Calibri" w:cs="宋体" w:hint="eastAsia"/>
          <w:b/>
          <w:color w:val="333333"/>
          <w:kern w:val="0"/>
          <w:sz w:val="52"/>
          <w:szCs w:val="52"/>
        </w:rPr>
      </w:pPr>
    </w:p>
    <w:p ns2:paraId="0D429B20" ns2:textId="77777777" w:rsidR="009005D4" w:rsidRDefault="009005D4">
      <w:pPr>
        <w:jc w:val="center"/>
        <w:rPr>
          <w:rFonts w:ascii="Calibri" w:eastAsia="华文新魏" w:hAnsi="Calibri" w:cs="宋体" w:hint="eastAsia"/>
          <w:b/>
          <w:color w:val="333333"/>
          <w:kern w:val="0"/>
          <w:sz w:val="48"/>
          <w:szCs w:val="36"/>
        </w:rPr>
      </w:pPr>
      <w:r>
        <w:rPr>
          <w:rFonts w:ascii="Calibri" w:eastAsia="华文新魏" w:hAnsi="Calibri" w:cs="宋体" w:hint="eastAsia"/>
          <w:b/>
          <w:color w:val="333333"/>
          <w:kern w:val="0"/>
          <w:sz w:val="48"/>
          <w:szCs w:val="36"/>
        </w:rPr>
        <w:t>毕业设计（论文）记录本</w:t>
      </w:r>
    </w:p>
    <w:p ns2:paraId="4F45DEF6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46875005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5015A2B0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690F0FBA" ns2:textId="77777777" w:rsidR="009005D4" w:rsidRDefault="009005D4">
      <w:pPr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01DB51F4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55E3A906" ns2:textId="77777777" w:rsidR="009005D4" w:rsidRDefault="009005D4">
      <w:pPr>
        <w:rPr>
          <w:rFonts w:hint="eastAsia"/>
        </w:rPr>
      </w:pPr>
    </w:p>
    <w:tbl>
      <w:tblPr>
        <w:tblStyle w:val="a5"/>
        <w:tblW w:w="0" w:type="auto"/>
        <w:jc w:val="center"/>
        <w:tblInd w:w="0" w:type="dxa"/>
        <w:tblLook w:val="0000" w:firstRow="0" w:lastRow="0" w:firstColumn="0" w:lastColumn="0" w:noHBand="0" w:noVBand="0"/>
      </w:tblPr>
      <w:tblGrid>
        <w:gridCol w:w="2203"/>
        <w:gridCol w:w="5621"/>
      </w:tblGrid>
      <w:tr w:rsidR="00000000" ns2:paraId="50D11AC5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19D82B8B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课题名称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ns2:paraId="150B2E3E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基于区块链的可信任务日志</w:t>
            </w:r>
          </w:p>
          <w:p ns2:paraId="68F9C395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审计系统设计与实现</w:t>
            </w:r>
          </w:p>
        </w:tc>
      </w:tr>
      <w:tr w:rsidR="00000000" ns2:paraId="2E4B3F74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00FCEA23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学院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01AEE9C8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信息与智能科学学院</w:t>
            </w:r>
          </w:p>
        </w:tc>
      </w:tr>
      <w:tr w:rsidR="00000000" ns2:paraId="1D7A7755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17CE010C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专业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550AE184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软件工程</w:t>
            </w:r>
          </w:p>
        </w:tc>
      </w:tr>
      <w:tr w:rsidR="00000000" ns2:paraId="58347CFD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E40C919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姓名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166FC064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戴驰峰</w:t>
            </w:r>
          </w:p>
        </w:tc>
      </w:tr>
      <w:tr w:rsidR="00000000" ns2:paraId="19CD7E63" ns2:textId="77777777">
        <w:trPr>
          <w:trHeight w:val="808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0ABECBE" ns2:textId="77777777" w:rsidR="009005D4" w:rsidRDefault="009005D4">
            <w:pPr>
              <w:tabs>
                <w:tab w:val="left" w:pos="2977"/>
                <w:tab w:val="left" w:pos="3119"/>
              </w:tabs>
              <w:autoSpaceDE w:val="0"/>
              <w:autoSpaceDN w:val="0"/>
              <w:adjustRightInd w:val="0"/>
              <w:snapToGrid w:val="0"/>
              <w:rPr>
                <w:rFonts w:ascii="仿宋_GB2312" w:eastAsia="仿宋_GB2312" w:hAnsi="宋体" w:cs="宋体"/>
                <w:b/>
                <w:bCs/>
                <w:spacing w:val="150"/>
                <w:sz w:val="32"/>
                <w:szCs w:val="32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学号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0EA63860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221310610</w:t>
            </w:r>
          </w:p>
        </w:tc>
      </w:tr>
      <w:tr w:rsidR="00000000" ns2:paraId="435FBED3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B7668B0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rFonts w:ascii="仿宋_GB2312" w:eastAsia="仿宋_GB2312" w:hAnsi="宋体" w:cs="宋体"/>
                <w:b/>
                <w:bCs/>
                <w:spacing w:val="150"/>
                <w:sz w:val="32"/>
                <w:szCs w:val="32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指导老师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089B2825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卢婷</w:t>
            </w:r>
          </w:p>
        </w:tc>
      </w:tr>
    </w:tbl>
    <w:p ns2:paraId="4B288503" ns2:textId="77777777" w:rsidR="009005D4" w:rsidRDefault="009005D4">
      <w:pPr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6C838E31" ns2:textId="77777777" w:rsidR="009005D4" w:rsidRDefault="009005D4">
      <w:pPr>
        <w:jc w:val="center"/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</w:pP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东华大学信息与智能科学学院</w:t>
      </w:r>
    </w:p>
    <w:p ns2:paraId="0DF2E04B" ns2:textId="77777777" w:rsidR="009005D4" w:rsidRDefault="009005D4">
      <w:pPr>
        <w:jc w:val="center"/>
        <w:rPr>
          <w:rFonts w:ascii="Calibri" w:eastAsia="楷体_GB2312" w:hAnsi="Calibri" w:cs="宋体" w:hint="eastAsia"/>
          <w:b/>
          <w:color w:val="333333"/>
          <w:kern w:val="0"/>
          <w:sz w:val="24"/>
          <w:szCs w:val="52"/>
        </w:rPr>
      </w:pPr>
    </w:p>
    <w:p ns2:paraId="399365B4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年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 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月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日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启用</w:t>
      </w:r>
    </w:p>
    <w:p ns2:paraId="66B176AA" ns2:textId="77777777" w:rsidR="009005D4" w:rsidRDefault="009005D4">
      <w:pPr>
        <w:ind w:firstLineChars="100" w:firstLine="210"/>
        <w:rPr>
          <w:rFonts w:hint="eastAsia"/>
        </w:rPr>
      </w:pPr>
      <w:r>
        <w:rPr>
          <w:rFonts w:hint="eastAsia"/>
        </w:rPr>
        <w:lastRenderedPageBreak/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</w:p>
    <w:tbl>
      <w:tblPr>
        <w:tblW w:w="86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74"/>
        <w:gridCol w:w="2936"/>
        <w:gridCol w:w="802"/>
        <w:gridCol w:w="166"/>
        <w:gridCol w:w="516"/>
        <w:gridCol w:w="958"/>
        <w:gridCol w:w="318"/>
        <w:gridCol w:w="651"/>
        <w:gridCol w:w="169"/>
        <w:gridCol w:w="1323"/>
      </w:tblGrid>
      <w:tr w:rsidR="00614467" ns2:paraId="72A8902D" ns2:textId="77777777">
        <w:trPr>
          <w:trHeight w:val="553"/>
        </w:trPr>
        <w:tc>
          <w:tcPr>
            <w:tcW w:w="948" w:type="dxa"/>
            <w:vAlign w:val="center"/>
          </w:tcPr>
          <w:p ns2:paraId="5210DCE0" ns2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lastRenderedPageBreak/>
              <w:t>周</w:t>
            </w:r>
            <w:r>
              <w:rPr>
                <w:rFonts w:eastAsia="楷体_GB2312" w:hint="eastAsia"/>
                <w:sz w:val="24"/>
              </w:rPr>
              <w:t xml:space="preserve"> </w:t>
            </w:r>
            <w:r>
              <w:rPr>
                <w:rFonts w:eastAsia="楷体_GB2312" w:hint="eastAsia"/>
                <w:sz w:val="24"/>
              </w:rPr>
              <w:t>次</w:t>
            </w:r>
          </w:p>
        </w:tc>
        <w:tc>
          <w:tcPr>
            <w:tcW w:w="1050" w:type="dxa"/>
            <w:vAlign w:val="center"/>
          </w:tcPr>
          <w:p ns2:paraId="6BF67170" ns2:textId="6E764FC9" w:rsidR="00614467" w:rsidRDefault="009D1EEB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第</w:t>
            </w:r>
            <w:r>
              <w:rPr>
                <w:rFonts w:eastAsia="楷体_GB2312" w:hint="eastAsia"/>
                <w:sz w:val="24"/>
              </w:rPr>
              <w:t>14</w:t>
            </w:r>
            <w:r>
              <w:rPr>
                <w:rFonts w:eastAsia="楷体_GB2312" w:hint="eastAsia"/>
                <w:sz w:val="24"/>
              </w:rPr>
              <w:t>周（</w:t>
            </w:r>
            <w:r>
              <w:rPr>
                <w:rFonts w:eastAsia="楷体_GB2312" w:hint="eastAsia"/>
                <w:sz w:val="24"/>
              </w:rPr>
              <w:t>2026.02.13-2026.02.19</w:t>
            </w:r>
            <w:r>
              <w:rPr>
                <w:rFonts w:eastAsia="楷体_GB2312" w:hint="eastAsia"/>
                <w:sz w:val="24"/>
              </w:rPr>
              <w:t>）</w:t>
            </w:r>
          </w:p>
        </w:tc>
        <w:tc>
          <w:tcPr>
            <w:tcW w:w="1260" w:type="dxa"/>
            <w:gridSpan w:val="2"/>
            <w:vAlign w:val="center"/>
          </w:tcPr>
          <w:p ns2:paraId="686ABD63" ns2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学</w:t>
            </w:r>
            <w:r>
              <w:rPr>
                <w:rFonts w:eastAsia="楷体_GB2312" w:hint="eastAsia"/>
                <w:sz w:val="24"/>
              </w:rPr>
              <w:t xml:space="preserve"> </w:t>
            </w:r>
            <w:r>
              <w:rPr>
                <w:rFonts w:eastAsia="楷体_GB2312" w:hint="eastAsia"/>
                <w:sz w:val="24"/>
              </w:rPr>
              <w:t>生</w:t>
            </w:r>
          </w:p>
        </w:tc>
        <w:tc>
          <w:tcPr>
            <w:tcW w:w="1995" w:type="dxa"/>
            <w:gridSpan w:val="2"/>
            <w:vAlign w:val="center"/>
          </w:tcPr>
          <w:p ns2:paraId="61F067CA" ns2:textId="4BDFC196" w:rsidR="00614467" w:rsidRDefault="009D1EEB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戴驰峰</w:t>
            </w:r>
          </w:p>
        </w:tc>
        <w:tc>
          <w:tcPr>
            <w:tcW w:w="1236" w:type="dxa"/>
            <w:gridSpan w:val="2"/>
            <w:vAlign w:val="center"/>
          </w:tcPr>
          <w:p ns2:paraId="5ECA8EA4" ns2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地</w:t>
            </w:r>
            <w:r>
              <w:rPr>
                <w:rFonts w:eastAsia="楷体_GB2312" w:hint="eastAsia"/>
                <w:sz w:val="24"/>
              </w:rPr>
              <w:t xml:space="preserve"> </w:t>
            </w:r>
            <w:r>
              <w:rPr>
                <w:rFonts w:eastAsia="楷体_GB2312" w:hint="eastAsia"/>
                <w:sz w:val="24"/>
              </w:rPr>
              <w:t>点</w:t>
            </w:r>
          </w:p>
        </w:tc>
        <w:tc>
          <w:tcPr>
            <w:tcW w:w="2124" w:type="dxa"/>
            <w:gridSpan w:val="2"/>
          </w:tcPr>
          <w:p ns2:paraId="1BCF16C0" ns2:textId="7B3EBCC5" w:rsidR="00614467" w:rsidRDefault="009D1EEB">
            <w:pPr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腾讯会议</w:t>
            </w:r>
          </w:p>
        </w:tc>
      </w:tr>
      <w:tr w:rsidR="00614467" ns2:paraId="6BEBEF1D" ns2:textId="77777777">
        <w:trPr>
          <w:trHeight w:val="4413"/>
        </w:trPr>
        <w:tc>
          <w:tcPr>
            <w:tcW w:w="948" w:type="dxa"/>
            <w:vAlign w:val="center"/>
          </w:tcPr>
          <w:p ns2:paraId="47AFF2AD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上</w:t>
            </w:r>
          </w:p>
          <w:p ns2:paraId="43FDB914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期</w:t>
            </w:r>
          </w:p>
          <w:p ns2:paraId="77B2131F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任</w:t>
            </w:r>
          </w:p>
          <w:p ns2:paraId="05948AD2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务</w:t>
            </w:r>
          </w:p>
          <w:p ns2:paraId="2E9E45D3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落</w:t>
            </w:r>
          </w:p>
          <w:p ns2:paraId="08E97796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实</w:t>
            </w:r>
          </w:p>
          <w:p ns2:paraId="7F9D775A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情</w:t>
            </w:r>
          </w:p>
          <w:p ns2:paraId="56F8AAEF" ns2:textId="77777777" w:rsidR="00614467" w:rsidRDefault="00614467">
            <w:pPr>
              <w:spacing w:line="400" w:lineRule="exact"/>
              <w:jc w:val="center"/>
              <w:rPr>
                <w:rFonts w:hint="eastAsia"/>
              </w:rPr>
            </w:pPr>
            <w:r>
              <w:rPr>
                <w:rFonts w:eastAsia="楷体_GB2312" w:hint="eastAsia"/>
                <w:sz w:val="28"/>
              </w:rPr>
              <w:t>况</w:t>
            </w:r>
          </w:p>
        </w:tc>
        <w:tc>
          <w:tcPr>
            <w:tcW w:w="7665" w:type="dxa"/>
            <w:gridSpan w:val="9"/>
          </w:tcPr>
          <w:p ns2:paraId="1CC27AC1" ns2:textId="30DCBB97" w:rsidR="00614467" w:rsidRDefault="009D1EEB">
            <w:pPr>
              <w:rPr>
                <w:rFonts w:hint="eastAsia"/>
              </w:rPr>
            </w:pPr>
            <w:r>
              <w:rPr>
                <w:rFonts w:hint="eastAsia"/>
              </w:rPr>
              <w:t>本周处于寒假和春节前后，主要以线上方式推进。已完成告警生成逻辑，审计失败时系统可自动写入</w:t>
            </w:r>
            <w:r>
              <w:rPr>
                <w:rFonts w:hint="eastAsia"/>
              </w:rPr>
              <w:t xml:space="preserve"> alerts </w:t>
            </w:r>
            <w:r>
              <w:rPr>
                <w:rFonts w:hint="eastAsia"/>
              </w:rPr>
              <w:t>表，并记录日志</w:t>
            </w:r>
            <w:r>
              <w:rPr>
                <w:rFonts w:hint="eastAsia"/>
              </w:rPr>
              <w:t xml:space="preserve"> ID</w:t>
            </w:r>
            <w:r>
              <w:rPr>
                <w:rFonts w:hint="eastAsia"/>
              </w:rPr>
              <w:t>、任务</w:t>
            </w:r>
            <w:r>
              <w:rPr>
                <w:rFonts w:hint="eastAsia"/>
              </w:rPr>
              <w:t xml:space="preserve"> ID</w:t>
            </w:r>
            <w:r>
              <w:rPr>
                <w:rFonts w:hint="eastAsia"/>
              </w:rPr>
              <w:t>、告警类型、严重等级和说明信息。针对本地链多次部署导致历史合约地址变化的问题，补充了合约地址追踪和合约代码存在性检查思路。老师认可将该问题作为系统可信追溯设计的一部分。</w:t>
            </w:r>
          </w:p>
        </w:tc>
      </w:tr>
      <w:tr w:rsidR="00614467" ns2:paraId="50979600" ns2:textId="77777777">
        <w:trPr>
          <w:cantSplit/>
          <w:trHeight w:val="4840"/>
        </w:trPr>
        <w:tc>
          <w:tcPr>
            <w:tcW w:w="948" w:type="dxa"/>
            <w:tcBorders>
              <w:bottom w:val="single" w:sz="4" w:space="0" w:color="auto"/>
            </w:tcBorders>
            <w:vAlign w:val="center"/>
          </w:tcPr>
          <w:p ns2:paraId="554123CB" ns2:textId="77777777" w:rsidR="00614467" w:rsidRDefault="00614467">
            <w:pPr>
              <w:jc w:val="center"/>
              <w:rPr>
                <w:rFonts w:eastAsia="楷体_GB2312"/>
                <w:sz w:val="28"/>
              </w:rPr>
            </w:pPr>
            <w:r>
              <w:rPr>
                <w:rFonts w:hint="eastAsia"/>
              </w:rPr>
              <w:t xml:space="preserve"> </w:t>
            </w:r>
          </w:p>
          <w:p ns2:paraId="3F07111E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下</w:t>
            </w:r>
          </w:p>
          <w:p ns2:paraId="0D2874BB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期</w:t>
            </w:r>
          </w:p>
          <w:p ns2:paraId="6412F2B0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任</w:t>
            </w:r>
          </w:p>
          <w:p ns2:paraId="45F53216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务</w:t>
            </w:r>
          </w:p>
          <w:p ns2:paraId="6A8F6243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要</w:t>
            </w:r>
          </w:p>
          <w:p ns2:paraId="19B9903D" ns2:textId="77777777" w:rsidR="00614467" w:rsidRDefault="00614467">
            <w:pPr>
              <w:spacing w:line="400" w:lineRule="exact"/>
              <w:jc w:val="center"/>
              <w:rPr>
                <w:rFonts w:hint="eastAsia"/>
              </w:rPr>
            </w:pPr>
            <w:r>
              <w:rPr>
                <w:rFonts w:eastAsia="楷体_GB2312" w:hint="eastAsia"/>
                <w:sz w:val="28"/>
              </w:rPr>
              <w:t>求</w:t>
            </w:r>
          </w:p>
          <w:p ns2:paraId="7EDF3D36" ns2:textId="77777777" w:rsidR="00614467" w:rsidRDefault="00614467">
            <w:pPr>
              <w:jc w:val="center"/>
              <w:rPr>
                <w:rFonts w:hint="eastAsia"/>
              </w:rPr>
            </w:pPr>
          </w:p>
        </w:tc>
        <w:tc>
          <w:tcPr>
            <w:tcW w:w="7665" w:type="dxa"/>
            <w:gridSpan w:val="9"/>
            <w:tcBorders>
              <w:bottom w:val="single" w:sz="4" w:space="0" w:color="auto"/>
            </w:tcBorders>
            <w:vAlign w:val="center"/>
          </w:tcPr>
          <w:p ns2:paraId="5FC62C1F" ns2:textId="1F156A99" w:rsidR="00614467" w:rsidRDefault="009D1EEB">
            <w:pPr>
              <w:rPr>
                <w:rFonts w:hint="eastAsia"/>
              </w:rPr>
            </w:pPr>
            <w:r>
              <w:rPr>
                <w:rFonts w:hint="eastAsia"/>
              </w:rPr>
              <w:t>开始实现日志采集</w:t>
            </w:r>
            <w:r>
              <w:rPr>
                <w:rFonts w:hint="eastAsia"/>
              </w:rPr>
              <w:t xml:space="preserve"> Agent</w:t>
            </w:r>
            <w:r>
              <w:rPr>
                <w:rFonts w:hint="eastAsia"/>
              </w:rPr>
              <w:t>，支持从本地日志文件增量读取、保存偏移量、失败重试和向后端同步日志，补齐系统闭环。</w:t>
            </w:r>
          </w:p>
        </w:tc>
      </w:tr>
      <w:tr ns2:paraId="350BA4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7" w:hRule="atLeast"/>
        </w:trPr>
        <w:tc>
          <w:tcPr>
            <w:tcW w:w="868" w:type="dxa"/>
            <w:vAlign w:val="center"/>
          </w:tcPr>
          <w:p ns2:paraId="7E928418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教师</w:t>
            </w:r>
          </w:p>
          <w:p ns2:paraId="55E27C23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签名</w:t>
            </w:r>
          </w:p>
        </w:tc>
        <w:tc>
          <w:tcPr>
            <w:tcW w:w="3637" w:type="dxa"/>
            <w:gridSpan w:val="2"/>
            <w:vAlign w:val="center"/>
          </w:tcPr>
          <w:p ns2:paraId="6CC12873">
            <w:pPr>
              <w:jc w:val="center"/>
              <w:rPr>
                <w:rFonts w:hint="eastAsia" w:eastAsia="楷体_GB2312"/>
                <w:sz w:val="24"/>
                <w:lang w:eastAsia="zh-CN"/>
              </w:rPr>
            </w:pPr>
            <w:r>
              <w:rPr>
                <w:rFonts w:hint="eastAsia" w:eastAsia="楷体_GB2312"/>
                <w:sz w:val="24"/>
                <w:lang w:eastAsia="zh-CN"/>
              </w:rPr>
              <w:pict>
                <ns3:shape id="_x0000_i1025" ns4:spt="75" alt="77ec2c998604cc0456aabf43c0983aee" type="#_x0000_t75" style="height:30.9pt;width:37.1pt;" filled="f" ns4:preferrelative="t" stroked="f" coordsize="21600,21600">
                  <ns3:path/>
                  <ns3:fill on="f" focussize="0,0"/>
                  <ns3:stroke on="f"/>
                  <ns3:imagedata r:id="rId10" ns4:title="77ec2c998604cc0456aabf43c0983aee"/>
                  <ns4:lock ns3:ext="edit" aspectratio="t"/>
                  <ns6:wrap type="none"/>
                  <ns6:anchorlock/>
                </ns3:shape>
              </w:pict>
            </w:r>
          </w:p>
        </w:tc>
        <w:tc>
          <w:tcPr>
            <w:tcW w:w="683" w:type="dxa"/>
            <w:gridSpan w:val="2"/>
            <w:vAlign w:val="center"/>
          </w:tcPr>
          <w:p ns2:paraId="4939A688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日</w:t>
            </w:r>
          </w:p>
          <w:p ns2:paraId="43B698D5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期</w:t>
            </w:r>
          </w:p>
        </w:tc>
        <w:tc>
          <w:tcPr>
            <w:tcW w:w="1279" w:type="dxa"/>
            <w:gridSpan w:val="2"/>
            <w:vAlign w:val="center"/>
          </w:tcPr>
          <w:p ns2:paraId="4F11ECA8">
            <w:pPr>
              <w:jc w:val="center"/>
              <w:rPr>
                <w:rFonts w:hint="eastAsia" w:eastAsia="楷体_GB2312"/>
                <w:sz w:val="24"/>
              </w:rPr>
            </w:pPr>
          </w:p>
        </w:tc>
        <w:tc>
          <w:tcPr>
            <w:tcW w:w="822" w:type="dxa"/>
            <w:gridSpan w:val="2"/>
            <w:vAlign w:val="center"/>
          </w:tcPr>
          <w:p ns2:paraId="7DB0DB98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学生</w:t>
            </w:r>
          </w:p>
          <w:p ns2:paraId="04E54C03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签名</w:t>
            </w:r>
          </w:p>
        </w:tc>
        <w:tc>
          <w:tcPr>
            <w:tcW w:w="1324" w:type="dxa"/>
          </w:tcPr>
          <w:p ns2:paraId="6BA1B0E1">
            <w:pPr>
              <w:rPr>
                <w:rFonts w:hint="eastAsia" w:eastAsia="楷体_GB2312"/>
                <w:sz w:val="24"/>
                <w:lang w:eastAsia="zh-CN"/>
              </w:rPr>
            </w:pPr>
            <w:r>
              <w:rPr>
                <w:rFonts w:hint="eastAsia" w:eastAsia="楷体_GB2312"/>
                <w:sz w:val="24"/>
                <w:lang w:eastAsia="zh-CN"/>
              </w:rPr>
              <w:pict>
                <ns3:shape id="_x0000_i1026" ns4:spt="75" alt="6ba624df6b94ca1e573d5c55241cb992" type="#_x0000_t75" style="height:28.7pt;width:55.05pt;" filled="f" ns4:preferrelative="t" stroked="f" coordsize="21600,21600">
                  <ns3:path/>
                  <ns3:fill on="f" focussize="0,0"/>
                  <ns3:stroke on="f"/>
                  <ns3:imagedata r:id="rId11" ns4:title="6ba624df6b94ca1e573d5c55241cb992"/>
                  <ns4:lock ns3:ext="edit" aspectratio="t"/>
                  <ns6:wrap type="none"/>
                  <ns6:anchorlock/>
                </ns3:shape>
              </w:pict>
            </w:r>
          </w:p>
        </w:tc>
      </w:tr>
    </w:tbl>
    <w:p ns2:paraId="65AB6201" ns2:textId="77777777" w:rsidR="00614467" w:rsidRDefault="00614467">
      <w:pPr>
        <w:rPr>
          <w:rFonts w:hint="eastAsia"/>
        </w:rPr>
      </w:pPr>
    </w:p>
    <w:sectPr w:rsidR="00614467" w:rsidSect="0010208C">
      <w:footerReference w:type="default" r:id="rId7"/>
      <w:pgSz w:w="11907" w:h="16840" w:code="9"/>
      <w:pgMar w:top="1418" w:right="1134" w:bottom="1418" w:left="1134" w:header="851" w:footer="284" w:gutter="567"/>
      <w:pgNumType w:fmt="numberInDash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8A25B3" w14:textId="77777777" w:rsidR="000B7CEC" w:rsidRDefault="000B7CEC">
      <w:r>
        <w:separator/>
      </w:r>
    </w:p>
  </w:endnote>
  <w:endnote w:type="continuationSeparator" w:id="0">
    <w:p w14:paraId="7D4FF436" w14:textId="77777777" w:rsidR="000B7CEC" w:rsidRDefault="000B7C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DB732C" w14:textId="77777777" w:rsidR="00614467" w:rsidRPr="004D44D0" w:rsidRDefault="004D44D0" w:rsidP="004D44D0">
    <w:pPr>
      <w:pStyle w:val="a5"/>
      <w:jc w:val="center"/>
      <w:rPr>
        <w:rFonts w:hint="eastAsia"/>
      </w:rPr>
    </w:pPr>
    <w:r>
      <w:rPr>
        <w:rFonts w:hint="eastAsia"/>
      </w:rPr>
      <w:t>第</w:t>
    </w:r>
    <w:r>
      <w:rPr>
        <w:rFonts w:hint="eastAsia"/>
      </w:rPr>
      <w:t xml:space="preserve">  </w:t>
    </w:r>
    <w:r>
      <w:rPr>
        <w:rFonts w:hint="eastAsia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C8364C" w14:textId="77777777" w:rsidR="000B7CEC" w:rsidRDefault="000B7CEC">
      <w:r>
        <w:separator/>
      </w:r>
    </w:p>
  </w:footnote>
  <w:footnote w:type="continuationSeparator" w:id="0">
    <w:p w14:paraId="01FCBFA1" w14:textId="77777777" w:rsidR="000B7CEC" w:rsidRDefault="000B7CE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D44D0"/>
    <w:rsid w:val="00003D9C"/>
    <w:rsid w:val="000B7CEC"/>
    <w:rsid w:val="000D26C2"/>
    <w:rsid w:val="0010208C"/>
    <w:rsid w:val="001B7ABB"/>
    <w:rsid w:val="00266FC3"/>
    <w:rsid w:val="003907C2"/>
    <w:rsid w:val="003B0EE0"/>
    <w:rsid w:val="004730C4"/>
    <w:rsid w:val="004A34AD"/>
    <w:rsid w:val="004A44AD"/>
    <w:rsid w:val="004B456E"/>
    <w:rsid w:val="004D44D0"/>
    <w:rsid w:val="004F256E"/>
    <w:rsid w:val="00574A07"/>
    <w:rsid w:val="005E0E18"/>
    <w:rsid w:val="00614467"/>
    <w:rsid w:val="00665AA3"/>
    <w:rsid w:val="006E671E"/>
    <w:rsid w:val="007F1702"/>
    <w:rsid w:val="008D0D25"/>
    <w:rsid w:val="00955DD5"/>
    <w:rsid w:val="009D1EEB"/>
    <w:rsid w:val="00A72745"/>
    <w:rsid w:val="00B65C49"/>
    <w:rsid w:val="00BE1900"/>
    <w:rsid w:val="00E34396"/>
    <w:rsid w:val="00E65BF6"/>
    <w:rsid w:val="00E720A0"/>
    <w:rsid w:val="00ED37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115BE3E"/>
  <w15:chartTrackingRefBased/>
  <w15:docId w15:val="{8E57C472-605E-4DCE-9936-C5C3C938AF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table" w:styleId="a3">
    <w:name w:val="Table Grid"/>
    <w:basedOn w:val="a1"/>
    <w:uiPriority w:val="59"/>
    <w:rsid w:val="003907C2"/>
    <w:rPr>
      <w:rFonts w:ascii="Calibri" w:hAnsi="Calibri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6">
    <w:name w:val="page number"/>
    <w:basedOn w:val="a0"/>
  </w:style>
  <w:style w:type="paragraph" w:styleId="a7">
    <w:name w:val="列出段落"/>
    <w:basedOn w:val="a"/>
    <w:uiPriority w:val="34"/>
    <w:qFormat/>
    <w:rsid w:val="003907C2"/>
    <w:pPr>
      <w:ind w:firstLineChars="200" w:firstLine="420"/>
    </w:pPr>
    <w:rPr>
      <w:rFonts w:ascii="Calibri" w:hAnsi="Calibri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475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'1.0' encoding='utf-8'?>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footer" Target="footer1.xml" /><Relationship Id="rId2" Type="http://schemas.openxmlformats.org/officeDocument/2006/relationships/styles" Target="styles.xml" /><Relationship Id="rId1" Type="http://schemas.openxmlformats.org/officeDocument/2006/relationships/customXml" Target="../customXml/item1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4" Type="http://schemas.openxmlformats.org/officeDocument/2006/relationships/webSettings" Target="webSettings.xml" /><Relationship Id="rId9" Type="http://schemas.openxmlformats.org/officeDocument/2006/relationships/theme" Target="theme/theme1.xml" /><Relationship Id="rId10" Type="http://schemas.openxmlformats.org/officeDocument/2006/relationships/image" Target="media/signature1.png" /><Relationship Id="rId11" Type="http://schemas.openxmlformats.org/officeDocument/2006/relationships/image" Target="media/signature1.jpeg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08E0C16-58A1-49E5-9F21-2B8FBF7F52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101</Words>
  <Characters>577</Characters>
  <Application>Microsoft Office Word</Application>
  <DocSecurity>0</DocSecurity>
  <Lines>4</Lines>
  <Paragraphs>1</Paragraphs>
  <ScaleCrop>false</ScaleCrop>
  <Company>MC SYSTEM</Company>
  <LinksUpToDate>false</LinksUpToDate>
  <CharactersWithSpaces>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计算机科学与技术学院</dc:title>
  <dc:subject/>
  <dc:creator>sxj</dc:creator>
  <cp:keywords/>
  <cp:lastModifiedBy>Chifeng Dai</cp:lastModifiedBy>
  <cp:revision>2</cp:revision>
  <cp:lastPrinted>2016-07-07T06:36:00Z</cp:lastPrinted>
  <dcterms:created xsi:type="dcterms:W3CDTF">2026-05-19T13:40:00Z</dcterms:created>
  <dcterms:modified xsi:type="dcterms:W3CDTF">2026-05-19T13:40:00Z</dcterms:modified>
</cp:coreProperties>
</file>