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6="urn:schemas-microsoft-com:office:word" xmlns:r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4"/>
        <w:gridCol w:w="2936"/>
        <w:gridCol w:w="802"/>
        <w:gridCol w:w="166"/>
        <w:gridCol w:w="516"/>
        <w:gridCol w:w="958"/>
        <w:gridCol w:w="318"/>
        <w:gridCol w:w="651"/>
        <w:gridCol w:w="169"/>
        <w:gridCol w:w="1323"/>
      </w:tblGrid>
      <w:tr w:rsidR="00614467" ns2:paraId="0F61B019" ns2:textId="77777777">
        <w:trPr>
          <w:trHeight w:val="553"/>
        </w:trPr>
        <w:tc>
          <w:tcPr>
            <w:tcW w:w="948" w:type="dxa"/>
            <w:vAlign w:val="center"/>
          </w:tcPr>
          <w:p ns2:paraId="7EA01922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ns2:paraId="5EF11952" ns2:textId="575403D4" w:rsidR="00614467" w:rsidRDefault="002F5443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21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2026.04.03-2026.04.09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ns2:paraId="62655540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ns2:paraId="648458C1" ns2:textId="4D23CCC8" w:rsidR="00614467" w:rsidRDefault="002F5443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ns2:paraId="444DE284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ns2:paraId="7AF7CC33" ns2:textId="09B0975F" w:rsidR="00614467" w:rsidRDefault="002F5443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ns2:paraId="370F3564" ns2:textId="77777777">
        <w:trPr>
          <w:trHeight w:val="4413"/>
        </w:trPr>
        <w:tc>
          <w:tcPr>
            <w:tcW w:w="948" w:type="dxa"/>
            <w:vAlign w:val="center"/>
          </w:tcPr>
          <w:p ns2:paraId="31AD7464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ns2:paraId="6656FAD7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31E1F421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445F70A7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1C718844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ns2:paraId="4A856B20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ns2:paraId="7B6B7CF8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ns2:paraId="65A627D5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ns2:paraId="32530C64" ns2:textId="56ABBEFF" w:rsidR="00614467" w:rsidRDefault="002F5443">
            <w:pPr>
              <w:rPr>
                <w:rFonts w:hint="eastAsia"/>
              </w:rPr>
            </w:pPr>
            <w:r>
              <w:rPr>
                <w:rFonts w:hint="eastAsia"/>
              </w:rPr>
              <w:t>完成系统实现章节大部分内容，描述合约权限控制、日志提交接口、哈希计算服务、审计执行服务、告警生成逻辑、</w:t>
            </w:r>
            <w:r>
              <w:rPr>
                <w:rFonts w:hint="eastAsia"/>
              </w:rPr>
              <w:t xml:space="preserve">Agent </w:t>
            </w:r>
            <w:r>
              <w:rPr>
                <w:rFonts w:hint="eastAsia"/>
              </w:rPr>
              <w:t>偏移量保存和前端页面展示。老师审阅后指出实现章节中代码细节偏多，容易影响可读性，需要把重点放在模块职责、关键流程和设计理由上。本周已删减部分代码堆砌内容，增加流程说明和系统截图。</w:t>
            </w:r>
          </w:p>
        </w:tc>
      </w:tr>
      <w:tr w:rsidR="00614467" ns2:paraId="5B56BDF1" ns2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ns2:paraId="5D8007BB" ns2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13B578F0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ns2:paraId="33ED4729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30CFBDAC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2CAC37CB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65E52516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ns2:paraId="22CC9BA1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ns2:paraId="1E7B32C7" ns2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ns2:paraId="6D75CD6D" ns2:textId="15CB3247" w:rsidR="00614467" w:rsidRDefault="002F5443">
            <w:pPr>
              <w:rPr>
                <w:rFonts w:hint="eastAsia"/>
              </w:rPr>
            </w:pPr>
            <w:r>
              <w:rPr>
                <w:rFonts w:hint="eastAsia"/>
              </w:rPr>
              <w:t>整理</w:t>
            </w:r>
            <w:r>
              <w:rPr>
                <w:rFonts w:hint="eastAsia"/>
              </w:rPr>
              <w:t xml:space="preserve"> 4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15 </w:t>
            </w:r>
            <w:r>
              <w:rPr>
                <w:rFonts w:hint="eastAsia"/>
              </w:rPr>
              <w:t>日中期检查材料，准备阶段性进展、系统截图、实验结果、存在问题和后续论文修改计划。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r:id="rId10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r:id="rId11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5FA72E9C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BD13E" w14:textId="77777777" w:rsidR="00CC695D" w:rsidRDefault="00CC695D">
      <w:r>
        <w:separator/>
      </w:r>
    </w:p>
  </w:endnote>
  <w:endnote w:type="continuationSeparator" w:id="0">
    <w:p w14:paraId="15DD9F9B" w14:textId="77777777" w:rsidR="00CC695D" w:rsidRDefault="00CC69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72258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9C15C" w14:textId="77777777" w:rsidR="00CC695D" w:rsidRDefault="00CC695D">
      <w:r>
        <w:separator/>
      </w:r>
    </w:p>
  </w:footnote>
  <w:footnote w:type="continuationSeparator" w:id="0">
    <w:p w14:paraId="4F2F9A00" w14:textId="77777777" w:rsidR="00CC695D" w:rsidRDefault="00CC69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2F544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CC695D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9FE0CB"/>
  <w15:chartTrackingRefBased/>
  <w15:docId w15:val="{7D29F63C-C79C-4A46-A993-9D17A047A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99</Words>
  <Characters>568</Characters>
  <Application>Microsoft Office Word</Application>
  <DocSecurity>0</DocSecurity>
  <Lines>4</Lines>
  <Paragraphs>1</Paragraphs>
  <ScaleCrop>false</ScaleCrop>
  <Company>MC SYSTEM</Company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