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2928"/>
        <w:gridCol w:w="802"/>
        <w:gridCol w:w="167"/>
        <w:gridCol w:w="517"/>
        <w:gridCol w:w="960"/>
        <w:gridCol w:w="318"/>
        <w:gridCol w:w="652"/>
        <w:gridCol w:w="170"/>
        <w:gridCol w:w="1326"/>
      </w:tblGrid>
      <w:tr w:rsidR="00614467" ns2:paraId="0518750C" ns2:textId="77777777">
        <w:trPr>
          <w:trHeight w:val="553"/>
        </w:trPr>
        <w:tc>
          <w:tcPr>
            <w:tcW w:w="948" w:type="dxa"/>
            <w:vAlign w:val="center"/>
          </w:tcPr>
          <w:p ns2:paraId="655EF45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06D11B35" ns2:textId="3F0D9AFF" w:rsidR="00614467" w:rsidRDefault="007454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2025.11.28-2025.12.04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1F0D730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203BFC5" ns2:textId="07FFFF55" w:rsidR="00614467" w:rsidRDefault="007454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44E0C0A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D4CC46D" ns2:textId="43233141" w:rsidR="00614467" w:rsidRDefault="00745458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3767152" ns2:textId="77777777">
        <w:trPr>
          <w:trHeight w:val="4413"/>
        </w:trPr>
        <w:tc>
          <w:tcPr>
            <w:tcW w:w="948" w:type="dxa"/>
            <w:vAlign w:val="center"/>
          </w:tcPr>
          <w:p ns2:paraId="164F131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729D43D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641203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B7DE15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073A3D5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04F122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5479730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23EF19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53C62496" ns2:textId="38256F78" w:rsidR="00614467" w:rsidRDefault="00745458">
            <w:pPr>
              <w:rPr>
                <w:rFonts w:hint="eastAsia"/>
              </w:rPr>
            </w:pPr>
            <w:r>
              <w:rPr>
                <w:rFonts w:hint="eastAsia"/>
              </w:rPr>
              <w:t>完成系统核心需求初步拆分，将系统划分为日志采集端、后端服务、链下数据库、智能合约和前端展示五个部分。初步设计“链下保存日志原文、链上保存哈希摘要”的混合存储方案，并思考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actualHash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onChainHash </w:t>
            </w:r>
            <w:r>
              <w:rPr>
                <w:rFonts w:hint="eastAsia"/>
              </w:rPr>
              <w:t>三方比对规则。本周卡点在于如何说明区块链必要性，经老师提醒后明确链上记录应作为独立证据源，而不是替代数据库。</w:t>
            </w:r>
          </w:p>
        </w:tc>
      </w:tr>
      <w:tr w:rsidR="00614467" ns2:paraId="0D7D558F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21E64709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1A3FDBA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EDA055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D0B772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BE6F4E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64D09D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647E8BF6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65CC51ED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FC11632" ns2:textId="0F322BCF" w:rsidR="00614467" w:rsidRDefault="00745458">
            <w:pPr>
              <w:rPr>
                <w:rFonts w:hint="eastAsia"/>
              </w:rPr>
            </w:pPr>
            <w:r>
              <w:rPr>
                <w:rFonts w:hint="eastAsia"/>
              </w:rPr>
              <w:t>根据需求草稿完善任务书内容，明确毕业设计目的、主要工作、技术路线、关键问题和阶段安排，继续补充参考文献。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B37CFE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3191" w14:textId="77777777" w:rsidR="00C8169F" w:rsidRDefault="00C8169F">
      <w:r>
        <w:separator/>
      </w:r>
    </w:p>
  </w:endnote>
  <w:endnote w:type="continuationSeparator" w:id="0">
    <w:p w14:paraId="729CD8E1" w14:textId="77777777" w:rsidR="00C8169F" w:rsidRDefault="00C8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2B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F7BB" w14:textId="77777777" w:rsidR="00C8169F" w:rsidRDefault="00C8169F">
      <w:r>
        <w:separator/>
      </w:r>
    </w:p>
  </w:footnote>
  <w:footnote w:type="continuationSeparator" w:id="0">
    <w:p w14:paraId="5A69CD04" w14:textId="77777777" w:rsidR="00C8169F" w:rsidRDefault="00C8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5458"/>
    <w:rsid w:val="007F1702"/>
    <w:rsid w:val="008D0D25"/>
    <w:rsid w:val="00955DD5"/>
    <w:rsid w:val="00A72745"/>
    <w:rsid w:val="00B65C49"/>
    <w:rsid w:val="00BE1900"/>
    <w:rsid w:val="00C8169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5FC35"/>
  <w15:chartTrackingRefBased/>
  <w15:docId w15:val="{BE0ECCD9-651A-487D-B9FB-0168DA0F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>MC SYSTEM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