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2026.01.02-2026.01.08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本周重点完成开题答辩准备并于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日参加开题答辩。答辩中围绕课题背景、系统方案、技术路线、预期成果和进度安排进行了说明，并回答了老师关于日志为何不直接上链、区块链证据作用、系统可验证性等问题。根据答辩反馈，明确后续开发应先打通“提交日志、计算哈希、写入合约、重新审计、得到结果”的最小闭环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搭建</w:t>
            </w:r>
            <w:r>
              <w:rPr>
                <w:rFonts w:hint="eastAsia"/>
              </w:rPr>
              <w:t xml:space="preserve"> Hardhat </w:t>
            </w:r>
            <w:r>
              <w:rPr>
                <w:rFonts w:hint="eastAsia"/>
              </w:rPr>
              <w:t>本地区块链开发环境，编写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智能合约初版，实现日志哈希写入和按任务</w:t>
            </w:r>
            <w:r>
              <w:rPr>
                <w:rFonts w:hint="eastAsia"/>
              </w:rPr>
              <w:t xml:space="preserve"> ID </w:t>
            </w:r>
            <w:r>
              <w:rPr>
                <w:rFonts w:hint="eastAsia"/>
              </w:rPr>
              <w:t>查询的基础功能。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26EE80A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46D7" w14:textId="77777777" w:rsidR="002F15CF" w:rsidRDefault="002F15CF">
      <w:r>
        <w:separator/>
      </w:r>
    </w:p>
  </w:endnote>
  <w:endnote w:type="continuationSeparator" w:id="0">
    <w:p w14:paraId="1C62DA3A" w14:textId="77777777" w:rsidR="002F15CF" w:rsidRDefault="002F1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C10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4621" w14:textId="77777777" w:rsidR="002F15CF" w:rsidRDefault="002F15CF">
      <w:r>
        <w:separator/>
      </w:r>
    </w:p>
  </w:footnote>
  <w:footnote w:type="continuationSeparator" w:id="0">
    <w:p w14:paraId="5A797223" w14:textId="77777777" w:rsidR="002F15CF" w:rsidRDefault="002F1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1E2677"/>
    <w:rsid w:val="00266FC3"/>
    <w:rsid w:val="002F15CF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D7780"/>
  <w15:chartTrackingRefBased/>
  <w15:docId w15:val="{E08CE853-2956-41BF-8140-F5FB1A75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>MC SYSTEM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