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543A">
      <w:pPr>
        <w:pStyle w:val="4"/>
      </w:pPr>
      <w:bookmarkStart w:id="0" w:name="逐秒操作与逐句台词"/>
      <w:bookmarkStart w:id="1" w:name="一分钟演示视频逐步脚本精确操作版"/>
      <w:r>
        <w:t>逐秒操作与逐句台词</w:t>
      </w:r>
    </w:p>
    <w:p w14:paraId="36CFA848">
      <w:pPr>
        <w:pStyle w:val="5"/>
      </w:pPr>
      <w:bookmarkStart w:id="2" w:name="秒系统总览开场"/>
      <w:r>
        <w:t>0-4 秒：系统总览开场</w:t>
      </w:r>
    </w:p>
    <w:p w14:paraId="221A2AC5">
      <w:pPr>
        <w:pStyle w:val="23"/>
      </w:pPr>
      <w:r>
        <w:t>行为：</w:t>
      </w:r>
    </w:p>
    <w:p w14:paraId="6E393C80">
      <w:pPr>
        <w:pStyle w:val="24"/>
        <w:numPr>
          <w:ilvl w:val="0"/>
          <w:numId w:val="1"/>
        </w:numPr>
      </w:pPr>
      <w:r>
        <w:t xml:space="preserve">录屏开始时停在 </w:t>
      </w:r>
      <w:r>
        <w:rPr>
          <w:b/>
          <w:bCs/>
        </w:rPr>
        <w:t>系统总览</w:t>
      </w:r>
      <w:r>
        <w:t xml:space="preserve"> 页面。</w:t>
      </w:r>
    </w:p>
    <w:p w14:paraId="0E91D259">
      <w:pPr>
        <w:pStyle w:val="24"/>
        <w:numPr>
          <w:ilvl w:val="0"/>
          <w:numId w:val="1"/>
        </w:numPr>
      </w:pPr>
      <w:r>
        <w:t>鼠标在页面中间轻轻移动一下，不要乱晃。</w:t>
      </w:r>
    </w:p>
    <w:p w14:paraId="32E84273">
      <w:pPr>
        <w:pStyle w:val="24"/>
        <w:numPr>
          <w:ilvl w:val="0"/>
          <w:numId w:val="1"/>
        </w:numPr>
      </w:pPr>
      <w:r>
        <w:t>画面展示左侧菜单和总览指标。</w:t>
      </w:r>
    </w:p>
    <w:p w14:paraId="18123951">
      <w:pPr>
        <w:pStyle w:val="23"/>
      </w:pPr>
      <w:r>
        <w:t>台词：</w:t>
      </w:r>
    </w:p>
    <w:p w14:paraId="49BBD041">
      <w:pPr>
        <w:pStyle w:val="13"/>
      </w:pPr>
      <w:r>
        <w:t>这里是系统总览页，可以看到系统围绕日志、链上存证、审计和告警做统一展示。</w:t>
      </w:r>
    </w:p>
    <w:bookmarkEnd w:id="2"/>
    <w:p w14:paraId="293E9D84">
      <w:pPr>
        <w:pStyle w:val="5"/>
      </w:pPr>
      <w:bookmarkStart w:id="3" w:name="秒进入日志生成器"/>
      <w:r>
        <w:t>4-8 秒：进入日志生成器</w:t>
      </w:r>
    </w:p>
    <w:p w14:paraId="6C1EEDC2">
      <w:pPr>
        <w:pStyle w:val="23"/>
      </w:pPr>
      <w:r>
        <w:t>行为：</w:t>
      </w:r>
    </w:p>
    <w:p w14:paraId="1A94CBE2">
      <w:pPr>
        <w:pStyle w:val="24"/>
        <w:numPr>
          <w:ilvl w:val="0"/>
          <w:numId w:val="2"/>
        </w:numPr>
      </w:pPr>
      <w:r>
        <w:t>鼠标移动到左侧菜单。</w:t>
      </w:r>
    </w:p>
    <w:p w14:paraId="1638349C">
      <w:pPr>
        <w:pStyle w:val="24"/>
        <w:numPr>
          <w:ilvl w:val="0"/>
          <w:numId w:val="2"/>
        </w:numPr>
      </w:pPr>
      <w:r>
        <w:t xml:space="preserve">点击 </w:t>
      </w:r>
      <w:r>
        <w:rPr>
          <w:b/>
          <w:bCs/>
        </w:rPr>
        <w:t>日志生成器</w:t>
      </w:r>
      <w:r>
        <w:t>。</w:t>
      </w:r>
    </w:p>
    <w:p w14:paraId="1B7CE9B1">
      <w:pPr>
        <w:pStyle w:val="24"/>
        <w:numPr>
          <w:ilvl w:val="0"/>
          <w:numId w:val="2"/>
        </w:numPr>
      </w:pPr>
      <w:r>
        <w:t>页面切换后停 0.5 秒。</w:t>
      </w:r>
    </w:p>
    <w:p w14:paraId="1322FE47">
      <w:pPr>
        <w:pStyle w:val="23"/>
      </w:pPr>
      <w:r>
        <w:t>台词：</w:t>
      </w:r>
    </w:p>
    <w:p w14:paraId="5886D389">
      <w:pPr>
        <w:pStyle w:val="13"/>
      </w:pPr>
      <w:r>
        <w:t>我先进入日志生成器，模拟产生一条任务日志。</w:t>
      </w:r>
    </w:p>
    <w:bookmarkEnd w:id="3"/>
    <w:p w14:paraId="79A1971F">
      <w:pPr>
        <w:pStyle w:val="5"/>
      </w:pPr>
      <w:bookmarkStart w:id="4" w:name="秒选择模板"/>
      <w:r>
        <w:t>8-13 秒：选择模板</w:t>
      </w:r>
    </w:p>
    <w:p w14:paraId="108DA32A">
      <w:pPr>
        <w:pStyle w:val="23"/>
      </w:pPr>
      <w:r>
        <w:t>行为：</w:t>
      </w:r>
    </w:p>
    <w:p w14:paraId="53C967EA">
      <w:pPr>
        <w:pStyle w:val="24"/>
        <w:numPr>
          <w:ilvl w:val="0"/>
          <w:numId w:val="3"/>
        </w:numPr>
      </w:pPr>
      <w:r>
        <w:t>鼠标移动到页面上方的模板卡片区域。</w:t>
      </w:r>
    </w:p>
    <w:p w14:paraId="793FB8E9">
      <w:pPr>
        <w:pStyle w:val="24"/>
        <w:numPr>
          <w:ilvl w:val="0"/>
          <w:numId w:val="3"/>
        </w:numPr>
      </w:pPr>
      <w:r>
        <w:t xml:space="preserve">点击 </w:t>
      </w:r>
      <w:r>
        <w:rPr>
          <w:b/>
          <w:bCs/>
        </w:rPr>
        <w:t>日报任务 / INFO</w:t>
      </w:r>
      <w:r>
        <w:t xml:space="preserve"> 模板。</w:t>
      </w:r>
    </w:p>
    <w:p w14:paraId="32F5E261">
      <w:pPr>
        <w:pStyle w:val="24"/>
        <w:numPr>
          <w:ilvl w:val="0"/>
          <w:numId w:val="3"/>
        </w:numPr>
      </w:pPr>
      <w:r>
        <w:t>等表单自动填充后，鼠标可以轻轻划过“任务名称”“日志内容”等字段。</w:t>
      </w:r>
    </w:p>
    <w:p w14:paraId="7A6CDB79">
      <w:pPr>
        <w:pStyle w:val="23"/>
      </w:pPr>
      <w:r>
        <w:t>台词：</w:t>
      </w:r>
    </w:p>
    <w:p w14:paraId="23E26832">
      <w:pPr>
        <w:pStyle w:val="13"/>
      </w:pPr>
      <w:r>
        <w:t>选择“日报任务 / INFO”模板后，系统会自动填充任务名称、来源路径、日志级别和日志内容。</w:t>
      </w:r>
    </w:p>
    <w:bookmarkEnd w:id="4"/>
    <w:p w14:paraId="1CE6C0F8">
      <w:pPr>
        <w:pStyle w:val="5"/>
      </w:pPr>
      <w:bookmarkStart w:id="5" w:name="秒生成单条日志"/>
      <w:r>
        <w:t>13-20 秒：生成单条日志</w:t>
      </w:r>
    </w:p>
    <w:p w14:paraId="616801B5">
      <w:pPr>
        <w:pStyle w:val="23"/>
      </w:pPr>
      <w:r>
        <w:t>行为：</w:t>
      </w:r>
    </w:p>
    <w:p w14:paraId="38CC1FE7">
      <w:pPr>
        <w:pStyle w:val="24"/>
        <w:numPr>
          <w:ilvl w:val="0"/>
          <w:numId w:val="4"/>
        </w:numPr>
      </w:pPr>
      <w:r>
        <w:t>鼠标移动到表单底部。</w:t>
      </w:r>
    </w:p>
    <w:p w14:paraId="1B84DF5B">
      <w:pPr>
        <w:pStyle w:val="24"/>
        <w:numPr>
          <w:ilvl w:val="0"/>
          <w:numId w:val="4"/>
        </w:numPr>
      </w:pPr>
      <w:r>
        <w:t xml:space="preserve">点击蓝色按钮 </w:t>
      </w:r>
      <w:r>
        <w:rPr>
          <w:b/>
          <w:bCs/>
        </w:rPr>
        <w:t>生成单条日志</w:t>
      </w:r>
      <w:r>
        <w:t>。</w:t>
      </w:r>
    </w:p>
    <w:p w14:paraId="0543F163">
      <w:pPr>
        <w:pStyle w:val="24"/>
        <w:numPr>
          <w:ilvl w:val="0"/>
          <w:numId w:val="4"/>
        </w:numPr>
      </w:pPr>
      <w:r>
        <w:t xml:space="preserve">等待右侧“提交结果”区域出现 </w:t>
      </w:r>
      <w:r>
        <w:rPr>
          <w:b/>
          <w:bCs/>
        </w:rPr>
        <w:t>最近创建日志ID</w:t>
      </w:r>
      <w:r>
        <w:t>。</w:t>
      </w:r>
      <w:bookmarkStart w:id="15" w:name="_GoBack"/>
      <w:bookmarkEnd w:id="15"/>
    </w:p>
    <w:p w14:paraId="502ABC75">
      <w:pPr>
        <w:pStyle w:val="24"/>
        <w:numPr>
          <w:ilvl w:val="0"/>
          <w:numId w:val="4"/>
        </w:numPr>
      </w:pPr>
      <w:r>
        <w:t>结果出现后停 1 秒。</w:t>
      </w:r>
    </w:p>
    <w:p w14:paraId="2D700C6F">
      <w:pPr>
        <w:pStyle w:val="23"/>
      </w:pPr>
      <w:r>
        <w:t>台词：</w:t>
      </w:r>
    </w:p>
    <w:p w14:paraId="7199F94E">
      <w:pPr>
        <w:pStyle w:val="13"/>
      </w:pPr>
      <w:r>
        <w:t>点击生成后，后端会保存日志原文，计算 SHA-256 哈希，并调用 LogRegistry 合约完成链上存证。</w:t>
      </w:r>
    </w:p>
    <w:p w14:paraId="15D5F693">
      <w:pPr>
        <w:pStyle w:val="23"/>
      </w:pPr>
      <w:r>
        <w:t>如果生成按钮转圈时间稍长：</w:t>
      </w:r>
    </w:p>
    <w:p w14:paraId="72055E6C">
      <w:pPr>
        <w:pStyle w:val="13"/>
      </w:pPr>
      <w:r>
        <w:t>此时系统正在完成日志入库、哈希计算和链上写入。</w:t>
      </w:r>
    </w:p>
    <w:bookmarkEnd w:id="5"/>
    <w:p w14:paraId="4EC7CCC0">
      <w:pPr>
        <w:pStyle w:val="5"/>
      </w:pPr>
      <w:bookmarkStart w:id="6" w:name="秒进入日志中心查看记录"/>
      <w:r>
        <w:t>20-26 秒：进入日志中心查看记录</w:t>
      </w:r>
    </w:p>
    <w:p w14:paraId="052D1F2E">
      <w:pPr>
        <w:pStyle w:val="23"/>
      </w:pPr>
      <w:r>
        <w:t>行为：</w:t>
      </w:r>
    </w:p>
    <w:p w14:paraId="58D7930F">
      <w:pPr>
        <w:pStyle w:val="24"/>
        <w:numPr>
          <w:ilvl w:val="0"/>
          <w:numId w:val="5"/>
        </w:numPr>
      </w:pPr>
      <w:r>
        <w:t>鼠标移动到右侧“提交结果”卡片底部。</w:t>
      </w:r>
    </w:p>
    <w:p w14:paraId="2136C2AF">
      <w:pPr>
        <w:pStyle w:val="24"/>
        <w:numPr>
          <w:ilvl w:val="0"/>
          <w:numId w:val="5"/>
        </w:numPr>
      </w:pPr>
      <w:r>
        <w:t xml:space="preserve">点击 </w:t>
      </w:r>
      <w:r>
        <w:rPr>
          <w:b/>
          <w:bCs/>
        </w:rPr>
        <w:t>去日志中心查看最新记录</w:t>
      </w:r>
      <w:r>
        <w:t>。</w:t>
      </w:r>
    </w:p>
    <w:p w14:paraId="7FD776B1">
      <w:pPr>
        <w:pStyle w:val="24"/>
        <w:numPr>
          <w:ilvl w:val="0"/>
          <w:numId w:val="5"/>
        </w:numPr>
      </w:pPr>
      <w:r>
        <w:t>日志中心页面出现后，把鼠标移到表格第一行。</w:t>
      </w:r>
    </w:p>
    <w:p w14:paraId="309BBCB1">
      <w:pPr>
        <w:pStyle w:val="24"/>
        <w:numPr>
          <w:ilvl w:val="0"/>
          <w:numId w:val="5"/>
        </w:numPr>
      </w:pPr>
      <w:r>
        <w:t xml:space="preserve">轻轻指向第一行的 </w:t>
      </w:r>
      <w:r>
        <w:rPr>
          <w:b/>
          <w:bCs/>
        </w:rPr>
        <w:t>状态</w:t>
      </w:r>
      <w:r>
        <w:t xml:space="preserve"> 列，一般会显示“已上链”。</w:t>
      </w:r>
    </w:p>
    <w:p w14:paraId="69E41E2A">
      <w:pPr>
        <w:pStyle w:val="23"/>
      </w:pPr>
      <w:r>
        <w:t>台词：</w:t>
      </w:r>
    </w:p>
    <w:p w14:paraId="685879CA">
      <w:pPr>
        <w:pStyle w:val="13"/>
      </w:pPr>
      <w:r>
        <w:t>进入日志中心后，可以看到刚才生成的日志已经进入系统，状态显示为已上链。</w:t>
      </w:r>
    </w:p>
    <w:bookmarkEnd w:id="6"/>
    <w:p w14:paraId="4031BA70">
      <w:pPr>
        <w:pStyle w:val="5"/>
      </w:pPr>
      <w:bookmarkStart w:id="7" w:name="秒进入审计中心"/>
      <w:r>
        <w:t>26-31 秒：进入审计中心</w:t>
      </w:r>
    </w:p>
    <w:p w14:paraId="0271CF4B">
      <w:pPr>
        <w:pStyle w:val="23"/>
      </w:pPr>
      <w:r>
        <w:t>行为：</w:t>
      </w:r>
    </w:p>
    <w:p w14:paraId="4B839639">
      <w:pPr>
        <w:pStyle w:val="24"/>
        <w:numPr>
          <w:ilvl w:val="0"/>
          <w:numId w:val="6"/>
        </w:numPr>
      </w:pPr>
      <w:r>
        <w:t>鼠标移动到左侧菜单。</w:t>
      </w:r>
    </w:p>
    <w:p w14:paraId="5F89C5D3">
      <w:pPr>
        <w:pStyle w:val="24"/>
        <w:numPr>
          <w:ilvl w:val="0"/>
          <w:numId w:val="6"/>
        </w:numPr>
      </w:pPr>
      <w:r>
        <w:t xml:space="preserve">点击 </w:t>
      </w:r>
      <w:r>
        <w:rPr>
          <w:b/>
          <w:bCs/>
        </w:rPr>
        <w:t>审计中心</w:t>
      </w:r>
      <w:r>
        <w:t>。</w:t>
      </w:r>
    </w:p>
    <w:p w14:paraId="5E8C0440">
      <w:pPr>
        <w:pStyle w:val="24"/>
        <w:numPr>
          <w:ilvl w:val="0"/>
          <w:numId w:val="6"/>
        </w:numPr>
      </w:pPr>
      <w:r>
        <w:t>页面加载后，把鼠标移动到右上角按钮区域。</w:t>
      </w:r>
    </w:p>
    <w:p w14:paraId="32092AFB">
      <w:pPr>
        <w:pStyle w:val="23"/>
      </w:pPr>
      <w:r>
        <w:t>台词：</w:t>
      </w:r>
    </w:p>
    <w:p w14:paraId="7C545A5D">
      <w:pPr>
        <w:pStyle w:val="13"/>
      </w:pPr>
      <w:r>
        <w:t>接下来进入审计中心，对日志进行完整性校验。</w:t>
      </w:r>
    </w:p>
    <w:bookmarkEnd w:id="7"/>
    <w:p w14:paraId="756BA156">
      <w:pPr>
        <w:pStyle w:val="5"/>
      </w:pPr>
      <w:bookmarkStart w:id="8" w:name="秒执行一键批量审计"/>
      <w:r>
        <w:t>31-38 秒：执行一键批量审计</w:t>
      </w:r>
    </w:p>
    <w:p w14:paraId="3CE4BAE0">
      <w:pPr>
        <w:pStyle w:val="23"/>
      </w:pPr>
      <w:r>
        <w:t>行为：</w:t>
      </w:r>
    </w:p>
    <w:p w14:paraId="1BEA6B8D">
      <w:pPr>
        <w:pStyle w:val="24"/>
        <w:numPr>
          <w:ilvl w:val="0"/>
          <w:numId w:val="7"/>
        </w:numPr>
      </w:pPr>
      <w:r>
        <w:t xml:space="preserve">点击右上角蓝色按钮 </w:t>
      </w:r>
      <w:r>
        <w:rPr>
          <w:b/>
          <w:bCs/>
        </w:rPr>
        <w:t>一键批量审计</w:t>
      </w:r>
      <w:r>
        <w:t>。</w:t>
      </w:r>
    </w:p>
    <w:p w14:paraId="0540DA75">
      <w:pPr>
        <w:pStyle w:val="24"/>
        <w:numPr>
          <w:ilvl w:val="0"/>
          <w:numId w:val="7"/>
        </w:numPr>
      </w:pPr>
      <w:r>
        <w:t>等待按钮 loading 结束。</w:t>
      </w:r>
    </w:p>
    <w:p w14:paraId="0318C640">
      <w:pPr>
        <w:pStyle w:val="24"/>
        <w:numPr>
          <w:ilvl w:val="0"/>
          <w:numId w:val="7"/>
        </w:numPr>
      </w:pPr>
      <w:r>
        <w:t xml:space="preserve">指向页面上方的 </w:t>
      </w:r>
      <w:r>
        <w:rPr>
          <w:b/>
          <w:bCs/>
        </w:rPr>
        <w:t>审计通过</w:t>
      </w:r>
      <w:r>
        <w:t xml:space="preserve"> 指标，或者指向表格中的“审计通过”状态。</w:t>
      </w:r>
    </w:p>
    <w:p w14:paraId="04A0011B">
      <w:pPr>
        <w:pStyle w:val="23"/>
      </w:pPr>
      <w:r>
        <w:t>台词：</w:t>
      </w:r>
    </w:p>
    <w:p w14:paraId="7BFA0069">
      <w:pPr>
        <w:pStyle w:val="13"/>
      </w:pPr>
      <w:r>
        <w:t>点击一键批量审计后，系统会重新计算日志哈希，并与数据库记录和链上哈希进行三方比对；一致时审计通过。</w:t>
      </w:r>
    </w:p>
    <w:p w14:paraId="770499FD">
      <w:pPr>
        <w:pStyle w:val="23"/>
      </w:pPr>
      <w:r>
        <w:t>如果审计按钮转圈时间稍长：</w:t>
      </w:r>
    </w:p>
    <w:p w14:paraId="5C723A1F">
      <w:pPr>
        <w:pStyle w:val="13"/>
      </w:pPr>
      <w:r>
        <w:t>系统正在读取日志原文、重算哈希，并查询链上存证记录。</w:t>
      </w:r>
    </w:p>
    <w:bookmarkEnd w:id="8"/>
    <w:p w14:paraId="1026407C">
      <w:pPr>
        <w:pStyle w:val="5"/>
      </w:pPr>
      <w:bookmarkStart w:id="9" w:name="秒执行篡改实验"/>
      <w:r>
        <w:t>38-48 秒：执行篡改实验</w:t>
      </w:r>
    </w:p>
    <w:p w14:paraId="15089A8B">
      <w:pPr>
        <w:pStyle w:val="23"/>
      </w:pPr>
      <w:r>
        <w:t>行为：</w:t>
      </w:r>
    </w:p>
    <w:p w14:paraId="4C1A2863">
      <w:pPr>
        <w:pStyle w:val="24"/>
        <w:numPr>
          <w:ilvl w:val="0"/>
          <w:numId w:val="8"/>
        </w:numPr>
      </w:pPr>
      <w:r>
        <w:t>鼠标移动到审计中心右上角。</w:t>
      </w:r>
    </w:p>
    <w:p w14:paraId="15A65313">
      <w:pPr>
        <w:pStyle w:val="24"/>
        <w:numPr>
          <w:ilvl w:val="0"/>
          <w:numId w:val="8"/>
        </w:numPr>
      </w:pPr>
      <w:r>
        <w:t xml:space="preserve">点击 </w:t>
      </w:r>
      <w:r>
        <w:rPr>
          <w:b/>
          <w:bCs/>
        </w:rPr>
        <w:t>篡改实验</w:t>
      </w:r>
      <w:r>
        <w:t>。</w:t>
      </w:r>
    </w:p>
    <w:p w14:paraId="0C1C5D72">
      <w:pPr>
        <w:pStyle w:val="24"/>
        <w:numPr>
          <w:ilvl w:val="0"/>
          <w:numId w:val="8"/>
        </w:numPr>
      </w:pPr>
      <w:r>
        <w:t xml:space="preserve">等待页面出现 </w:t>
      </w:r>
      <w:r>
        <w:rPr>
          <w:b/>
          <w:bCs/>
        </w:rPr>
        <w:t>篡改实验结果</w:t>
      </w:r>
      <w:r>
        <w:t xml:space="preserve"> 卡片。</w:t>
      </w:r>
    </w:p>
    <w:p w14:paraId="4EF612FB">
      <w:pPr>
        <w:pStyle w:val="24"/>
        <w:numPr>
          <w:ilvl w:val="0"/>
          <w:numId w:val="8"/>
        </w:numPr>
      </w:pPr>
      <w:r>
        <w:t xml:space="preserve">鼠标指向步骤条里的 </w:t>
      </w:r>
      <w:r>
        <w:rPr>
          <w:b/>
          <w:bCs/>
        </w:rPr>
        <w:t>审计检测</w:t>
      </w:r>
      <w:r>
        <w:t xml:space="preserve"> 或 </w:t>
      </w:r>
      <w:r>
        <w:rPr>
          <w:b/>
          <w:bCs/>
        </w:rPr>
        <w:t>告警已生成</w:t>
      </w:r>
      <w:r>
        <w:t>。</w:t>
      </w:r>
    </w:p>
    <w:p w14:paraId="1CA55FBB">
      <w:pPr>
        <w:pStyle w:val="24"/>
        <w:numPr>
          <w:ilvl w:val="0"/>
          <w:numId w:val="8"/>
        </w:numPr>
      </w:pPr>
      <w:r>
        <w:t>如果右侧有“哈希不匹配”标签，鼠标可以指向这个标签。</w:t>
      </w:r>
    </w:p>
    <w:p w14:paraId="6FAF5691">
      <w:pPr>
        <w:pStyle w:val="23"/>
      </w:pPr>
      <w:r>
        <w:t>台词：</w:t>
      </w:r>
    </w:p>
    <w:p w14:paraId="1B6C96FE">
      <w:pPr>
        <w:pStyle w:val="13"/>
      </w:pPr>
      <w:r>
        <w:t>现在点击篡改实验，模拟链下数据库中的日志内容被修改。系统重新计算后的哈希与链上存证不一致，所以审计结果变为失败。</w:t>
      </w:r>
    </w:p>
    <w:bookmarkEnd w:id="9"/>
    <w:p w14:paraId="7B0C1D84">
      <w:pPr>
        <w:pStyle w:val="5"/>
      </w:pPr>
      <w:bookmarkStart w:id="10" w:name="秒查看异常告警"/>
      <w:r>
        <w:t>48-55 秒：查看异常告警</w:t>
      </w:r>
    </w:p>
    <w:p w14:paraId="21BF8423">
      <w:pPr>
        <w:pStyle w:val="23"/>
      </w:pPr>
      <w:r>
        <w:t>行为：</w:t>
      </w:r>
    </w:p>
    <w:p w14:paraId="5C7A0F34">
      <w:pPr>
        <w:pStyle w:val="24"/>
        <w:numPr>
          <w:ilvl w:val="0"/>
          <w:numId w:val="9"/>
        </w:numPr>
      </w:pPr>
      <w:r>
        <w:t>鼠标移动到左侧菜单。</w:t>
      </w:r>
    </w:p>
    <w:p w14:paraId="3C2C7516">
      <w:pPr>
        <w:pStyle w:val="24"/>
        <w:numPr>
          <w:ilvl w:val="0"/>
          <w:numId w:val="9"/>
        </w:numPr>
      </w:pPr>
      <w:r>
        <w:t xml:space="preserve">点击 </w:t>
      </w:r>
      <w:r>
        <w:rPr>
          <w:b/>
          <w:bCs/>
        </w:rPr>
        <w:t>异常告警</w:t>
      </w:r>
      <w:r>
        <w:t>。</w:t>
      </w:r>
    </w:p>
    <w:p w14:paraId="03F07EBC">
      <w:pPr>
        <w:pStyle w:val="24"/>
        <w:numPr>
          <w:ilvl w:val="0"/>
          <w:numId w:val="9"/>
        </w:numPr>
      </w:pPr>
      <w:r>
        <w:t xml:space="preserve">页面出现后，鼠标指向上方 </w:t>
      </w:r>
      <w:r>
        <w:rPr>
          <w:b/>
          <w:bCs/>
        </w:rPr>
        <w:t>告警总数</w:t>
      </w:r>
      <w:r>
        <w:t xml:space="preserve"> 或 </w:t>
      </w:r>
      <w:r>
        <w:rPr>
          <w:b/>
          <w:bCs/>
        </w:rPr>
        <w:t>待处理</w:t>
      </w:r>
      <w:r>
        <w:t xml:space="preserve"> 指标。</w:t>
      </w:r>
    </w:p>
    <w:p w14:paraId="7C55242C">
      <w:pPr>
        <w:pStyle w:val="24"/>
        <w:numPr>
          <w:ilvl w:val="0"/>
          <w:numId w:val="9"/>
        </w:numPr>
      </w:pPr>
      <w:r>
        <w:t xml:space="preserve">再指向告警时间线或告警卡片中的 </w:t>
      </w:r>
      <w:r>
        <w:rPr>
          <w:b/>
          <w:bCs/>
        </w:rPr>
        <w:t>高危</w:t>
      </w:r>
      <w:r>
        <w:t xml:space="preserve"> 标签。</w:t>
      </w:r>
    </w:p>
    <w:p w14:paraId="4C978F72">
      <w:pPr>
        <w:pStyle w:val="23"/>
      </w:pPr>
      <w:r>
        <w:t>台词：</w:t>
      </w:r>
    </w:p>
    <w:p w14:paraId="50ECB4E9">
      <w:pPr>
        <w:pStyle w:val="13"/>
      </w:pPr>
      <w:r>
        <w:t>切换到异常告警页，可以看到系统自动生成了高危的 hash_mismatch 告警。</w:t>
      </w:r>
    </w:p>
    <w:bookmarkEnd w:id="10"/>
    <w:p w14:paraId="23FAC921">
      <w:pPr>
        <w:pStyle w:val="5"/>
      </w:pPr>
      <w:bookmarkStart w:id="11" w:name="秒收尾"/>
      <w:r>
        <w:t>55-60 秒：收尾</w:t>
      </w:r>
    </w:p>
    <w:p w14:paraId="48C7235C">
      <w:pPr>
        <w:pStyle w:val="23"/>
      </w:pPr>
      <w:r>
        <w:t>行为：</w:t>
      </w:r>
    </w:p>
    <w:p w14:paraId="76BFF2C9">
      <w:pPr>
        <w:pStyle w:val="24"/>
        <w:numPr>
          <w:ilvl w:val="0"/>
          <w:numId w:val="10"/>
        </w:numPr>
      </w:pPr>
      <w:r>
        <w:t>停留在异常告警页。</w:t>
      </w:r>
    </w:p>
    <w:p w14:paraId="4DF6F832">
      <w:pPr>
        <w:pStyle w:val="24"/>
        <w:numPr>
          <w:ilvl w:val="0"/>
          <w:numId w:val="10"/>
        </w:numPr>
      </w:pPr>
      <w:r>
        <w:t>鼠标不要再切换页面，可以轻轻指向告警卡片。</w:t>
      </w:r>
    </w:p>
    <w:p w14:paraId="0A1E024C">
      <w:pPr>
        <w:pStyle w:val="24"/>
        <w:numPr>
          <w:ilvl w:val="0"/>
          <w:numId w:val="10"/>
        </w:numPr>
      </w:pPr>
      <w:r>
        <w:t>讲完后停止录制。</w:t>
      </w:r>
    </w:p>
    <w:p w14:paraId="59E67319">
      <w:pPr>
        <w:pStyle w:val="23"/>
      </w:pPr>
      <w:r>
        <w:t>台词：</w:t>
      </w:r>
    </w:p>
    <w:p w14:paraId="50204FE9">
      <w:pPr>
        <w:pStyle w:val="13"/>
      </w:pPr>
      <w:r>
        <w:t>这说明系统跑通了日志生成、链上存证、审计比对、篡改检测和异常告警的完整闭环。</w:t>
      </w:r>
    </w:p>
    <w:bookmarkEnd w:id="0"/>
    <w:bookmarkEnd w:id="11"/>
    <w:p w14:paraId="11F79485">
      <w:pPr>
        <w:pStyle w:val="4"/>
      </w:pPr>
      <w:bookmarkStart w:id="12" w:name="连贯版完整口播稿"/>
      <w:r>
        <w:t>连贯版完整口播稿</w:t>
      </w:r>
    </w:p>
    <w:p w14:paraId="6FD55056">
      <w:pPr>
        <w:pStyle w:val="23"/>
      </w:pPr>
      <w:r>
        <w:t>如果你不想看表格，可以直接照这一段说：</w:t>
      </w:r>
    </w:p>
    <w:p w14:paraId="3AED9740">
      <w:pPr>
        <w:pStyle w:val="13"/>
      </w:pPr>
      <w:r>
        <w:t>这里是系统总览页，可以看到系统围绕日志、链上存证、审计和告警做统一展示。</w:t>
      </w:r>
      <w:r>
        <w:br w:type="textWrapping"/>
      </w:r>
      <w:r>
        <w:t>我先进入日志生成器，模拟产生一条任务日志。选择“日报任务 / INFO”模板后，系统会自动填充任务名称、来源路径、日志级别和日志内容。</w:t>
      </w:r>
      <w:r>
        <w:br w:type="textWrapping"/>
      </w:r>
      <w:r>
        <w:t>点击生成后，后端会保存日志原文，计算 SHA-256 哈希，并调用 LogRegistry 合约完成链上存证。</w:t>
      </w:r>
      <w:r>
        <w:br w:type="textWrapping"/>
      </w:r>
      <w:r>
        <w:t>进入日志中心后，可以看到刚才生成的日志已经进入系统，状态显示为已上链。</w:t>
      </w:r>
      <w:r>
        <w:br w:type="textWrapping"/>
      </w:r>
      <w:r>
        <w:t>接下来进入审计中心，对日志进行完整性校验。点击一键批量审计后，系统会重新计算日志哈希，并与数据库记录和链上哈希进行三方比对；一致时审计通过。</w:t>
      </w:r>
      <w:r>
        <w:br w:type="textWrapping"/>
      </w:r>
      <w:r>
        <w:t>现在点击篡改实验，模拟链下数据库中的日志内容被修改。系统重新计算后的哈希与链上存证不一致，所以审计结果变为失败。</w:t>
      </w:r>
      <w:r>
        <w:br w:type="textWrapping"/>
      </w:r>
      <w:r>
        <w:t>切换到异常告警页，可以看到系统自动生成了高危的 hash_mismatch 告警。</w:t>
      </w:r>
      <w:r>
        <w:br w:type="textWrapping"/>
      </w:r>
      <w:r>
        <w:t>这说明系统跑通了日志生成、链上存证、审计比对、篡改检测和异常告警的完整闭环。</w:t>
      </w:r>
    </w:p>
    <w:bookmarkEnd w:id="12"/>
    <w:p w14:paraId="4227D5FA">
      <w:pPr>
        <w:pStyle w:val="4"/>
      </w:pPr>
      <w:bookmarkStart w:id="13" w:name="如果录制超过-60-秒删哪里"/>
      <w:r>
        <w:t>如果录制超过 60 秒，删哪里</w:t>
      </w:r>
    </w:p>
    <w:p w14:paraId="2AB77634">
      <w:pPr>
        <w:pStyle w:val="23"/>
      </w:pPr>
      <w:r>
        <w:t>优先删除这两处停留：</w:t>
      </w:r>
    </w:p>
    <w:p w14:paraId="7F70F45B">
      <w:pPr>
        <w:pStyle w:val="24"/>
        <w:numPr>
          <w:ilvl w:val="0"/>
          <w:numId w:val="11"/>
        </w:numPr>
      </w:pPr>
      <w:r>
        <w:rPr>
          <w:b/>
          <w:bCs/>
        </w:rPr>
        <w:t>日志中心</w:t>
      </w:r>
      <w:r>
        <w:t xml:space="preserve"> 只停 2 秒，不需要读表格每一列。</w:t>
      </w:r>
    </w:p>
    <w:p w14:paraId="35F7BF01">
      <w:pPr>
        <w:pStyle w:val="24"/>
        <w:numPr>
          <w:ilvl w:val="0"/>
          <w:numId w:val="11"/>
        </w:numPr>
      </w:pPr>
      <w:r>
        <w:rPr>
          <w:b/>
          <w:bCs/>
        </w:rPr>
        <w:t>审计中心审计通过</w:t>
      </w:r>
      <w:r>
        <w:t xml:space="preserve"> 只展示指标或表格状态，不解释三方哈希细节。</w:t>
      </w:r>
    </w:p>
    <w:p w14:paraId="48FEBBAD">
      <w:pPr>
        <w:pStyle w:val="23"/>
      </w:pPr>
      <w:r>
        <w:t>不要删除：</w:t>
      </w:r>
    </w:p>
    <w:p w14:paraId="4D00E3B7">
      <w:pPr>
        <w:pStyle w:val="24"/>
        <w:numPr>
          <w:ilvl w:val="0"/>
          <w:numId w:val="12"/>
        </w:numPr>
      </w:pPr>
      <w:r>
        <w:rPr>
          <w:b/>
          <w:bCs/>
        </w:rPr>
        <w:t>篡改实验</w:t>
      </w:r>
    </w:p>
    <w:p w14:paraId="23C894C6">
      <w:pPr>
        <w:pStyle w:val="24"/>
        <w:numPr>
          <w:ilvl w:val="0"/>
          <w:numId w:val="12"/>
        </w:numPr>
      </w:pPr>
      <w:r>
        <w:rPr>
          <w:b/>
          <w:bCs/>
        </w:rPr>
        <w:t>异常告警</w:t>
      </w:r>
    </w:p>
    <w:p w14:paraId="7C08DF6B">
      <w:pPr>
        <w:pStyle w:val="23"/>
      </w:pPr>
      <w:r>
        <w:t>因为这两个画面最能说明你的系统核心价值。</w:t>
      </w:r>
    </w:p>
    <w:bookmarkEnd w:id="13"/>
    <w:p w14:paraId="2471882F">
      <w:pPr>
        <w:pStyle w:val="4"/>
      </w:pPr>
      <w:bookmarkStart w:id="14" w:name="如果你想更稳推荐这个最短版本45-50-秒"/>
      <w:r>
        <w:t>如果你想更稳，推荐这个最短版本（45-50 秒）</w:t>
      </w:r>
    </w:p>
    <w:p w14:paraId="4BE4A3BB">
      <w:pPr>
        <w:pStyle w:val="23"/>
      </w:pPr>
      <w:r>
        <w:t>行为：</w:t>
      </w:r>
    </w:p>
    <w:p w14:paraId="214DF77E">
      <w:pPr>
        <w:pStyle w:val="24"/>
        <w:numPr>
          <w:ilvl w:val="0"/>
          <w:numId w:val="13"/>
        </w:numPr>
      </w:pPr>
      <w:r>
        <w:t>系统总览页开场。</w:t>
      </w:r>
    </w:p>
    <w:p w14:paraId="0F318586">
      <w:pPr>
        <w:pStyle w:val="24"/>
        <w:numPr>
          <w:ilvl w:val="0"/>
          <w:numId w:val="13"/>
        </w:numPr>
      </w:pPr>
      <w:r>
        <w:t xml:space="preserve">点击 </w:t>
      </w:r>
      <w:r>
        <w:rPr>
          <w:b/>
          <w:bCs/>
        </w:rPr>
        <w:t>审计中心</w:t>
      </w:r>
      <w:r>
        <w:t>。</w:t>
      </w:r>
    </w:p>
    <w:p w14:paraId="5A971B84">
      <w:pPr>
        <w:pStyle w:val="24"/>
        <w:numPr>
          <w:ilvl w:val="0"/>
          <w:numId w:val="13"/>
        </w:numPr>
      </w:pPr>
      <w:r>
        <w:t xml:space="preserve">点击 </w:t>
      </w:r>
      <w:r>
        <w:rPr>
          <w:b/>
          <w:bCs/>
        </w:rPr>
        <w:t>篡改实验</w:t>
      </w:r>
      <w:r>
        <w:t>。</w:t>
      </w:r>
    </w:p>
    <w:p w14:paraId="2A3C615E">
      <w:pPr>
        <w:pStyle w:val="24"/>
        <w:numPr>
          <w:ilvl w:val="0"/>
          <w:numId w:val="13"/>
        </w:numPr>
      </w:pPr>
      <w:r>
        <w:t xml:space="preserve">等待出现 </w:t>
      </w:r>
      <w:r>
        <w:rPr>
          <w:b/>
          <w:bCs/>
        </w:rPr>
        <w:t>篡改实验结果</w:t>
      </w:r>
      <w:r>
        <w:t>。</w:t>
      </w:r>
    </w:p>
    <w:p w14:paraId="6F85380D">
      <w:pPr>
        <w:pStyle w:val="24"/>
        <w:numPr>
          <w:ilvl w:val="0"/>
          <w:numId w:val="13"/>
        </w:numPr>
      </w:pPr>
      <w:r>
        <w:t xml:space="preserve">点击 </w:t>
      </w:r>
      <w:r>
        <w:rPr>
          <w:b/>
          <w:bCs/>
        </w:rPr>
        <w:t>异常告警</w:t>
      </w:r>
      <w:r>
        <w:t>。</w:t>
      </w:r>
    </w:p>
    <w:p w14:paraId="58119820">
      <w:pPr>
        <w:pStyle w:val="24"/>
        <w:numPr>
          <w:ilvl w:val="0"/>
          <w:numId w:val="13"/>
        </w:numPr>
      </w:pPr>
      <w:r>
        <w:t>指向高危告警。</w:t>
      </w:r>
    </w:p>
    <w:p w14:paraId="697E5085">
      <w:pPr>
        <w:pStyle w:val="23"/>
      </w:pPr>
      <w:r>
        <w:t>台词：</w:t>
      </w:r>
    </w:p>
    <w:p w14:paraId="7BBB38F5">
      <w:pPr>
        <w:pStyle w:val="13"/>
      </w:pPr>
      <w:r>
        <w:t>这里是系统总览页。为了展示系统核心能力，我进入审计中心执行篡改实验。</w:t>
      </w:r>
      <w:r>
        <w:br w:type="textWrapping"/>
      </w:r>
      <w:r>
        <w:t>篡改实验会自动创建一条日志并上链存证，然后模拟修改链下数据库中的日志内容。</w:t>
      </w:r>
      <w:r>
        <w:br w:type="textWrapping"/>
      </w:r>
      <w:r>
        <w:t>审计时，系统重新计算当前日志哈希，并与链上存证进行比对。由于哈希不一致，审计结果被判定为失败。</w:t>
      </w:r>
      <w:r>
        <w:br w:type="textWrapping"/>
      </w:r>
      <w:r>
        <w:t>切换到异常告警页，可以看到系统自动生成了高危的 hash_mismatch 告警。</w:t>
      </w:r>
      <w:r>
        <w:br w:type="textWrapping"/>
      </w:r>
      <w:r>
        <w:t>这说明系统能够识别日志篡改，并完成从审计检测到告警展示的闭环。</w:t>
      </w:r>
    </w:p>
    <w:bookmarkEnd w:id="1"/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6F25202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1867</Words>
  <Characters>2023</Characters>
  <Lines>12</Lines>
  <Paragraphs>8</Paragraphs>
  <TotalTime>6</TotalTime>
  <ScaleCrop>false</ScaleCrop>
  <LinksUpToDate>false</LinksUpToDate>
  <CharactersWithSpaces>2132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2026-05-14T15:36:00Z</dcterms:created>
  <dc:creator>Custom丶xueersi</dc:creator>
  <cp:lastModifiedBy>Custom丶xueersi</cp:lastModifiedBy>
  <dcterms:modified xsi:type="dcterms:W3CDTF">2026-05-14T15:41:34Z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4657EDEDBF644B4A944964D348145C4D_12</vt:lpwstr>
  </property>
</Properties>
</file>