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553" w14:textId="6ADA0856" w:rsidR="00C219D5" w:rsidRDefault="007C4CE9" w:rsidP="007C4CE9">
      <w:pPr>
        <w:jc w:val="center"/>
        <w:rPr>
          <w:lang w:val="es-PA"/>
        </w:rPr>
      </w:pPr>
      <w:r w:rsidRPr="007C4CE9">
        <w:rPr>
          <w:lang w:val="es-PA"/>
        </w:rPr>
        <w:t xml:space="preserve">Estudio de movimiento de </w:t>
      </w:r>
      <w:r>
        <w:rPr>
          <w:lang w:val="es-PA"/>
        </w:rPr>
        <w:t>página web</w:t>
      </w:r>
    </w:p>
    <w:p w14:paraId="31F1E933" w14:textId="5EA40BDF" w:rsidR="007C4CE9" w:rsidRDefault="007C4CE9">
      <w:pPr>
        <w:rPr>
          <w:lang w:val="es-PA"/>
        </w:rPr>
      </w:pPr>
      <w:r>
        <w:rPr>
          <w:lang w:val="es-PA"/>
        </w:rPr>
        <w:t>Este estudio se va a revisar la relación entre las veces q</w:t>
      </w:r>
      <w:r>
        <w:rPr>
          <w:lang w:val="es-PA"/>
        </w:rPr>
        <w:tab/>
        <w:t xml:space="preserve">que la pagina se carga en relación con la primera visita de usuarios. </w:t>
      </w:r>
    </w:p>
    <w:p w14:paraId="7E18D926" w14:textId="06261504" w:rsidR="007C4CE9" w:rsidRDefault="007C4CE9">
      <w:pPr>
        <w:rPr>
          <w:lang w:val="es-PA"/>
        </w:rPr>
      </w:pPr>
      <w:r>
        <w:rPr>
          <w:lang w:val="es-PA"/>
        </w:rPr>
        <w:t xml:space="preserve">Los datos de cantidad cargada y primera visita es numérica </w:t>
      </w:r>
    </w:p>
    <w:p w14:paraId="079753E6" w14:textId="16A2CC91" w:rsidR="007C4CE9" w:rsidRDefault="007C4CE9">
      <w:pPr>
        <w:rPr>
          <w:lang w:val="es-PA"/>
        </w:rPr>
      </w:pPr>
      <w:r>
        <w:rPr>
          <w:lang w:val="es-PA"/>
        </w:rPr>
        <w:t xml:space="preserve">El dato de días es categórico </w:t>
      </w:r>
    </w:p>
    <w:p w14:paraId="3F8472C0" w14:textId="77777777" w:rsidR="007C4CE9" w:rsidRDefault="007C4CE9">
      <w:pPr>
        <w:rPr>
          <w:lang w:val="es-PA"/>
        </w:rPr>
      </w:pPr>
    </w:p>
    <w:p w14:paraId="0442A5C5" w14:textId="1A2D234B" w:rsidR="007C4CE9" w:rsidRDefault="007C4CE9">
      <w:pPr>
        <w:rPr>
          <w:lang w:val="es-PA"/>
        </w:rPr>
      </w:pPr>
      <w:r>
        <w:rPr>
          <w:noProof/>
        </w:rPr>
        <w:drawing>
          <wp:inline distT="0" distB="0" distL="0" distR="0" wp14:anchorId="50AFB62F" wp14:editId="7FECFCEA">
            <wp:extent cx="4572000" cy="2743200"/>
            <wp:effectExtent l="0" t="0" r="0" b="0"/>
            <wp:docPr id="18486511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E1DB58-26BB-83BC-D625-718E4118D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895BFF" w14:textId="77777777" w:rsidR="007C4CE9" w:rsidRDefault="007C4CE9">
      <w:pPr>
        <w:rPr>
          <w:lang w:val="es-PA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1480"/>
        <w:gridCol w:w="1860"/>
        <w:gridCol w:w="2340"/>
      </w:tblGrid>
      <w:tr w:rsidR="007C4CE9" w:rsidRPr="007C4CE9" w14:paraId="6CBAAAB0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6026E8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Dia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185BF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Catidad</w:t>
            </w:r>
            <w:proofErr w:type="spellEnd"/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de carga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34C6C7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Primera </w:t>
            </w:r>
            <w:proofErr w:type="spellStart"/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visita</w:t>
            </w:r>
            <w:proofErr w:type="spellEnd"/>
          </w:p>
        </w:tc>
      </w:tr>
      <w:tr w:rsidR="007C4CE9" w:rsidRPr="007C4CE9" w14:paraId="251028E5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1F71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Sunday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57B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44943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EAF2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28374</w:t>
            </w:r>
          </w:p>
        </w:tc>
      </w:tr>
      <w:tr w:rsidR="007C4CE9" w:rsidRPr="007C4CE9" w14:paraId="788E6526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B101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Monday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6F12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66135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DB2E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41481</w:t>
            </w:r>
          </w:p>
        </w:tc>
      </w:tr>
      <w:tr w:rsidR="007C4CE9" w:rsidRPr="007C4CE9" w14:paraId="1A9D6558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634F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94F4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67213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4AE0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41949</w:t>
            </w:r>
          </w:p>
        </w:tc>
      </w:tr>
      <w:tr w:rsidR="007C4CE9" w:rsidRPr="007C4CE9" w14:paraId="65805E6A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9F03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Wednesday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F8DA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64562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96F8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40561</w:t>
            </w:r>
          </w:p>
        </w:tc>
      </w:tr>
      <w:tr w:rsidR="007C4CE9" w:rsidRPr="007C4CE9" w14:paraId="0A16C6EB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FCCD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Thursday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45A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59785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FD28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37472</w:t>
            </w:r>
          </w:p>
        </w:tc>
      </w:tr>
      <w:tr w:rsidR="007C4CE9" w:rsidRPr="007C4CE9" w14:paraId="3293A790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E19E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Friday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1F60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6977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28441</w:t>
            </w:r>
          </w:p>
        </w:tc>
      </w:tr>
      <w:tr w:rsidR="007C4CE9" w:rsidRPr="007C4CE9" w14:paraId="3F63F636" w14:textId="77777777" w:rsidTr="007C4CE9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1507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Saturday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A5F3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30776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5782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18694</w:t>
            </w:r>
          </w:p>
        </w:tc>
      </w:tr>
      <w:tr w:rsidR="007C4CE9" w:rsidRPr="007C4CE9" w14:paraId="58A9FFB4" w14:textId="77777777" w:rsidTr="007C4CE9">
        <w:trPr>
          <w:trHeight w:val="300"/>
        </w:trPr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E9433D" w14:textId="77777777" w:rsidR="007C4CE9" w:rsidRPr="007C4CE9" w:rsidRDefault="007C4CE9" w:rsidP="007C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C58242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380614</w:t>
            </w:r>
          </w:p>
        </w:tc>
        <w:tc>
          <w:tcPr>
            <w:tcW w:w="2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22E4A2" w14:textId="77777777" w:rsidR="007C4CE9" w:rsidRPr="007C4CE9" w:rsidRDefault="007C4CE9" w:rsidP="007C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C4C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236972</w:t>
            </w:r>
          </w:p>
        </w:tc>
      </w:tr>
    </w:tbl>
    <w:p w14:paraId="4EAE137A" w14:textId="18AD98C5" w:rsidR="007C4CE9" w:rsidRDefault="007C4CE9">
      <w:pPr>
        <w:rPr>
          <w:lang w:val="es-PA"/>
        </w:rPr>
      </w:pPr>
      <w:r>
        <w:rPr>
          <w:lang w:val="es-PA"/>
        </w:rPr>
        <w:t>Lo separamos para tener una mejor vista de los datos</w:t>
      </w:r>
    </w:p>
    <w:p w14:paraId="0CF4C9D3" w14:textId="338B786A" w:rsidR="00600B37" w:rsidRDefault="00600B37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089741D8" wp14:editId="59733E24">
            <wp:extent cx="4572000" cy="2743200"/>
            <wp:effectExtent l="0" t="0" r="0" b="0"/>
            <wp:docPr id="9478744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42C52F-2FCC-B593-C3E7-D4E9206911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B13069" w14:textId="25F1FB2D" w:rsidR="00600B37" w:rsidRDefault="00600B37">
      <w:pPr>
        <w:rPr>
          <w:lang w:val="es-PA"/>
        </w:rPr>
      </w:pPr>
      <w:r>
        <w:rPr>
          <w:lang w:val="es-PA"/>
        </w:rPr>
        <w:t>Con esta grafica observamos que solo un 37.8% de las veces que se cargan esta pagina es la primera visita.</w:t>
      </w:r>
    </w:p>
    <w:p w14:paraId="0BC7E479" w14:textId="13D21D2D" w:rsidR="00600B37" w:rsidRDefault="00600B37">
      <w:pPr>
        <w:rPr>
          <w:lang w:val="es-PA"/>
        </w:rPr>
      </w:pPr>
      <w:r w:rsidRPr="00600B37">
        <w:drawing>
          <wp:inline distT="0" distB="0" distL="0" distR="0" wp14:anchorId="06783713" wp14:editId="0731929C">
            <wp:extent cx="2695575" cy="962025"/>
            <wp:effectExtent l="0" t="0" r="9525" b="9525"/>
            <wp:docPr id="152719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AF24" w14:textId="5A5792DF" w:rsidR="00600B37" w:rsidRDefault="00600B37">
      <w:pPr>
        <w:rPr>
          <w:lang w:val="es-PA"/>
        </w:rPr>
      </w:pPr>
      <w:r>
        <w:rPr>
          <w:lang w:val="es-PA"/>
        </w:rPr>
        <w:t>Estudio de f</w:t>
      </w:r>
      <w:r>
        <w:rPr>
          <w:lang w:val="es-PA"/>
        </w:rPr>
        <w:t xml:space="preserve">recuencias de las veces cargadas por día </w:t>
      </w:r>
    </w:p>
    <w:p w14:paraId="28D6E622" w14:textId="24475EB5" w:rsidR="00600B37" w:rsidRDefault="00600B37">
      <w:pPr>
        <w:rPr>
          <w:lang w:val="es-PA"/>
        </w:rPr>
      </w:pPr>
      <w:r w:rsidRPr="00600B37">
        <w:drawing>
          <wp:inline distT="0" distB="0" distL="0" distR="0" wp14:anchorId="70EEAA37" wp14:editId="508548D1">
            <wp:extent cx="5534025" cy="1533525"/>
            <wp:effectExtent l="0" t="0" r="9525" b="9525"/>
            <wp:docPr id="1910398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69CD" w14:textId="4375716A" w:rsidR="00600B37" w:rsidRDefault="00600B37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0B8CD723" wp14:editId="3523D6AD">
            <wp:extent cx="4572000" cy="2743200"/>
            <wp:effectExtent l="0" t="0" r="0" b="0"/>
            <wp:docPr id="17312021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E6A3AB-38C3-59E4-48D5-845D88585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874A3" wp14:editId="3AEF7E65">
            <wp:extent cx="5148263" cy="2743200"/>
            <wp:effectExtent l="0" t="0" r="14605" b="0"/>
            <wp:docPr id="335425970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02E0B19-3030-0782-8148-E7A3696252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24B41" wp14:editId="10D0B07A">
            <wp:extent cx="4572000" cy="2743200"/>
            <wp:effectExtent l="0" t="0" r="0" b="0"/>
            <wp:docPr id="380514104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378C2E9-32E2-BDF1-6520-CA585B3B8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21E5C" wp14:editId="310EEC3F">
            <wp:extent cx="4572000" cy="2743200"/>
            <wp:effectExtent l="0" t="0" r="0" b="0"/>
            <wp:docPr id="1057371732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2E73C46-3F8D-7981-8191-8DBCD366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63D0B7" w14:textId="66DF2BEB" w:rsidR="00600B37" w:rsidRDefault="004166E5">
      <w:pPr>
        <w:rPr>
          <w:lang w:val="es-PA"/>
        </w:rPr>
      </w:pPr>
      <w:r>
        <w:rPr>
          <w:lang w:val="es-PA"/>
        </w:rPr>
        <w:t>Estudio de la distribución normal</w:t>
      </w:r>
    </w:p>
    <w:p w14:paraId="610C56EE" w14:textId="65BCC301" w:rsidR="00600B37" w:rsidRDefault="004166E5">
      <w:pPr>
        <w:rPr>
          <w:lang w:val="es-PA"/>
        </w:rPr>
      </w:pPr>
      <w:r w:rsidRPr="004166E5">
        <w:drawing>
          <wp:inline distT="0" distB="0" distL="0" distR="0" wp14:anchorId="20803289" wp14:editId="59F6A249">
            <wp:extent cx="1657350" cy="2295525"/>
            <wp:effectExtent l="0" t="0" r="0" b="9525"/>
            <wp:docPr id="1490183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4D64" w14:textId="002595EF" w:rsidR="004166E5" w:rsidRDefault="004166E5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3CF5B2DD" wp14:editId="38DB953D">
            <wp:extent cx="4572000" cy="2743200"/>
            <wp:effectExtent l="0" t="0" r="0" b="0"/>
            <wp:docPr id="663260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15E2F1-8BEA-4E2A-8D50-6E983843C2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F49FC5" w14:textId="08D693DA" w:rsidR="004166E5" w:rsidRDefault="004166E5">
      <w:pPr>
        <w:rPr>
          <w:lang w:val="es-PA"/>
        </w:rPr>
      </w:pPr>
      <w:r>
        <w:rPr>
          <w:lang w:val="es-PA"/>
        </w:rPr>
        <w:t>Estudio de la regresión lineal</w:t>
      </w:r>
    </w:p>
    <w:p w14:paraId="4309FE49" w14:textId="62C2180E" w:rsidR="004166E5" w:rsidRDefault="004166E5">
      <w:pPr>
        <w:rPr>
          <w:lang w:val="es-PA"/>
        </w:rPr>
      </w:pPr>
      <w:r w:rsidRPr="004166E5">
        <w:lastRenderedPageBreak/>
        <w:drawing>
          <wp:inline distT="0" distB="0" distL="0" distR="0" wp14:anchorId="20E1F558" wp14:editId="025DC7AE">
            <wp:extent cx="5495925" cy="5991225"/>
            <wp:effectExtent l="0" t="0" r="9525" b="9525"/>
            <wp:docPr id="665406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9807" w14:textId="699C6497" w:rsidR="004166E5" w:rsidRDefault="004166E5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2FCBD5AA" wp14:editId="6D8FE955">
            <wp:extent cx="5943600" cy="2797810"/>
            <wp:effectExtent l="0" t="0" r="0" b="2540"/>
            <wp:docPr id="11453850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62ED60-30F1-BB10-CE9E-17AFE4836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486096" w14:textId="2B5446A8" w:rsidR="004166E5" w:rsidRPr="004166E5" w:rsidRDefault="004166E5">
      <w:pPr>
        <w:rPr>
          <w:lang w:val="es-PA"/>
        </w:rPr>
      </w:pPr>
      <w:r>
        <w:rPr>
          <w:lang w:val="es-PA"/>
        </w:rPr>
        <w:t xml:space="preserve">Podemos observar que el coeficiente </w:t>
      </w:r>
      <w:proofErr w:type="gramStart"/>
      <w:r>
        <w:rPr>
          <w:lang w:val="es-PA"/>
        </w:rPr>
        <w:t>re correlación</w:t>
      </w:r>
      <w:proofErr w:type="gramEnd"/>
      <w:r>
        <w:rPr>
          <w:lang w:val="es-PA"/>
        </w:rPr>
        <w:t xml:space="preserve"> es de 0.99 lo que se aproxima mucho a 1 que significa que es predecible y la proporción de variabilidad es de 99% por lo que es un buen caso de estudio ya que es un modelo </w:t>
      </w:r>
      <w:r w:rsidRPr="004166E5">
        <w:rPr>
          <w:lang w:val="es-PA"/>
        </w:rPr>
        <w:t>altamente ajustado y preciso, con un coeficiente de determinación</w:t>
      </w:r>
      <w:r>
        <w:rPr>
          <w:lang w:val="es-PA"/>
        </w:rPr>
        <w:t xml:space="preserve"> </w:t>
      </w:r>
      <w:r w:rsidRPr="004166E5">
        <w:rPr>
          <w:lang w:val="es-PA"/>
        </w:rPr>
        <w:t>muy cercano a 1.</w:t>
      </w:r>
    </w:p>
    <w:sectPr w:rsidR="004166E5" w:rsidRPr="0041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E9"/>
    <w:rsid w:val="004166E5"/>
    <w:rsid w:val="00600B37"/>
    <w:rsid w:val="007C4CE9"/>
    <w:rsid w:val="008A1E0A"/>
    <w:rsid w:val="00C2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0BD5"/>
  <w15:chartTrackingRefBased/>
  <w15:docId w15:val="{EFD07A71-F0BB-44FB-9F73-61722509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7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chart" Target="charts/chart8.xml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Veces</a:t>
            </a:r>
            <a:r>
              <a:rPr lang="en-US" baseline="0"/>
              <a:t> cargada vs primera vez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'daily-website-visitors'!$D$1</c:f>
              <c:strCache>
                <c:ptCount val="1"/>
                <c:pt idx="0">
                  <c:v>Page.Loads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'daily-website-visitors'!$D$2:$D$30</c:f>
              <c:numCache>
                <c:formatCode>General</c:formatCode>
                <c:ptCount val="29"/>
                <c:pt idx="0">
                  <c:v>2146</c:v>
                </c:pt>
                <c:pt idx="1">
                  <c:v>3621</c:v>
                </c:pt>
                <c:pt idx="2">
                  <c:v>3698</c:v>
                </c:pt>
                <c:pt idx="3">
                  <c:v>3667</c:v>
                </c:pt>
                <c:pt idx="4">
                  <c:v>3316</c:v>
                </c:pt>
                <c:pt idx="5">
                  <c:v>2815</c:v>
                </c:pt>
                <c:pt idx="6">
                  <c:v>1658</c:v>
                </c:pt>
                <c:pt idx="7">
                  <c:v>2288</c:v>
                </c:pt>
                <c:pt idx="8">
                  <c:v>3638</c:v>
                </c:pt>
                <c:pt idx="9">
                  <c:v>4462</c:v>
                </c:pt>
                <c:pt idx="10">
                  <c:v>4414</c:v>
                </c:pt>
                <c:pt idx="11">
                  <c:v>4315</c:v>
                </c:pt>
                <c:pt idx="12">
                  <c:v>3323</c:v>
                </c:pt>
                <c:pt idx="13">
                  <c:v>1656</c:v>
                </c:pt>
                <c:pt idx="14">
                  <c:v>2465</c:v>
                </c:pt>
                <c:pt idx="15">
                  <c:v>4096</c:v>
                </c:pt>
                <c:pt idx="16">
                  <c:v>4474</c:v>
                </c:pt>
                <c:pt idx="17">
                  <c:v>4124</c:v>
                </c:pt>
                <c:pt idx="18">
                  <c:v>3514</c:v>
                </c:pt>
                <c:pt idx="19">
                  <c:v>3005</c:v>
                </c:pt>
                <c:pt idx="20">
                  <c:v>2054</c:v>
                </c:pt>
                <c:pt idx="21">
                  <c:v>2847</c:v>
                </c:pt>
                <c:pt idx="22">
                  <c:v>4501</c:v>
                </c:pt>
                <c:pt idx="23">
                  <c:v>4603</c:v>
                </c:pt>
                <c:pt idx="24">
                  <c:v>4187</c:v>
                </c:pt>
                <c:pt idx="25">
                  <c:v>4343</c:v>
                </c:pt>
                <c:pt idx="26">
                  <c:v>3565</c:v>
                </c:pt>
                <c:pt idx="27">
                  <c:v>2080</c:v>
                </c:pt>
                <c:pt idx="28">
                  <c:v>3031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49-4E80-BEF8-067D5784E35C}"/>
            </c:ext>
          </c:extLst>
        </c:ser>
        <c:ser>
          <c:idx val="1"/>
          <c:order val="1"/>
          <c:tx>
            <c:strRef>
              <c:f>'daily-website-visitors'!$F$1</c:f>
              <c:strCache>
                <c:ptCount val="1"/>
                <c:pt idx="0">
                  <c:v>First.Time.Visits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'daily-website-visitors'!$F$2:$F$30</c:f>
              <c:numCache>
                <c:formatCode>General</c:formatCode>
                <c:ptCount val="29"/>
                <c:pt idx="0">
                  <c:v>1430</c:v>
                </c:pt>
                <c:pt idx="1">
                  <c:v>2297</c:v>
                </c:pt>
                <c:pt idx="2">
                  <c:v>2352</c:v>
                </c:pt>
                <c:pt idx="3">
                  <c:v>2327</c:v>
                </c:pt>
                <c:pt idx="4">
                  <c:v>2130</c:v>
                </c:pt>
                <c:pt idx="5">
                  <c:v>1622</c:v>
                </c:pt>
                <c:pt idx="6">
                  <c:v>985</c:v>
                </c:pt>
                <c:pt idx="7">
                  <c:v>1481</c:v>
                </c:pt>
                <c:pt idx="8">
                  <c:v>2312</c:v>
                </c:pt>
                <c:pt idx="9">
                  <c:v>2989</c:v>
                </c:pt>
                <c:pt idx="10">
                  <c:v>2891</c:v>
                </c:pt>
                <c:pt idx="11">
                  <c:v>2743</c:v>
                </c:pt>
                <c:pt idx="12">
                  <c:v>2033</c:v>
                </c:pt>
                <c:pt idx="13">
                  <c:v>1040</c:v>
                </c:pt>
                <c:pt idx="14">
                  <c:v>1613</c:v>
                </c:pt>
                <c:pt idx="15">
                  <c:v>2577</c:v>
                </c:pt>
                <c:pt idx="16">
                  <c:v>2720</c:v>
                </c:pt>
                <c:pt idx="17">
                  <c:v>2541</c:v>
                </c:pt>
                <c:pt idx="18">
                  <c:v>2239</c:v>
                </c:pt>
                <c:pt idx="19">
                  <c:v>1856</c:v>
                </c:pt>
                <c:pt idx="20">
                  <c:v>1274</c:v>
                </c:pt>
                <c:pt idx="21">
                  <c:v>1713</c:v>
                </c:pt>
                <c:pt idx="22">
                  <c:v>2853</c:v>
                </c:pt>
                <c:pt idx="23">
                  <c:v>2804</c:v>
                </c:pt>
                <c:pt idx="24">
                  <c:v>2663</c:v>
                </c:pt>
                <c:pt idx="25">
                  <c:v>2545</c:v>
                </c:pt>
                <c:pt idx="26">
                  <c:v>2100</c:v>
                </c:pt>
                <c:pt idx="27">
                  <c:v>1280</c:v>
                </c:pt>
                <c:pt idx="28">
                  <c:v>1856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49-4E80-BEF8-067D5784E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41867999"/>
        <c:axId val="439478271"/>
      </c:barChart>
      <c:catAx>
        <c:axId val="5418679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78271"/>
        <c:crosses val="autoZero"/>
        <c:auto val="1"/>
        <c:lblAlgn val="ctr"/>
        <c:lblOffset val="100"/>
        <c:noMultiLvlLbl val="0"/>
      </c:catAx>
      <c:valAx>
        <c:axId val="4394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86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[Book1]Sheet2!PivotTable1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Catidad de carga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Sheet2!$A$4:$A$11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Sheet2!$B$4:$B$11</c:f>
              <c:numCache>
                <c:formatCode>General</c:formatCode>
                <c:ptCount val="7"/>
                <c:pt idx="0">
                  <c:v>44943</c:v>
                </c:pt>
                <c:pt idx="1">
                  <c:v>66135</c:v>
                </c:pt>
                <c:pt idx="2">
                  <c:v>67213</c:v>
                </c:pt>
                <c:pt idx="3">
                  <c:v>64562</c:v>
                </c:pt>
                <c:pt idx="4">
                  <c:v>59785</c:v>
                </c:pt>
                <c:pt idx="5">
                  <c:v>47200</c:v>
                </c:pt>
                <c:pt idx="6">
                  <c:v>30776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71-4B42-992A-A0ED25E879CB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Primera visita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Sheet2!$A$4:$A$11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Sheet2!$C$4:$C$11</c:f>
              <c:numCache>
                <c:formatCode>General</c:formatCode>
                <c:ptCount val="7"/>
                <c:pt idx="0">
                  <c:v>28374</c:v>
                </c:pt>
                <c:pt idx="1">
                  <c:v>41481</c:v>
                </c:pt>
                <c:pt idx="2">
                  <c:v>41949</c:v>
                </c:pt>
                <c:pt idx="3">
                  <c:v>40561</c:v>
                </c:pt>
                <c:pt idx="4">
                  <c:v>37472</c:v>
                </c:pt>
                <c:pt idx="5">
                  <c:v>28441</c:v>
                </c:pt>
                <c:pt idx="6">
                  <c:v>18694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71-4B42-992A-A0ED25E87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58547935"/>
        <c:axId val="1758546015"/>
      </c:barChart>
      <c:catAx>
        <c:axId val="175854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546015"/>
        <c:crosses val="autoZero"/>
        <c:auto val="1"/>
        <c:lblAlgn val="ctr"/>
        <c:lblOffset val="100"/>
        <c:noMultiLvlLbl val="0"/>
      </c:catAx>
      <c:valAx>
        <c:axId val="175854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547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Sheet2!$C$22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Sheet2!$B$23:$B$29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Sheet2!$C$23:$C$29</c:f>
              <c:numCache>
                <c:formatCode>General</c:formatCode>
                <c:ptCount val="7"/>
                <c:pt idx="0">
                  <c:v>44943</c:v>
                </c:pt>
                <c:pt idx="1">
                  <c:v>66135</c:v>
                </c:pt>
                <c:pt idx="2">
                  <c:v>67213</c:v>
                </c:pt>
                <c:pt idx="3">
                  <c:v>64562</c:v>
                </c:pt>
                <c:pt idx="4">
                  <c:v>59785</c:v>
                </c:pt>
                <c:pt idx="5">
                  <c:v>47200</c:v>
                </c:pt>
                <c:pt idx="6">
                  <c:v>30776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F0-42EA-B873-E96235EF23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2211167"/>
        <c:axId val="542204927"/>
      </c:barChart>
      <c:catAx>
        <c:axId val="542211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04927"/>
        <c:crosses val="autoZero"/>
        <c:auto val="1"/>
        <c:lblAlgn val="ctr"/>
        <c:lblOffset val="100"/>
        <c:noMultiLvlLbl val="0"/>
      </c:catAx>
      <c:valAx>
        <c:axId val="54220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11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Sheet2!$D$22</c:f>
              <c:strCache>
                <c:ptCount val="1"/>
                <c:pt idx="0">
                  <c:v>Frecuencia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Sheet2!$B$23:$B$29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Sheet2!$D$23:$D$29</c:f>
              <c:numCache>
                <c:formatCode>General</c:formatCode>
                <c:ptCount val="7"/>
                <c:pt idx="0">
                  <c:v>0.11808025979075915</c:v>
                </c:pt>
                <c:pt idx="1">
                  <c:v>0.17375871617964658</c:v>
                </c:pt>
                <c:pt idx="2">
                  <c:v>0.17659098193970796</c:v>
                </c:pt>
                <c:pt idx="3">
                  <c:v>0.16962592022363865</c:v>
                </c:pt>
                <c:pt idx="4">
                  <c:v>0.15707514699932215</c:v>
                </c:pt>
                <c:pt idx="5">
                  <c:v>0.12401015201752957</c:v>
                </c:pt>
                <c:pt idx="6">
                  <c:v>8.0858822849395981E-2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7D-48F5-9D49-4E3120BF3D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58554175"/>
        <c:axId val="439476831"/>
      </c:barChart>
      <c:catAx>
        <c:axId val="175855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476831"/>
        <c:crosses val="autoZero"/>
        <c:auto val="1"/>
        <c:lblAlgn val="ctr"/>
        <c:lblOffset val="100"/>
        <c:noMultiLvlLbl val="0"/>
      </c:catAx>
      <c:valAx>
        <c:axId val="43947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8554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Sheet2!$E$22</c:f>
              <c:strCache>
                <c:ptCount val="1"/>
                <c:pt idx="0">
                  <c:v>Frecuencia acumulativa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Sheet2!$B$23:$B$29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Sheet2!$E$23:$E$29</c:f>
              <c:numCache>
                <c:formatCode>General</c:formatCode>
                <c:ptCount val="7"/>
                <c:pt idx="0">
                  <c:v>44943</c:v>
                </c:pt>
                <c:pt idx="1">
                  <c:v>111078</c:v>
                </c:pt>
                <c:pt idx="2">
                  <c:v>178291</c:v>
                </c:pt>
                <c:pt idx="3">
                  <c:v>242853</c:v>
                </c:pt>
                <c:pt idx="4">
                  <c:v>302638</c:v>
                </c:pt>
                <c:pt idx="5">
                  <c:v>349838</c:v>
                </c:pt>
                <c:pt idx="6">
                  <c:v>380614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11-46F7-9AE6-00DD4BE23D4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3502399"/>
        <c:axId val="542208767"/>
      </c:barChart>
      <c:catAx>
        <c:axId val="543502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08767"/>
        <c:crosses val="autoZero"/>
        <c:auto val="1"/>
        <c:lblAlgn val="ctr"/>
        <c:lblOffset val="100"/>
        <c:noMultiLvlLbl val="0"/>
      </c:catAx>
      <c:valAx>
        <c:axId val="542208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502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Sheet2!$F$22</c:f>
              <c:strCache>
                <c:ptCount val="1"/>
                <c:pt idx="0">
                  <c:v>Frecuencia acumulativa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Sheet2!$B$23:$B$29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Sheet2!$F$23:$F$29</c:f>
              <c:numCache>
                <c:formatCode>General</c:formatCode>
                <c:ptCount val="7"/>
                <c:pt idx="0">
                  <c:v>0.11808025979075915</c:v>
                </c:pt>
                <c:pt idx="1">
                  <c:v>0.29183897597040576</c:v>
                </c:pt>
                <c:pt idx="2">
                  <c:v>0.46842995791011371</c:v>
                </c:pt>
                <c:pt idx="3">
                  <c:v>0.63805587813375242</c:v>
                </c:pt>
                <c:pt idx="4">
                  <c:v>0.79513102513307454</c:v>
                </c:pt>
                <c:pt idx="5">
                  <c:v>0.91914117715060417</c:v>
                </c:pt>
                <c:pt idx="6">
                  <c:v>1.0000000000000002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EF-48ED-8B77-1DB1375B8D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7639007"/>
        <c:axId val="1667631327"/>
      </c:barChart>
      <c:catAx>
        <c:axId val="1667639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631327"/>
        <c:crosses val="autoZero"/>
        <c:auto val="1"/>
        <c:lblAlgn val="ctr"/>
        <c:lblOffset val="100"/>
        <c:noMultiLvlLbl val="0"/>
      </c:catAx>
      <c:valAx>
        <c:axId val="166763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639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Distribucion normal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Sheet2!$J$19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Sheet2!$I$20:$I$30</c:f>
              <c:numCache>
                <c:formatCode>General</c:formatCode>
                <c:ptCount val="11"/>
                <c:pt idx="0">
                  <c:v>-14350.382977477311</c:v>
                </c:pt>
                <c:pt idx="1">
                  <c:v>-605.62066769613557</c:v>
                </c:pt>
                <c:pt idx="2">
                  <c:v>13139.14164208504</c:v>
                </c:pt>
                <c:pt idx="3">
                  <c:v>26883.903951866218</c:v>
                </c:pt>
                <c:pt idx="4">
                  <c:v>40628.666261647391</c:v>
                </c:pt>
                <c:pt idx="5">
                  <c:v>54373.428571428565</c:v>
                </c:pt>
                <c:pt idx="6">
                  <c:v>68118.190881209739</c:v>
                </c:pt>
                <c:pt idx="7">
                  <c:v>81862.953190990913</c:v>
                </c:pt>
                <c:pt idx="8">
                  <c:v>95607.715500772087</c:v>
                </c:pt>
                <c:pt idx="9">
                  <c:v>109352.47781055326</c:v>
                </c:pt>
                <c:pt idx="10">
                  <c:v>123097.24012033443</c:v>
                </c:pt>
              </c:numCache>
            </c:numRef>
          </c:xVal>
          <c:yVal>
            <c:numRef>
              <c:f>Sheet2!$J$20:$J$30</c:f>
              <c:numCache>
                <c:formatCode>General</c:formatCode>
                <c:ptCount val="11"/>
                <c:pt idx="0">
                  <c:v>1.0816625862466203E-10</c:v>
                </c:pt>
                <c:pt idx="1">
                  <c:v>9.7368163049023677E-9</c:v>
                </c:pt>
                <c:pt idx="2">
                  <c:v>3.2243907257560695E-7</c:v>
                </c:pt>
                <c:pt idx="3">
                  <c:v>3.9281120543471645E-6</c:v>
                </c:pt>
                <c:pt idx="4">
                  <c:v>1.7604576861030897E-5</c:v>
                </c:pt>
                <c:pt idx="5">
                  <c:v>2.9025040332456946E-5</c:v>
                </c:pt>
                <c:pt idx="6">
                  <c:v>1.7604576861030917E-5</c:v>
                </c:pt>
                <c:pt idx="7">
                  <c:v>3.9281120543471747E-6</c:v>
                </c:pt>
                <c:pt idx="8">
                  <c:v>3.2243907257560838E-7</c:v>
                </c:pt>
                <c:pt idx="9">
                  <c:v>9.7368163049024372E-9</c:v>
                </c:pt>
                <c:pt idx="10">
                  <c:v>1.0816625862466299E-10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48-4020-9A75-E26344AEB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922383"/>
        <c:axId val="1564905103"/>
      </c:scatterChart>
      <c:valAx>
        <c:axId val="1564922383"/>
        <c:scaling>
          <c:orientation val="minMax"/>
          <c:max val="123095"/>
          <c:min val="-14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905103"/>
        <c:crosses val="autoZero"/>
        <c:crossBetween val="midCat"/>
      </c:valAx>
      <c:valAx>
        <c:axId val="1564905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922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Sheet2!$K$4:$K$10</c:f>
              <c:numCache>
                <c:formatCode>General</c:formatCode>
                <c:ptCount val="7"/>
                <c:pt idx="0">
                  <c:v>44943</c:v>
                </c:pt>
                <c:pt idx="1">
                  <c:v>66135</c:v>
                </c:pt>
                <c:pt idx="2">
                  <c:v>67213</c:v>
                </c:pt>
                <c:pt idx="3">
                  <c:v>64562</c:v>
                </c:pt>
                <c:pt idx="4">
                  <c:v>59785</c:v>
                </c:pt>
                <c:pt idx="5">
                  <c:v>47200</c:v>
                </c:pt>
                <c:pt idx="6">
                  <c:v>30776</c:v>
                </c:pt>
              </c:numCache>
            </c:numRef>
          </c:xVal>
          <c:yVal>
            <c:numRef>
              <c:f>Sheet2!$L$4:$L$10</c:f>
              <c:numCache>
                <c:formatCode>General</c:formatCode>
                <c:ptCount val="7"/>
                <c:pt idx="0">
                  <c:v>28374</c:v>
                </c:pt>
                <c:pt idx="1">
                  <c:v>41481</c:v>
                </c:pt>
                <c:pt idx="2">
                  <c:v>41949</c:v>
                </c:pt>
                <c:pt idx="3">
                  <c:v>40561</c:v>
                </c:pt>
                <c:pt idx="4">
                  <c:v>37472</c:v>
                </c:pt>
                <c:pt idx="5">
                  <c:v>28441</c:v>
                </c:pt>
                <c:pt idx="6">
                  <c:v>18694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F2-45B5-92B5-A06351EAB460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Sheet2!$K$4:$K$10</c:f>
              <c:numCache>
                <c:formatCode>General</c:formatCode>
                <c:ptCount val="7"/>
                <c:pt idx="0">
                  <c:v>44943</c:v>
                </c:pt>
                <c:pt idx="1">
                  <c:v>66135</c:v>
                </c:pt>
                <c:pt idx="2">
                  <c:v>67213</c:v>
                </c:pt>
                <c:pt idx="3">
                  <c:v>64562</c:v>
                </c:pt>
                <c:pt idx="4">
                  <c:v>59785</c:v>
                </c:pt>
                <c:pt idx="5">
                  <c:v>47200</c:v>
                </c:pt>
                <c:pt idx="6">
                  <c:v>30776</c:v>
                </c:pt>
              </c:numCache>
            </c:numRef>
          </c:xVal>
          <c:yVal>
            <c:numRef>
              <c:f>Sheet4!$B$25:$B$31</c:f>
              <c:numCache>
                <c:formatCode>General</c:formatCode>
                <c:ptCount val="7"/>
                <c:pt idx="0">
                  <c:v>27781.443268827112</c:v>
                </c:pt>
                <c:pt idx="1">
                  <c:v>41425.728541865916</c:v>
                </c:pt>
                <c:pt idx="2">
                  <c:v>42119.789485822868</c:v>
                </c:pt>
                <c:pt idx="3">
                  <c:v>40412.96614405117</c:v>
                </c:pt>
                <c:pt idx="4">
                  <c:v>37337.336153993303</c:v>
                </c:pt>
                <c:pt idx="5">
                  <c:v>29234.593130154433</c:v>
                </c:pt>
                <c:pt idx="6">
                  <c:v>18660.143275285176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F2-45B5-92B5-A06351EAB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924303"/>
        <c:axId val="1564917583"/>
      </c:scatterChart>
      <c:valAx>
        <c:axId val="156492430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4917583"/>
        <c:crosses val="autoZero"/>
        <c:crossBetween val="midCat"/>
      </c:valAx>
      <c:valAx>
        <c:axId val="156491758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4924303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Chris Garcia</dc:creator>
  <cp:keywords/>
  <dc:description/>
  <cp:lastModifiedBy>Donovan Chris Garcia</cp:lastModifiedBy>
  <cp:revision>1</cp:revision>
  <dcterms:created xsi:type="dcterms:W3CDTF">2023-07-26T01:30:00Z</dcterms:created>
  <dcterms:modified xsi:type="dcterms:W3CDTF">2023-07-26T02:02:00Z</dcterms:modified>
</cp:coreProperties>
</file>