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What to Do in the First 24 Hours After a 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Action Guide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When someone you love dies, the world stops — but paperwork doesn’t. This guide tells you what needs to happen in the first 24 hours and what can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Emotional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 are in crisis: Call 988 (Suicide and Crisis Lifeline) — available 24/7, free and confidential.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Grief counseling and support groups are available in most communities.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Lean on family, friends, and faith communities.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Be gentle with yourself — grief is not linear.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Your First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the death was unexpected or unattended, call 911. If it happened at a hospital or hospice, staff will guide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Contact a funeral home. They will arrange transport and begin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Notify immediate family and close friends. Ask one person to help spread the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Secure the home if the person lived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Locate important documents if you can: will, insurance policies, pre-paid funeral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post on social media until close family has been notified personally.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cancel any accounts, subscriptions, or utilities yet. Do NOT pay any of the deceased’s debts.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you’re feeling overwhelmed, the 988 Suicide &amp; Crisis Lifeline is available 24/7 — call or text 988.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guide walks you through immediate actions after a death. It is informational only and does not substitute for professional advice or emergency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ACTIONS (TODAY)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Called 911 or confirmed death with medical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Contacted funeral home — Name: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immediate family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Designated someone to help notify extended family and 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Secured the home (if person lived 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Located will, insurance policies, or pre-paid funeral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Ordered death certificates (get at least 10 certified copies)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employer (use Employer Notification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Contacted life insurance company(ies)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Contacted Social Security (1-800-772-1213)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Identified the executor and located the 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planning funeral/memorial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Started list of all accounts and institutions to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for probate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banks and financial institutions (use Bank Death Notification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credit bureaus (use Credit Bureau Notification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life insurance claim (use Life Insurance Claim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Applied for survivor benefits (use Survivor Benefits Organizer)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Cancelled or transferred utilities (use Utility Transfer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Cancelled subscriptions (use Subscription Cancellation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inventory of digital accounts (use Digital Accounts Inventory)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3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Distributed assets per will or court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final tax return for the deceased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Transferred vehicle titles (use Vehicle Title Transfer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beneficiaries on all your own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Consulted estate attorney about any complex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closing out the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Funeral Home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Executor: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Most Urgent Item Right Now: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First 24 Hours After a Death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US5QDgpHyn93VqbZO7xSynDbQ==">CgMxLjA4AHIhMUFNamllNURxZFVCYmhvWURVX2I4R0dRM3piYThzVS1P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2026-03-23T23:19:19.051Z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