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Employer Notification of Death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notifying the deceased’s employer and requesting information about outstanding pay, benefits, and insurance.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to the HR department as soon as possible after the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Request a meeting or phone call to discuss benefits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an outstanding final paycheck or accrued PTO?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Did the employee have life insurance through the company?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401k, pension, or other retirement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stock options or deferred compensation?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benefits (health, dental, vision) were active?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How long will health insurance continue (COBRA option)?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template helps you notify an employer of a death and request information about benefits. It is not a legal document and does not substitute for professional advice.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Deceased: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Hire: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Day Worked: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/ HR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Department Address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INFORMATION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Final paycheck and unpaid wages / vacation / 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Employer-sponsored life insurance claim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Supplemental life insurance (if enrolled)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401(k) / pension / retirement account beneficiary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COBRA health insurance continuation for dependents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Outstanding expense reimbursements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Return of personal belongings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copy of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Letters testamentary / letters of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Employer Notification of Death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mcU7HHVxomNXMT4tAxRTaieSQ==">CgMxLjA4AHIhMUJxS28zeWhyeFVVMEpqTnA0MEJ2aURnZjlIRnNvZVZq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2026-03-23T23:19:18.517Z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