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Power of Attorney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Preparation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checklist helps you prepare to create a legally valid Power of Attorney with an attorney. A POA gives someone you trust the authority to act on your behalf if you can’t.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Work through each section to clarify what type of POA you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Identify and list your agent(s) — the person(s) who will manage your affairs.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information about your assets, accounts, and wishes.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Meet with an attorney — do not file a DIY POA without legal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states require witnesses and notarization; your attorney will guide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 must create a POA while mentally competent — do not wait until decline.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states require notarization and / or witness signatures.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and update your POA every 3–5 years or after major life events.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Types of Power of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Durable Financial POA: Authorizes your agent to manage finances and property. Remains in effect even if you become incapacitated.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Healthcare / Medical POA: Authorizes your agent to make medical decisions on your behalf.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Springing POA: Takes effect only if you become incapacitated (requires proof of incapacity).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Non-Durable POA: Ends if you become incapacitated (rarely used; mainly for temporary situations).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Limited POA: Grants authority only for specific tasks or a limited time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a durable or springing POA (and what's the difference in my state).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When does my POA take effect — immediately or only if I'm incapacitated.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my POA be revoked or modified after it's created.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Who should be my primary agent and who should be my successor agent(s).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BOTH a financial POA AND a healthcare POA.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powers I should specifically exclude from my agent's authority.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formalities must be followed (witnesses, notarization, registration).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POA requirements vary by state and are complex. An attorney must prepare or review your POA for it to be legally valid.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 (PRINCIPAL)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CHOOSING YOUR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Agent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Why You Chose This Person: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Alternate Agent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TYPE OF POA DO YOU NEED?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POA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Durable Financial POA (most common)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Healthcare POA / Healthcare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General POA (ends at incapacity)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Springing POA (activated by specific 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Limited POA (specific transaction or time 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POWERS TO GRANT (FINANCIAL POA)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Banking and financial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Real estate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Investment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Tax filings and IRS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Insurance claims and policy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Government benefits (Social Security, Medicare, 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Business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Gifting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Digital accounts and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POWERS TO GRANT (HEALTHCARE POA)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Consent to or refuse medical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Choose doctors and healthcare 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Access medical records (HIPAA authorization)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Make end-of-life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Organ donation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LIMITATIONS AND INSTRUCTIONS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Powers You Do NOT Want to Grant: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Specific Instructions for Agent: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When Should This Take Effect: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When Should This Expire: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DOCUMENTS TO BRING TO ATTORNEY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This completed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List of major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Current will or trust (if you have 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Existing POA documents (if updating)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Agent and alternate agent 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ATTORNEY MEETING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Signing Appointment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Power of Attorney Preparation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RYE+CThYq+WltxfnIzJxgtoRA==">CgMxLjA4AHIhMWdOQmJBVW9lVlVNM1lVaTFsdHgyOVZaTmwwREtVQnZ4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2026-03-24T00:18:44.885Z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