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6F5" w:rsidRPr="00BC76F5" w:rsidRDefault="00BC76F5" w:rsidP="00BC76F5">
      <w:pPr>
        <w:spacing w:after="0" w:line="360" w:lineRule="auto"/>
        <w:jc w:val="center"/>
        <w:rPr>
          <w:rFonts w:ascii="Arial" w:hAnsi="Arial" w:cs="Arial"/>
          <w:b/>
          <w:sz w:val="32"/>
          <w:szCs w:val="24"/>
        </w:rPr>
      </w:pPr>
      <w:r w:rsidRPr="00BC76F5">
        <w:rPr>
          <w:rFonts w:ascii="Arial" w:hAnsi="Arial" w:cs="Arial"/>
          <w:b/>
          <w:sz w:val="32"/>
          <w:szCs w:val="24"/>
        </w:rPr>
        <w:t>Supporting Information</w:t>
      </w:r>
    </w:p>
    <w:p w:rsidR="008C25A1" w:rsidRDefault="008C25A1" w:rsidP="008C25A1">
      <w:pPr>
        <w:spacing w:after="0" w:line="360" w:lineRule="auto"/>
        <w:jc w:val="both"/>
        <w:rPr>
          <w:rFonts w:ascii="Arial" w:hAnsi="Arial" w:cs="Arial"/>
        </w:rPr>
      </w:pPr>
    </w:p>
    <w:p w:rsidR="008C25A1" w:rsidRDefault="008C25A1" w:rsidP="00A701DB">
      <w:pPr>
        <w:spacing w:after="0" w:line="480" w:lineRule="auto"/>
        <w:jc w:val="both"/>
        <w:rPr>
          <w:rFonts w:ascii="Arial" w:hAnsi="Arial" w:cs="Arial"/>
        </w:rPr>
      </w:pPr>
      <w:r w:rsidRPr="006668CE">
        <w:rPr>
          <w:rFonts w:ascii="Arial" w:hAnsi="Arial" w:cs="Arial"/>
        </w:rPr>
        <w:t>Tab</w:t>
      </w:r>
      <w:r>
        <w:rPr>
          <w:rFonts w:ascii="Arial" w:hAnsi="Arial" w:cs="Arial"/>
        </w:rPr>
        <w:t xml:space="preserve">les of </w:t>
      </w:r>
      <w:proofErr w:type="spellStart"/>
      <w:r>
        <w:rPr>
          <w:rFonts w:ascii="Arial" w:hAnsi="Arial" w:cs="Arial"/>
        </w:rPr>
        <w:t>dNSAF</w:t>
      </w:r>
      <w:proofErr w:type="spellEnd"/>
      <w:r>
        <w:rPr>
          <w:rFonts w:ascii="Arial" w:hAnsi="Arial" w:cs="Arial"/>
        </w:rPr>
        <w:t xml:space="preserve"> values and </w:t>
      </w:r>
      <w:proofErr w:type="spellStart"/>
      <w:r>
        <w:rPr>
          <w:rFonts w:ascii="Arial" w:hAnsi="Arial" w:cs="Arial"/>
        </w:rPr>
        <w:t>NSAF_adj</w:t>
      </w:r>
      <w:proofErr w:type="spellEnd"/>
      <w:r>
        <w:rPr>
          <w:rFonts w:ascii="Arial" w:hAnsi="Arial" w:cs="Arial"/>
        </w:rPr>
        <w:t>(</w:t>
      </w:r>
      <w:proofErr w:type="spellStart"/>
      <w:r>
        <w:rPr>
          <w:rFonts w:ascii="Arial" w:hAnsi="Arial" w:cs="Arial"/>
        </w:rPr>
        <w:t>dNSAF</w:t>
      </w:r>
      <w:proofErr w:type="spellEnd"/>
      <w:r>
        <w:rPr>
          <w:rFonts w:ascii="Arial" w:hAnsi="Arial" w:cs="Arial"/>
        </w:rPr>
        <w:t>)</w:t>
      </w:r>
      <w:r w:rsidRPr="006668CE">
        <w:rPr>
          <w:rFonts w:ascii="Arial" w:hAnsi="Arial" w:cs="Arial"/>
        </w:rPr>
        <w:t xml:space="preserve"> values</w:t>
      </w:r>
      <w:r w:rsidR="002D1B34">
        <w:rPr>
          <w:rFonts w:ascii="Arial" w:hAnsi="Arial" w:cs="Arial"/>
        </w:rPr>
        <w:t xml:space="preserve"> from the 20S proteasome experiments</w:t>
      </w:r>
      <w:r w:rsidRPr="006668CE">
        <w:rPr>
          <w:rFonts w:ascii="Arial" w:hAnsi="Arial" w:cs="Arial"/>
        </w:rPr>
        <w:t xml:space="preserve"> generated from </w:t>
      </w:r>
      <w:proofErr w:type="spellStart"/>
      <w:r w:rsidRPr="006668CE">
        <w:rPr>
          <w:rFonts w:ascii="Arial" w:hAnsi="Arial" w:cs="Arial"/>
        </w:rPr>
        <w:t>MSpC</w:t>
      </w:r>
      <w:proofErr w:type="spellEnd"/>
      <w:r w:rsidR="0019093F">
        <w:rPr>
          <w:rFonts w:ascii="Arial" w:hAnsi="Arial" w:cs="Arial"/>
        </w:rPr>
        <w:t xml:space="preserve"> (Supplemental Table 1)</w:t>
      </w:r>
      <w:r w:rsidRPr="006668CE">
        <w:rPr>
          <w:rFonts w:ascii="Arial" w:hAnsi="Arial" w:cs="Arial"/>
        </w:rPr>
        <w:t xml:space="preserve"> and ABACUS</w:t>
      </w:r>
      <w:r w:rsidR="0019093F">
        <w:rPr>
          <w:rFonts w:ascii="Arial" w:hAnsi="Arial" w:cs="Arial"/>
        </w:rPr>
        <w:t xml:space="preserve"> (Supplemental Table 2)</w:t>
      </w:r>
      <w:r w:rsidR="002D1B34">
        <w:rPr>
          <w:rFonts w:ascii="Arial" w:hAnsi="Arial" w:cs="Arial"/>
        </w:rPr>
        <w:t xml:space="preserve"> </w:t>
      </w:r>
      <w:r w:rsidRPr="006668CE">
        <w:rPr>
          <w:rFonts w:ascii="Arial" w:hAnsi="Arial" w:cs="Arial"/>
        </w:rPr>
        <w:t>are available fre</w:t>
      </w:r>
      <w:r>
        <w:rPr>
          <w:rFonts w:ascii="Arial" w:hAnsi="Arial" w:cs="Arial"/>
        </w:rPr>
        <w:t>e of charge via the Internet</w:t>
      </w:r>
      <w:r w:rsidRPr="006668CE">
        <w:rPr>
          <w:rFonts w:ascii="Arial" w:hAnsi="Arial" w:cs="Arial"/>
        </w:rPr>
        <w:t xml:space="preserve">. </w:t>
      </w:r>
      <w:r>
        <w:rPr>
          <w:rFonts w:ascii="Arial" w:hAnsi="Arial" w:cs="Arial"/>
        </w:rPr>
        <w:t xml:space="preserve"> </w:t>
      </w:r>
      <w:proofErr w:type="spellStart"/>
      <w:r w:rsidRPr="006668CE">
        <w:rPr>
          <w:rFonts w:ascii="Arial" w:hAnsi="Arial" w:cs="Arial"/>
        </w:rPr>
        <w:t>Thermo</w:t>
      </w:r>
      <w:proofErr w:type="spellEnd"/>
      <w:r w:rsidRPr="006668CE">
        <w:rPr>
          <w:rFonts w:ascii="Arial" w:hAnsi="Arial" w:cs="Arial"/>
        </w:rPr>
        <w:t xml:space="preserve"> .raw data</w:t>
      </w:r>
      <w:r>
        <w:rPr>
          <w:rFonts w:ascii="Arial" w:hAnsi="Arial" w:cs="Arial"/>
        </w:rPr>
        <w:t>, FASTA databases, and configuration files</w:t>
      </w:r>
      <w:r w:rsidRPr="006668CE">
        <w:rPr>
          <w:rFonts w:ascii="Arial" w:hAnsi="Arial" w:cs="Arial"/>
        </w:rPr>
        <w:t xml:space="preserve"> from the experiments involving the 20S proteasome </w:t>
      </w:r>
      <w:proofErr w:type="gramStart"/>
      <w:r>
        <w:rPr>
          <w:rFonts w:ascii="Arial" w:hAnsi="Arial" w:cs="Arial"/>
        </w:rPr>
        <w:t>were deposited</w:t>
      </w:r>
      <w:proofErr w:type="gramEnd"/>
      <w:r>
        <w:rPr>
          <w:rFonts w:ascii="Arial" w:hAnsi="Arial" w:cs="Arial"/>
        </w:rPr>
        <w:t xml:space="preserve"> to the </w:t>
      </w:r>
      <w:proofErr w:type="spellStart"/>
      <w:r>
        <w:rPr>
          <w:rFonts w:ascii="Arial" w:hAnsi="Arial" w:cs="Arial"/>
        </w:rPr>
        <w:t>ProteomeXchange</w:t>
      </w:r>
      <w:proofErr w:type="spellEnd"/>
      <w:r>
        <w:rPr>
          <w:rFonts w:ascii="Arial" w:hAnsi="Arial" w:cs="Arial"/>
        </w:rPr>
        <w:t xml:space="preserve"> Consortium </w:t>
      </w:r>
      <w:r w:rsidRPr="008D39FB">
        <w:rPr>
          <w:rFonts w:ascii="Arial" w:hAnsi="Arial" w:cs="Arial"/>
        </w:rPr>
        <w:t xml:space="preserve">(http://proteomecentral.proteomexchange.org) </w:t>
      </w:r>
      <w:r>
        <w:rPr>
          <w:rFonts w:ascii="Arial" w:hAnsi="Arial" w:cs="Arial"/>
        </w:rPr>
        <w:t xml:space="preserve">via the PRIDE partner repository with ID </w:t>
      </w:r>
      <w:r w:rsidRPr="001539E5">
        <w:rPr>
          <w:rFonts w:ascii="Arial" w:hAnsi="Arial" w:cs="Arial"/>
        </w:rPr>
        <w:t>PXD003002</w:t>
      </w:r>
      <w:r>
        <w:rPr>
          <w:rFonts w:ascii="Arial" w:hAnsi="Arial" w:cs="Arial"/>
        </w:rPr>
        <w:t xml:space="preserve">. Reviewers can access the data by using </w:t>
      </w:r>
      <w:hyperlink r:id="rId5" w:history="1">
        <w:r w:rsidRPr="00CB5942">
          <w:rPr>
            <w:rStyle w:val="Hyperlink"/>
            <w:rFonts w:ascii="Arial" w:hAnsi="Arial" w:cs="Arial"/>
          </w:rPr>
          <w:t>reviewer33719@ebi.ac.uk</w:t>
        </w:r>
      </w:hyperlink>
      <w:r>
        <w:rPr>
          <w:rFonts w:ascii="Arial" w:hAnsi="Arial" w:cs="Arial"/>
        </w:rPr>
        <w:t xml:space="preserve"> as username and </w:t>
      </w:r>
      <w:r w:rsidRPr="001539E5">
        <w:rPr>
          <w:rFonts w:ascii="Arial" w:hAnsi="Arial" w:cs="Arial"/>
        </w:rPr>
        <w:t>6i2FKdy5</w:t>
      </w:r>
      <w:r>
        <w:rPr>
          <w:rFonts w:ascii="Arial" w:hAnsi="Arial" w:cs="Arial"/>
        </w:rPr>
        <w:t xml:space="preserve"> as a password.</w:t>
      </w:r>
    </w:p>
    <w:p w:rsidR="008C25A1" w:rsidRDefault="008C25A1" w:rsidP="00B25F58">
      <w:pPr>
        <w:spacing w:after="0" w:line="360" w:lineRule="auto"/>
        <w:jc w:val="both"/>
        <w:rPr>
          <w:rFonts w:ascii="Arial" w:hAnsi="Arial" w:cs="Arial"/>
          <w:b/>
          <w:sz w:val="24"/>
          <w:szCs w:val="24"/>
        </w:rPr>
      </w:pPr>
    </w:p>
    <w:p w:rsidR="00B25F58" w:rsidRPr="00FE1564" w:rsidRDefault="008E5AF1" w:rsidP="00A701DB">
      <w:pPr>
        <w:spacing w:after="0" w:line="480" w:lineRule="auto"/>
        <w:jc w:val="both"/>
        <w:rPr>
          <w:rFonts w:ascii="Arial" w:hAnsi="Arial" w:cs="Arial"/>
          <w:b/>
          <w:sz w:val="24"/>
          <w:szCs w:val="24"/>
        </w:rPr>
      </w:pPr>
      <w:r>
        <w:rPr>
          <w:rFonts w:ascii="Arial" w:hAnsi="Arial" w:cs="Arial"/>
          <w:b/>
          <w:sz w:val="24"/>
          <w:szCs w:val="24"/>
        </w:rPr>
        <w:t>Supplemental Methods</w:t>
      </w:r>
    </w:p>
    <w:p w:rsidR="00B25F58" w:rsidRPr="00BC76F5" w:rsidRDefault="00B25F58" w:rsidP="00A701DB">
      <w:pPr>
        <w:spacing w:after="0" w:line="480" w:lineRule="auto"/>
        <w:jc w:val="both"/>
        <w:rPr>
          <w:rFonts w:ascii="Arial" w:hAnsi="Arial" w:cs="Arial"/>
          <w:u w:val="single"/>
        </w:rPr>
      </w:pPr>
      <w:r w:rsidRPr="00BC76F5">
        <w:rPr>
          <w:rFonts w:ascii="Arial" w:hAnsi="Arial" w:cs="Arial"/>
          <w:u w:val="single"/>
        </w:rPr>
        <w:t>Sample Preparation</w:t>
      </w:r>
    </w:p>
    <w:p w:rsidR="00B25F58" w:rsidRPr="00066626" w:rsidRDefault="00B25F58" w:rsidP="00A701DB">
      <w:pPr>
        <w:spacing w:after="0" w:line="480" w:lineRule="auto"/>
        <w:jc w:val="both"/>
        <w:rPr>
          <w:rFonts w:ascii="Arial" w:hAnsi="Arial" w:cs="Arial"/>
        </w:rPr>
      </w:pPr>
      <w:r w:rsidRPr="00066626">
        <w:rPr>
          <w:rFonts w:ascii="Arial" w:hAnsi="Arial" w:cs="Arial"/>
        </w:rPr>
        <w:t xml:space="preserve">All chemicals </w:t>
      </w:r>
      <w:proofErr w:type="gramStart"/>
      <w:r w:rsidRPr="00066626">
        <w:rPr>
          <w:rFonts w:ascii="Arial" w:hAnsi="Arial" w:cs="Arial"/>
        </w:rPr>
        <w:t>were purchased</w:t>
      </w:r>
      <w:proofErr w:type="gramEnd"/>
      <w:r w:rsidRPr="00066626">
        <w:rPr>
          <w:rFonts w:ascii="Arial" w:hAnsi="Arial" w:cs="Arial"/>
        </w:rPr>
        <w:t xml:space="preserve"> from Sigma-Aldrich unless otherwise stated.  20S proteasomes were obtained as described previously </w:t>
      </w:r>
      <w:r w:rsidRPr="00066626">
        <w:rPr>
          <w:rFonts w:ascii="Arial" w:hAnsi="Arial" w:cs="Arial"/>
        </w:rPr>
        <w:fldChar w:fldCharType="begin"/>
      </w:r>
      <w:r w:rsidR="00ED1D8D">
        <w:rPr>
          <w:rFonts w:ascii="Arial" w:hAnsi="Arial" w:cs="Arial"/>
        </w:rPr>
        <w:instrText xml:space="preserve"> ADDIN EN.CITE &lt;EndNote&gt;&lt;Cite&gt;&lt;Author&gt;Book&lt;/Author&gt;&lt;Year&gt;2010&lt;/Year&gt;&lt;RecNum&gt;15&lt;/RecNum&gt;&lt;DisplayText&gt;\cite{book10}&lt;/DisplayText&gt;&lt;record&gt;&lt;rec-number&gt;15&lt;/rec-number&gt;&lt;foreign-keys&gt;&lt;key app="EN" db-id="pa0esvds6fw9zoeerz5xt5vkwrert0wvr0zr" timestamp="1443753063"&gt;15&lt;/key&gt;&lt;/foreign-keys&gt;&lt;ref-type name="Journal Article"&gt;17&lt;/ref-type&gt;&lt;contributors&gt;&lt;authors&gt;&lt;author&gt;Book, A. J.&lt;/author&gt;&lt;author&gt;Gladman, N. P.&lt;/author&gt;&lt;author&gt;Lee, S. S.&lt;/author&gt;&lt;author&gt;Scalf, M.&lt;/author&gt;&lt;author&gt;Smith, L. M.&lt;/author&gt;&lt;author&gt;Vierstra, R. D.&lt;/author&gt;&lt;/authors&gt;&lt;/contributors&gt;&lt;auth-address&gt;Department of Genetics, University of Wisconsin, Madison, Wisconsin 53706, USA.&lt;/auth-address&gt;&lt;titles&gt;&lt;title&gt;Affinity purification of the Arabidopsis 26S proteasome reveals a diverse array of plant proteolytic complexes&lt;/title&gt;&lt;secondary-title&gt;J. Biol. Chem.&lt;/secondary-title&gt;&lt;alt-title&gt;The Journal of biological chemistry&lt;/alt-title&gt;&lt;/titles&gt;&lt;alt-periodical&gt;&lt;full-title&gt;J Biol Chem&lt;/full-title&gt;&lt;abbr-1&gt;The Journal of biological chemistry&lt;/abbr-1&gt;&lt;/alt-periodical&gt;&lt;pages&gt;25554-25569&lt;/pages&gt;&lt;volume&gt;285&lt;/volume&gt;&lt;number&gt;33&lt;/number&gt;&lt;keywords&gt;&lt;keyword&gt;Arabidopsis/*metabolism&lt;/keyword&gt;&lt;keyword&gt;Arabidopsis Proteins/chemistry/*metabolism&lt;/keyword&gt;&lt;keyword&gt;Chromatography, High Pressure Liquid&lt;/keyword&gt;&lt;keyword&gt;Electrophoresis, Polyacrylamide Gel&lt;/keyword&gt;&lt;keyword&gt;Mass Spectrometry&lt;/keyword&gt;&lt;keyword&gt;Proteasome Endopeptidase Complex/chemistry/*metabolism&lt;/keyword&gt;&lt;keyword&gt;Spectrometry, Mass, Electrospray Ionization&lt;/keyword&gt;&lt;keyword&gt;Tandem Mass Spectrometry&lt;/keyword&gt;&lt;/keywords&gt;&lt;dates&gt;&lt;year&gt;2010&lt;/year&gt;&lt;pub-dates&gt;&lt;date&gt;Aug 13&lt;/date&gt;&lt;/pub-dates&gt;&lt;/dates&gt;&lt;isbn&gt;1083-351X (Electronic)&amp;#xD;0021-9258 (Linking)&lt;/isbn&gt;&lt;accession-num&gt;20516081&lt;/accession-num&gt;&lt;label&gt;book10&lt;/label&gt;&lt;urls&gt;&lt;related-urls&gt;&lt;url&gt;http://www.ncbi.nlm.nih.gov/pubmed/20516081&lt;/url&gt;&lt;/related-urls&gt;&lt;/urls&gt;&lt;custom2&gt;2919120&lt;/custom2&gt;&lt;electronic-resource-num&gt;10.1074/jbc.M110.136622&lt;/electronic-resource-num&gt;&lt;/record&gt;&lt;/Cite&gt;&lt;/EndNote&gt;</w:instrText>
      </w:r>
      <w:r w:rsidRPr="00066626">
        <w:rPr>
          <w:rFonts w:ascii="Arial" w:hAnsi="Arial" w:cs="Arial"/>
        </w:rPr>
        <w:fldChar w:fldCharType="separate"/>
      </w:r>
      <w:r w:rsidR="00ED1D8D">
        <w:rPr>
          <w:rFonts w:ascii="Arial" w:hAnsi="Arial" w:cs="Arial"/>
          <w:noProof/>
        </w:rPr>
        <w:t>\cite{book10}</w:t>
      </w:r>
      <w:r w:rsidRPr="00066626">
        <w:rPr>
          <w:rFonts w:ascii="Arial" w:hAnsi="Arial" w:cs="Arial"/>
        </w:rPr>
        <w:fldChar w:fldCharType="end"/>
      </w:r>
      <w:r>
        <w:rPr>
          <w:rFonts w:ascii="Arial" w:hAnsi="Arial" w:cs="Arial"/>
        </w:rPr>
        <w:t xml:space="preserve"> </w:t>
      </w:r>
      <w:r w:rsidRPr="00066626">
        <w:rPr>
          <w:rFonts w:ascii="Arial" w:hAnsi="Arial" w:cs="Arial"/>
        </w:rPr>
        <w:t xml:space="preserve">from </w:t>
      </w:r>
      <w:r w:rsidRPr="00066626">
        <w:rPr>
          <w:rFonts w:ascii="Arial" w:hAnsi="Arial" w:cs="Arial"/>
          <w:i/>
        </w:rPr>
        <w:t>Arabidopsis thaliana</w:t>
      </w:r>
      <w:r w:rsidRPr="00066626">
        <w:rPr>
          <w:rFonts w:ascii="Arial" w:hAnsi="Arial" w:cs="Arial"/>
        </w:rPr>
        <w:t xml:space="preserve"> Col-0</w:t>
      </w:r>
      <w:r>
        <w:rPr>
          <w:rFonts w:ascii="Arial" w:hAnsi="Arial" w:cs="Arial"/>
        </w:rPr>
        <w:t xml:space="preserve"> ecotype</w:t>
      </w:r>
      <w:r w:rsidRPr="00066626">
        <w:rPr>
          <w:rFonts w:ascii="Arial" w:hAnsi="Arial" w:cs="Arial"/>
        </w:rPr>
        <w:t xml:space="preserve"> seedlings in which the 20S proteasome subunit PAG1</w:t>
      </w:r>
      <w:r>
        <w:rPr>
          <w:rFonts w:ascii="Arial" w:hAnsi="Arial" w:cs="Arial"/>
        </w:rPr>
        <w:t xml:space="preserve"> (α7)</w:t>
      </w:r>
      <w:r w:rsidRPr="00066626">
        <w:rPr>
          <w:rFonts w:ascii="Arial" w:hAnsi="Arial" w:cs="Arial"/>
        </w:rPr>
        <w:t xml:space="preserve"> was genetically replaced with a FLAG-tagged variant, with the minor modification of switching to a more stable HEPES buffer during purification.  The FLAG peptide used f</w:t>
      </w:r>
      <w:r>
        <w:rPr>
          <w:rFonts w:ascii="Arial" w:hAnsi="Arial" w:cs="Arial"/>
        </w:rPr>
        <w:t xml:space="preserve">or elution was removed </w:t>
      </w:r>
      <w:r w:rsidRPr="00066626">
        <w:rPr>
          <w:rFonts w:ascii="Arial" w:hAnsi="Arial" w:cs="Arial"/>
        </w:rPr>
        <w:t>by filtering through a</w:t>
      </w:r>
      <w:r>
        <w:rPr>
          <w:rFonts w:ascii="Arial" w:hAnsi="Arial" w:cs="Arial"/>
        </w:rPr>
        <w:t>n</w:t>
      </w:r>
      <w:r w:rsidRPr="00066626">
        <w:rPr>
          <w:rFonts w:ascii="Arial" w:hAnsi="Arial" w:cs="Arial"/>
        </w:rPr>
        <w:t xml:space="preserve"> </w:t>
      </w:r>
      <w:proofErr w:type="spellStart"/>
      <w:r w:rsidRPr="00066626">
        <w:rPr>
          <w:rFonts w:ascii="Arial" w:hAnsi="Arial" w:cs="Arial"/>
        </w:rPr>
        <w:t>Amicon</w:t>
      </w:r>
      <w:proofErr w:type="spellEnd"/>
      <w:r w:rsidRPr="00066626">
        <w:rPr>
          <w:rFonts w:ascii="Arial" w:hAnsi="Arial" w:cs="Arial"/>
        </w:rPr>
        <w:t xml:space="preserve"> Ultra 4 10K filter with the elution buffer also exchanged into 8</w:t>
      </w:r>
      <w:r>
        <w:rPr>
          <w:rFonts w:ascii="Arial" w:hAnsi="Arial" w:cs="Arial"/>
        </w:rPr>
        <w:t xml:space="preserve"> </w:t>
      </w:r>
      <w:r w:rsidRPr="00066626">
        <w:rPr>
          <w:rFonts w:ascii="Arial" w:hAnsi="Arial" w:cs="Arial"/>
        </w:rPr>
        <w:t xml:space="preserve">M urea.  Total protein </w:t>
      </w:r>
      <w:proofErr w:type="gramStart"/>
      <w:r w:rsidRPr="00066626">
        <w:rPr>
          <w:rFonts w:ascii="Arial" w:hAnsi="Arial" w:cs="Arial"/>
        </w:rPr>
        <w:t>was quantified</w:t>
      </w:r>
      <w:proofErr w:type="gramEnd"/>
      <w:r w:rsidRPr="00066626">
        <w:rPr>
          <w:rFonts w:ascii="Arial" w:hAnsi="Arial" w:cs="Arial"/>
        </w:rPr>
        <w:t xml:space="preserve"> by the </w:t>
      </w:r>
      <w:proofErr w:type="spellStart"/>
      <w:r w:rsidRPr="00DB63DD">
        <w:rPr>
          <w:rFonts w:ascii="Arial" w:hAnsi="Arial" w:cs="Arial"/>
        </w:rPr>
        <w:t>bicinchoninic</w:t>
      </w:r>
      <w:proofErr w:type="spellEnd"/>
      <w:r w:rsidRPr="00DB63DD">
        <w:rPr>
          <w:rFonts w:ascii="Arial" w:hAnsi="Arial" w:cs="Arial"/>
        </w:rPr>
        <w:t xml:space="preserve"> acid </w:t>
      </w:r>
      <w:r>
        <w:rPr>
          <w:rFonts w:ascii="Arial" w:hAnsi="Arial" w:cs="Arial"/>
        </w:rPr>
        <w:t>protein a</w:t>
      </w:r>
      <w:r w:rsidRPr="00066626">
        <w:rPr>
          <w:rFonts w:ascii="Arial" w:hAnsi="Arial" w:cs="Arial"/>
        </w:rPr>
        <w:t>ssay (</w:t>
      </w:r>
      <w:proofErr w:type="spellStart"/>
      <w:r w:rsidRPr="00066626">
        <w:rPr>
          <w:rFonts w:ascii="Arial" w:hAnsi="Arial" w:cs="Arial"/>
        </w:rPr>
        <w:t>Thermo</w:t>
      </w:r>
      <w:proofErr w:type="spellEnd"/>
      <w:r>
        <w:rPr>
          <w:rFonts w:ascii="Arial" w:hAnsi="Arial" w:cs="Arial"/>
        </w:rPr>
        <w:t xml:space="preserve"> </w:t>
      </w:r>
      <w:r w:rsidRPr="00066626">
        <w:rPr>
          <w:rFonts w:ascii="Arial" w:hAnsi="Arial" w:cs="Arial"/>
        </w:rPr>
        <w:t>Scientific)</w:t>
      </w:r>
      <w:r>
        <w:rPr>
          <w:rFonts w:ascii="Arial" w:hAnsi="Arial" w:cs="Arial"/>
        </w:rPr>
        <w:t xml:space="preserve"> using bovine serum albumin</w:t>
      </w:r>
      <w:r w:rsidRPr="00066626">
        <w:rPr>
          <w:rFonts w:ascii="Arial" w:hAnsi="Arial" w:cs="Arial"/>
        </w:rPr>
        <w:t xml:space="preserve"> as the standard. </w:t>
      </w:r>
      <w:r>
        <w:rPr>
          <w:rFonts w:ascii="Arial" w:hAnsi="Arial" w:cs="Arial"/>
        </w:rPr>
        <w:t xml:space="preserve"> </w:t>
      </w:r>
      <w:r w:rsidRPr="00066626">
        <w:rPr>
          <w:rFonts w:ascii="Arial" w:hAnsi="Arial" w:cs="Arial"/>
        </w:rPr>
        <w:t xml:space="preserve">Approximately 70 </w:t>
      </w:r>
      <w:r>
        <w:rPr>
          <w:rFonts w:ascii="Arial" w:hAnsi="Arial" w:cs="Arial"/>
        </w:rPr>
        <w:t>µ</w:t>
      </w:r>
      <w:r w:rsidRPr="00066626">
        <w:rPr>
          <w:rFonts w:ascii="Arial" w:hAnsi="Arial" w:cs="Arial"/>
        </w:rPr>
        <w:t xml:space="preserve">g of proteasomes </w:t>
      </w:r>
      <w:proofErr w:type="gramStart"/>
      <w:r w:rsidRPr="00066626">
        <w:rPr>
          <w:rFonts w:ascii="Arial" w:hAnsi="Arial" w:cs="Arial"/>
        </w:rPr>
        <w:t>were digested</w:t>
      </w:r>
      <w:proofErr w:type="gramEnd"/>
      <w:r w:rsidRPr="00066626">
        <w:rPr>
          <w:rFonts w:ascii="Arial" w:hAnsi="Arial" w:cs="Arial"/>
        </w:rPr>
        <w:t xml:space="preserve"> overnight at 37 °C using a 1:30 trypsin/sample ratio.  Peptides </w:t>
      </w:r>
      <w:proofErr w:type="gramStart"/>
      <w:r w:rsidRPr="00066626">
        <w:rPr>
          <w:rFonts w:ascii="Arial" w:hAnsi="Arial" w:cs="Arial"/>
        </w:rPr>
        <w:t>were acidified</w:t>
      </w:r>
      <w:proofErr w:type="gramEnd"/>
      <w:r w:rsidRPr="00066626">
        <w:rPr>
          <w:rFonts w:ascii="Arial" w:hAnsi="Arial" w:cs="Arial"/>
        </w:rPr>
        <w:t xml:space="preserve"> to a final concentration of 1% TFA, desalted on a Waters C18 Sep-Pak containing 50 mg sorbent material, and lyophilized.  Total </w:t>
      </w:r>
      <w:r>
        <w:rPr>
          <w:rFonts w:ascii="Arial" w:hAnsi="Arial" w:cs="Arial"/>
          <w:i/>
        </w:rPr>
        <w:t>Escherichia</w:t>
      </w:r>
      <w:r w:rsidRPr="00066626">
        <w:rPr>
          <w:rFonts w:ascii="Arial" w:hAnsi="Arial" w:cs="Arial"/>
          <w:i/>
        </w:rPr>
        <w:t xml:space="preserve"> coli </w:t>
      </w:r>
      <w:r w:rsidRPr="00066626">
        <w:rPr>
          <w:rFonts w:ascii="Arial" w:hAnsi="Arial" w:cs="Arial"/>
        </w:rPr>
        <w:t xml:space="preserve">lysates </w:t>
      </w:r>
      <w:proofErr w:type="gramStart"/>
      <w:r>
        <w:rPr>
          <w:rFonts w:ascii="Arial" w:hAnsi="Arial" w:cs="Arial"/>
        </w:rPr>
        <w:t>were</w:t>
      </w:r>
      <w:r w:rsidRPr="00066626">
        <w:rPr>
          <w:rFonts w:ascii="Arial" w:hAnsi="Arial" w:cs="Arial"/>
        </w:rPr>
        <w:t xml:space="preserve"> obtained</w:t>
      </w:r>
      <w:proofErr w:type="gramEnd"/>
      <w:r w:rsidRPr="00066626">
        <w:rPr>
          <w:rFonts w:ascii="Arial" w:hAnsi="Arial" w:cs="Arial"/>
        </w:rPr>
        <w:t xml:space="preserve"> from Bio-</w:t>
      </w:r>
      <w:r>
        <w:rPr>
          <w:rFonts w:ascii="Arial" w:hAnsi="Arial" w:cs="Arial"/>
        </w:rPr>
        <w:t>Rad</w:t>
      </w:r>
      <w:r w:rsidRPr="00066626">
        <w:rPr>
          <w:rFonts w:ascii="Arial" w:hAnsi="Arial" w:cs="Arial"/>
        </w:rPr>
        <w:t xml:space="preserve"> (Cat. 163-2110) with 200 </w:t>
      </w:r>
      <w:r>
        <w:rPr>
          <w:rFonts w:ascii="Arial" w:hAnsi="Arial" w:cs="Arial"/>
        </w:rPr>
        <w:t>µ</w:t>
      </w:r>
      <w:r w:rsidRPr="00066626">
        <w:rPr>
          <w:rFonts w:ascii="Arial" w:hAnsi="Arial" w:cs="Arial"/>
        </w:rPr>
        <w:t xml:space="preserve">g digested as above.  Both proteasome and </w:t>
      </w:r>
      <w:r w:rsidRPr="00066626">
        <w:rPr>
          <w:rFonts w:ascii="Arial" w:hAnsi="Arial" w:cs="Arial"/>
          <w:i/>
        </w:rPr>
        <w:t>E. coli</w:t>
      </w:r>
      <w:r w:rsidRPr="00066626">
        <w:rPr>
          <w:rFonts w:ascii="Arial" w:hAnsi="Arial" w:cs="Arial"/>
        </w:rPr>
        <w:t xml:space="preserve"> peptides </w:t>
      </w:r>
      <w:proofErr w:type="gramStart"/>
      <w:r w:rsidRPr="00066626">
        <w:rPr>
          <w:rFonts w:ascii="Arial" w:hAnsi="Arial" w:cs="Arial"/>
        </w:rPr>
        <w:t>were dissolved</w:t>
      </w:r>
      <w:proofErr w:type="gramEnd"/>
      <w:r w:rsidRPr="00066626">
        <w:rPr>
          <w:rFonts w:ascii="Arial" w:hAnsi="Arial" w:cs="Arial"/>
        </w:rPr>
        <w:t xml:space="preserve"> in 5% acetonitrile</w:t>
      </w:r>
      <w:r>
        <w:rPr>
          <w:rFonts w:ascii="Arial" w:hAnsi="Arial" w:cs="Arial"/>
        </w:rPr>
        <w:t xml:space="preserve">, </w:t>
      </w:r>
      <w:r w:rsidRPr="00066626">
        <w:rPr>
          <w:rFonts w:ascii="Arial" w:hAnsi="Arial" w:cs="Arial"/>
        </w:rPr>
        <w:t>95% water</w:t>
      </w:r>
      <w:r>
        <w:rPr>
          <w:rFonts w:ascii="Arial" w:hAnsi="Arial" w:cs="Arial"/>
        </w:rPr>
        <w:t>, and</w:t>
      </w:r>
      <w:r w:rsidRPr="00066626">
        <w:rPr>
          <w:rFonts w:ascii="Arial" w:hAnsi="Arial" w:cs="Arial"/>
        </w:rPr>
        <w:t xml:space="preserve"> 0.1% </w:t>
      </w:r>
      <w:r>
        <w:rPr>
          <w:rFonts w:ascii="Arial" w:hAnsi="Arial" w:cs="Arial"/>
        </w:rPr>
        <w:t>formic acid.  Each MS analysis, per</w:t>
      </w:r>
      <w:r w:rsidRPr="00066626">
        <w:rPr>
          <w:rFonts w:ascii="Arial" w:hAnsi="Arial" w:cs="Arial"/>
        </w:rPr>
        <w:t>formed in triplicate</w:t>
      </w:r>
      <w:r>
        <w:rPr>
          <w:rFonts w:ascii="Arial" w:hAnsi="Arial" w:cs="Arial"/>
        </w:rPr>
        <w:t>,</w:t>
      </w:r>
      <w:r w:rsidRPr="00066626">
        <w:rPr>
          <w:rFonts w:ascii="Arial" w:hAnsi="Arial" w:cs="Arial"/>
        </w:rPr>
        <w:t xml:space="preserve"> used </w:t>
      </w:r>
      <w:proofErr w:type="gramStart"/>
      <w:r w:rsidRPr="00066626">
        <w:rPr>
          <w:rFonts w:ascii="Arial" w:hAnsi="Arial" w:cs="Arial"/>
        </w:rPr>
        <w:t>5</w:t>
      </w:r>
      <w:proofErr w:type="gramEnd"/>
      <w:r w:rsidRPr="00066626">
        <w:rPr>
          <w:rFonts w:ascii="Arial" w:hAnsi="Arial" w:cs="Arial"/>
        </w:rPr>
        <w:t xml:space="preserve"> </w:t>
      </w:r>
      <w:r>
        <w:rPr>
          <w:rFonts w:ascii="Arial" w:hAnsi="Arial" w:cs="Arial"/>
        </w:rPr>
        <w:t>µ</w:t>
      </w:r>
      <w:r w:rsidRPr="00066626">
        <w:rPr>
          <w:rFonts w:ascii="Arial" w:hAnsi="Arial" w:cs="Arial"/>
        </w:rPr>
        <w:t xml:space="preserve">L volumes prepared with 3, 2, 1.5, 1, 0.5, 0.25, 0.1, or 0.05 </w:t>
      </w:r>
      <w:r>
        <w:rPr>
          <w:rFonts w:ascii="Arial" w:hAnsi="Arial" w:cs="Arial"/>
        </w:rPr>
        <w:t>µ</w:t>
      </w:r>
      <w:r w:rsidRPr="00066626">
        <w:rPr>
          <w:rFonts w:ascii="Arial" w:hAnsi="Arial" w:cs="Arial"/>
        </w:rPr>
        <w:t>g of digested proteasome</w:t>
      </w:r>
      <w:r>
        <w:rPr>
          <w:rFonts w:ascii="Arial" w:hAnsi="Arial" w:cs="Arial"/>
        </w:rPr>
        <w:t>s</w:t>
      </w:r>
      <w:r w:rsidRPr="00066626">
        <w:rPr>
          <w:rFonts w:ascii="Arial" w:hAnsi="Arial" w:cs="Arial"/>
        </w:rPr>
        <w:t xml:space="preserve"> mixed </w:t>
      </w:r>
      <w:r w:rsidRPr="00A169A1">
        <w:rPr>
          <w:rFonts w:ascii="Arial" w:hAnsi="Arial" w:cs="Arial"/>
        </w:rPr>
        <w:t xml:space="preserve">with 0.5 </w:t>
      </w:r>
      <w:r>
        <w:rPr>
          <w:rFonts w:ascii="Arial" w:hAnsi="Arial" w:cs="Arial"/>
        </w:rPr>
        <w:t>µ</w:t>
      </w:r>
      <w:r w:rsidRPr="00A169A1">
        <w:rPr>
          <w:rFonts w:ascii="Arial" w:hAnsi="Arial" w:cs="Arial"/>
        </w:rPr>
        <w:t>g of</w:t>
      </w:r>
      <w:r w:rsidRPr="00066626">
        <w:rPr>
          <w:rFonts w:ascii="Arial" w:hAnsi="Arial" w:cs="Arial"/>
        </w:rPr>
        <w:t xml:space="preserve"> digested </w:t>
      </w:r>
      <w:r w:rsidRPr="00066626">
        <w:rPr>
          <w:rFonts w:ascii="Arial" w:hAnsi="Arial" w:cs="Arial"/>
          <w:i/>
        </w:rPr>
        <w:t>E. coli</w:t>
      </w:r>
      <w:r w:rsidRPr="00066626">
        <w:rPr>
          <w:rFonts w:ascii="Arial" w:hAnsi="Arial" w:cs="Arial"/>
        </w:rPr>
        <w:t xml:space="preserve"> proteins.  </w:t>
      </w:r>
      <w:r w:rsidRPr="00066626">
        <w:rPr>
          <w:rFonts w:ascii="Arial" w:hAnsi="Arial" w:cs="Arial"/>
        </w:rPr>
        <w:lastRenderedPageBreak/>
        <w:t>This mixtures reflected proteasome/</w:t>
      </w:r>
      <w:r w:rsidRPr="00066626">
        <w:rPr>
          <w:rFonts w:ascii="Arial" w:hAnsi="Arial" w:cs="Arial"/>
          <w:i/>
        </w:rPr>
        <w:t>E. coli</w:t>
      </w:r>
      <w:r w:rsidRPr="00066626">
        <w:rPr>
          <w:rFonts w:ascii="Arial" w:hAnsi="Arial" w:cs="Arial"/>
        </w:rPr>
        <w:t xml:space="preserve"> ratios of ~0.091, 0.167, 0.333, 0.500, 0.667, 0.750 0.800, and 0.857</w:t>
      </w:r>
      <w:r>
        <w:rPr>
          <w:rFonts w:ascii="Arial" w:hAnsi="Arial" w:cs="Arial"/>
        </w:rPr>
        <w:t>, respectively</w:t>
      </w:r>
      <w:r w:rsidRPr="00066626">
        <w:rPr>
          <w:rFonts w:ascii="Arial" w:hAnsi="Arial" w:cs="Arial"/>
        </w:rPr>
        <w:t>.</w:t>
      </w:r>
    </w:p>
    <w:p w:rsidR="00B25F58" w:rsidRDefault="00B25F58" w:rsidP="00A701DB">
      <w:pPr>
        <w:spacing w:after="0" w:line="480" w:lineRule="auto"/>
        <w:jc w:val="both"/>
        <w:rPr>
          <w:rFonts w:ascii="Arial" w:hAnsi="Arial" w:cs="Arial"/>
          <w:b/>
        </w:rPr>
      </w:pPr>
    </w:p>
    <w:p w:rsidR="00B25F58" w:rsidRPr="00BC76F5" w:rsidRDefault="00B25F58" w:rsidP="00A701DB">
      <w:pPr>
        <w:spacing w:after="0" w:line="480" w:lineRule="auto"/>
        <w:jc w:val="both"/>
        <w:rPr>
          <w:rFonts w:ascii="Arial" w:hAnsi="Arial" w:cs="Arial"/>
          <w:u w:val="single"/>
        </w:rPr>
      </w:pPr>
      <w:r w:rsidRPr="00BC76F5">
        <w:rPr>
          <w:rFonts w:ascii="Arial" w:hAnsi="Arial" w:cs="Arial"/>
          <w:u w:val="single"/>
        </w:rPr>
        <w:t>Liquid Chromatography and High-Resolution Mass Spectrometry</w:t>
      </w:r>
    </w:p>
    <w:p w:rsidR="00B25F58" w:rsidRPr="00120FE1" w:rsidRDefault="00B25F58" w:rsidP="00A701DB">
      <w:pPr>
        <w:spacing w:after="0" w:line="480" w:lineRule="auto"/>
        <w:jc w:val="both"/>
        <w:rPr>
          <w:rFonts w:ascii="Arial" w:hAnsi="Arial" w:cs="Arial"/>
          <w:sz w:val="24"/>
          <w:szCs w:val="24"/>
        </w:rPr>
      </w:pPr>
      <w:r w:rsidRPr="00066626">
        <w:rPr>
          <w:rFonts w:ascii="Arial" w:hAnsi="Arial" w:cs="Arial"/>
          <w:bCs/>
          <w:color w:val="000000"/>
        </w:rPr>
        <w:t>Samples were analyzed by ultra-high performance liquid chromatograph</w:t>
      </w:r>
      <w:r>
        <w:rPr>
          <w:rFonts w:ascii="Arial" w:hAnsi="Arial" w:cs="Arial"/>
          <w:bCs/>
          <w:color w:val="000000"/>
        </w:rPr>
        <w:t>y (UPLC)</w:t>
      </w:r>
      <w:r w:rsidRPr="00066626">
        <w:rPr>
          <w:rFonts w:ascii="Arial" w:hAnsi="Arial" w:cs="Arial"/>
          <w:bCs/>
          <w:color w:val="000000"/>
        </w:rPr>
        <w:t xml:space="preserve"> (</w:t>
      </w:r>
      <w:proofErr w:type="spellStart"/>
      <w:r w:rsidRPr="00066626">
        <w:rPr>
          <w:rFonts w:ascii="Arial" w:hAnsi="Arial" w:cs="Arial"/>
          <w:bCs/>
          <w:color w:val="000000"/>
        </w:rPr>
        <w:t>nanoAcquity</w:t>
      </w:r>
      <w:proofErr w:type="spellEnd"/>
      <w:r w:rsidRPr="00066626">
        <w:rPr>
          <w:rFonts w:ascii="Arial" w:hAnsi="Arial" w:cs="Arial"/>
          <w:bCs/>
          <w:color w:val="000000"/>
        </w:rPr>
        <w:t>, Waters</w:t>
      </w:r>
      <w:r>
        <w:rPr>
          <w:rFonts w:ascii="Arial" w:hAnsi="Arial" w:cs="Arial"/>
          <w:bCs/>
          <w:color w:val="000000"/>
        </w:rPr>
        <w:t xml:space="preserve"> Corpor</w:t>
      </w:r>
      <w:bookmarkStart w:id="0" w:name="_GoBack"/>
      <w:bookmarkEnd w:id="0"/>
      <w:r>
        <w:rPr>
          <w:rFonts w:ascii="Arial" w:hAnsi="Arial" w:cs="Arial"/>
          <w:bCs/>
          <w:color w:val="000000"/>
        </w:rPr>
        <w:t>ation</w:t>
      </w:r>
      <w:r w:rsidRPr="00066626">
        <w:rPr>
          <w:rFonts w:ascii="Arial" w:hAnsi="Arial" w:cs="Arial"/>
          <w:bCs/>
          <w:color w:val="000000"/>
        </w:rPr>
        <w:t xml:space="preserve">) connected </w:t>
      </w:r>
      <w:r>
        <w:rPr>
          <w:rFonts w:ascii="Arial" w:hAnsi="Arial" w:cs="Arial"/>
          <w:bCs/>
          <w:color w:val="000000"/>
        </w:rPr>
        <w:t xml:space="preserve">online </w:t>
      </w:r>
      <w:r w:rsidRPr="00066626">
        <w:rPr>
          <w:rFonts w:ascii="Arial" w:hAnsi="Arial" w:cs="Arial"/>
          <w:bCs/>
          <w:color w:val="000000"/>
        </w:rPr>
        <w:t xml:space="preserve">to </w:t>
      </w:r>
      <w:r>
        <w:rPr>
          <w:rFonts w:ascii="Arial" w:hAnsi="Arial" w:cs="Arial"/>
          <w:bCs/>
          <w:color w:val="000000"/>
        </w:rPr>
        <w:t>an electrospray ionization</w:t>
      </w:r>
      <w:r w:rsidRPr="00066626">
        <w:rPr>
          <w:rFonts w:ascii="Arial" w:hAnsi="Arial" w:cs="Arial"/>
          <w:bCs/>
          <w:color w:val="000000"/>
        </w:rPr>
        <w:t xml:space="preserve"> LTQ </w:t>
      </w:r>
      <w:proofErr w:type="spellStart"/>
      <w:r w:rsidRPr="00066626">
        <w:rPr>
          <w:rFonts w:ascii="Arial" w:hAnsi="Arial" w:cs="Arial"/>
          <w:bCs/>
          <w:color w:val="000000"/>
        </w:rPr>
        <w:t>Velos</w:t>
      </w:r>
      <w:proofErr w:type="spellEnd"/>
      <w:r w:rsidRPr="00066626">
        <w:rPr>
          <w:rFonts w:ascii="Arial" w:hAnsi="Arial" w:cs="Arial"/>
          <w:bCs/>
          <w:color w:val="000000"/>
        </w:rPr>
        <w:t xml:space="preserve"> </w:t>
      </w:r>
      <w:proofErr w:type="spellStart"/>
      <w:r w:rsidRPr="00066626">
        <w:rPr>
          <w:rFonts w:ascii="Arial" w:hAnsi="Arial" w:cs="Arial"/>
          <w:bCs/>
          <w:color w:val="000000"/>
        </w:rPr>
        <w:t>Orbitrap</w:t>
      </w:r>
      <w:proofErr w:type="spellEnd"/>
      <w:r w:rsidRPr="00066626">
        <w:rPr>
          <w:rFonts w:ascii="Arial" w:hAnsi="Arial" w:cs="Arial"/>
          <w:bCs/>
          <w:color w:val="000000"/>
        </w:rPr>
        <w:t xml:space="preserve"> mass spectrometer (</w:t>
      </w:r>
      <w:proofErr w:type="spellStart"/>
      <w:r w:rsidRPr="00066626">
        <w:rPr>
          <w:rFonts w:ascii="Arial" w:hAnsi="Arial" w:cs="Arial"/>
          <w:bCs/>
          <w:color w:val="000000"/>
        </w:rPr>
        <w:t>Thermo</w:t>
      </w:r>
      <w:proofErr w:type="spellEnd"/>
      <w:r w:rsidRPr="00066626">
        <w:rPr>
          <w:rFonts w:ascii="Arial" w:hAnsi="Arial" w:cs="Arial"/>
          <w:bCs/>
          <w:color w:val="000000"/>
        </w:rPr>
        <w:t xml:space="preserve"> Scientific).  </w:t>
      </w:r>
      <w:r>
        <w:rPr>
          <w:rFonts w:ascii="Arial" w:hAnsi="Arial" w:cs="Arial"/>
          <w:bCs/>
          <w:color w:val="000000"/>
        </w:rPr>
        <w:t>S</w:t>
      </w:r>
      <w:r w:rsidRPr="00066626">
        <w:rPr>
          <w:rFonts w:ascii="Arial" w:hAnsi="Arial" w:cs="Arial"/>
          <w:bCs/>
          <w:color w:val="000000"/>
        </w:rPr>
        <w:t xml:space="preserve">eparation employed a </w:t>
      </w:r>
      <w:proofErr w:type="gramStart"/>
      <w:r w:rsidRPr="00066626">
        <w:rPr>
          <w:rFonts w:ascii="Arial" w:hAnsi="Arial" w:cs="Arial"/>
          <w:bCs/>
          <w:color w:val="000000"/>
        </w:rPr>
        <w:t>100 x</w:t>
      </w:r>
      <w:proofErr w:type="gramEnd"/>
      <w:r w:rsidRPr="00066626">
        <w:rPr>
          <w:rFonts w:ascii="Arial" w:hAnsi="Arial" w:cs="Arial"/>
          <w:bCs/>
          <w:color w:val="000000"/>
        </w:rPr>
        <w:t xml:space="preserve"> 365 </w:t>
      </w:r>
      <w:r>
        <w:rPr>
          <w:rFonts w:ascii="Arial" w:hAnsi="Arial" w:cs="Arial"/>
        </w:rPr>
        <w:t>µ</w:t>
      </w:r>
      <w:r w:rsidRPr="00066626">
        <w:rPr>
          <w:rFonts w:ascii="Arial" w:hAnsi="Arial" w:cs="Arial"/>
          <w:bCs/>
          <w:color w:val="000000"/>
        </w:rPr>
        <w:t>m fused silica capillary micro-column packed with 20 cm of 1.7</w:t>
      </w:r>
      <w:r>
        <w:rPr>
          <w:rFonts w:ascii="Arial" w:hAnsi="Arial" w:cs="Arial"/>
          <w:bCs/>
          <w:color w:val="000000"/>
        </w:rPr>
        <w:t xml:space="preserve"> </w:t>
      </w:r>
      <w:r>
        <w:rPr>
          <w:rFonts w:ascii="Arial" w:hAnsi="Arial" w:cs="Arial"/>
        </w:rPr>
        <w:t>µ</w:t>
      </w:r>
      <w:r>
        <w:rPr>
          <w:rFonts w:ascii="Arial" w:hAnsi="Arial" w:cs="Arial"/>
          <w:bCs/>
          <w:color w:val="000000"/>
        </w:rPr>
        <w:t>m-diameter, 130</w:t>
      </w:r>
      <w:r w:rsidRPr="00066626">
        <w:rPr>
          <w:rFonts w:ascii="Arial" w:hAnsi="Arial" w:cs="Arial"/>
          <w:bCs/>
          <w:color w:val="000000"/>
        </w:rPr>
        <w:t>-</w:t>
      </w:r>
      <w:r w:rsidRPr="00066626">
        <w:rPr>
          <w:rFonts w:ascii="Arial" w:hAnsi="Arial" w:cs="Arial"/>
          <w:color w:val="000000"/>
        </w:rPr>
        <w:t>Å</w:t>
      </w:r>
      <w:r w:rsidRPr="00066626">
        <w:rPr>
          <w:rFonts w:ascii="Arial" w:hAnsi="Arial" w:cs="Arial"/>
          <w:bCs/>
          <w:color w:val="000000"/>
        </w:rPr>
        <w:t xml:space="preserve"> pore size, C18 beads (Waters BEH), with an emitter tip pulled to approximately 1 </w:t>
      </w:r>
      <w:r>
        <w:rPr>
          <w:rFonts w:ascii="Arial" w:hAnsi="Arial" w:cs="Arial"/>
        </w:rPr>
        <w:t>µ</w:t>
      </w:r>
      <w:r>
        <w:rPr>
          <w:rFonts w:ascii="Arial" w:hAnsi="Arial" w:cs="Arial"/>
          <w:bCs/>
          <w:color w:val="000000"/>
        </w:rPr>
        <w:t>m using a laser puller (Sutter I</w:t>
      </w:r>
      <w:r w:rsidRPr="00066626">
        <w:rPr>
          <w:rFonts w:ascii="Arial" w:hAnsi="Arial" w:cs="Arial"/>
          <w:bCs/>
          <w:color w:val="000000"/>
        </w:rPr>
        <w:t xml:space="preserve">nstruments).  Peptides were loaded at a flow-rate of 400 </w:t>
      </w:r>
      <w:proofErr w:type="spellStart"/>
      <w:r>
        <w:rPr>
          <w:rFonts w:ascii="Arial" w:hAnsi="Arial" w:cs="Arial"/>
          <w:bCs/>
          <w:color w:val="000000"/>
        </w:rPr>
        <w:t>nL</w:t>
      </w:r>
      <w:proofErr w:type="spellEnd"/>
      <w:r>
        <w:rPr>
          <w:rFonts w:ascii="Arial" w:hAnsi="Arial" w:cs="Arial"/>
          <w:bCs/>
          <w:color w:val="000000"/>
        </w:rPr>
        <w:t>/min for 30 min</w:t>
      </w:r>
      <w:r w:rsidRPr="00066626">
        <w:rPr>
          <w:rFonts w:ascii="Arial" w:hAnsi="Arial" w:cs="Arial"/>
          <w:bCs/>
          <w:color w:val="000000"/>
        </w:rPr>
        <w:t xml:space="preserve"> and then eluted over 120 min</w:t>
      </w:r>
      <w:r>
        <w:rPr>
          <w:rFonts w:ascii="Arial" w:hAnsi="Arial" w:cs="Arial"/>
          <w:bCs/>
          <w:color w:val="000000"/>
        </w:rPr>
        <w:t xml:space="preserve"> at a flow-rate of 300 </w:t>
      </w:r>
      <w:proofErr w:type="spellStart"/>
      <w:r>
        <w:rPr>
          <w:rFonts w:ascii="Arial" w:hAnsi="Arial" w:cs="Arial"/>
          <w:bCs/>
          <w:color w:val="000000"/>
        </w:rPr>
        <w:t>nL</w:t>
      </w:r>
      <w:proofErr w:type="spellEnd"/>
      <w:r>
        <w:rPr>
          <w:rFonts w:ascii="Arial" w:hAnsi="Arial" w:cs="Arial"/>
          <w:bCs/>
          <w:color w:val="000000"/>
        </w:rPr>
        <w:t>/min</w:t>
      </w:r>
      <w:r w:rsidRPr="00066626">
        <w:rPr>
          <w:rFonts w:ascii="Arial" w:hAnsi="Arial" w:cs="Arial"/>
          <w:bCs/>
          <w:color w:val="000000"/>
        </w:rPr>
        <w:t xml:space="preserve"> with a </w:t>
      </w:r>
      <w:r>
        <w:rPr>
          <w:rFonts w:ascii="Arial" w:hAnsi="Arial" w:cs="Arial"/>
          <w:bCs/>
          <w:color w:val="000000"/>
        </w:rPr>
        <w:t>2% to 30% acetonitrile</w:t>
      </w:r>
      <w:r w:rsidRPr="00066626">
        <w:rPr>
          <w:rFonts w:ascii="Arial" w:hAnsi="Arial" w:cs="Arial"/>
          <w:bCs/>
          <w:color w:val="000000"/>
        </w:rPr>
        <w:t xml:space="preserve"> gradient in 0.1% formic acid.  Full-mass scans were performed in the FT </w:t>
      </w:r>
      <w:proofErr w:type="spellStart"/>
      <w:r w:rsidRPr="00066626">
        <w:rPr>
          <w:rFonts w:ascii="Arial" w:hAnsi="Arial" w:cs="Arial"/>
          <w:bCs/>
          <w:color w:val="000000"/>
        </w:rPr>
        <w:t>Orbitrap</w:t>
      </w:r>
      <w:proofErr w:type="spellEnd"/>
      <w:r w:rsidRPr="00066626">
        <w:rPr>
          <w:rFonts w:ascii="Arial" w:hAnsi="Arial" w:cs="Arial"/>
          <w:bCs/>
          <w:color w:val="000000"/>
        </w:rPr>
        <w:t xml:space="preserve"> </w:t>
      </w:r>
      <w:r>
        <w:rPr>
          <w:rFonts w:ascii="Arial" w:hAnsi="Arial" w:cs="Arial"/>
          <w:bCs/>
          <w:color w:val="000000"/>
        </w:rPr>
        <w:t>with a mass range of</w:t>
      </w:r>
      <w:r w:rsidRPr="00066626">
        <w:rPr>
          <w:rFonts w:ascii="Arial" w:hAnsi="Arial" w:cs="Arial"/>
          <w:bCs/>
          <w:color w:val="000000"/>
        </w:rPr>
        <w:t xml:space="preserve"> 300-1500 </w:t>
      </w:r>
      <w:r w:rsidRPr="00066626">
        <w:rPr>
          <w:rFonts w:ascii="Arial" w:hAnsi="Arial" w:cs="Arial"/>
          <w:bCs/>
          <w:i/>
          <w:color w:val="000000"/>
        </w:rPr>
        <w:t>m/z</w:t>
      </w:r>
      <w:r w:rsidRPr="00066626">
        <w:rPr>
          <w:rFonts w:ascii="Arial" w:hAnsi="Arial" w:cs="Arial"/>
          <w:bCs/>
          <w:color w:val="000000"/>
        </w:rPr>
        <w:t xml:space="preserve"> at a resolution of 6</w:t>
      </w:r>
      <w:r>
        <w:rPr>
          <w:rFonts w:ascii="Arial" w:hAnsi="Arial" w:cs="Arial"/>
          <w:bCs/>
          <w:color w:val="000000"/>
        </w:rPr>
        <w:t>0,000, followed by ten MS/MS high energy C-trap dissociation</w:t>
      </w:r>
      <w:r w:rsidRPr="00066626">
        <w:rPr>
          <w:rFonts w:ascii="Arial" w:hAnsi="Arial" w:cs="Arial"/>
          <w:bCs/>
          <w:color w:val="000000"/>
        </w:rPr>
        <w:t xml:space="preserve"> scans of the ten highest intensity parent ions at 42% </w:t>
      </w:r>
      <w:r>
        <w:rPr>
          <w:rFonts w:ascii="Arial" w:hAnsi="Arial" w:cs="Arial"/>
          <w:bCs/>
          <w:color w:val="000000"/>
        </w:rPr>
        <w:t>normalized</w:t>
      </w:r>
      <w:r w:rsidRPr="00066626">
        <w:rPr>
          <w:rFonts w:ascii="Arial" w:hAnsi="Arial" w:cs="Arial"/>
          <w:bCs/>
          <w:color w:val="000000"/>
        </w:rPr>
        <w:t xml:space="preserve"> collision energy and 7,500 resolution, with a mass range starting at 100 </w:t>
      </w:r>
      <w:r w:rsidRPr="00066626">
        <w:rPr>
          <w:rFonts w:ascii="Arial" w:hAnsi="Arial" w:cs="Arial"/>
          <w:bCs/>
          <w:i/>
          <w:color w:val="000000"/>
        </w:rPr>
        <w:t>m/z</w:t>
      </w:r>
      <w:r w:rsidRPr="00066626">
        <w:rPr>
          <w:rFonts w:ascii="Arial" w:hAnsi="Arial" w:cs="Arial"/>
          <w:bCs/>
          <w:color w:val="000000"/>
        </w:rPr>
        <w:t xml:space="preserve">.  Dynamic exclusion </w:t>
      </w:r>
      <w:proofErr w:type="gramStart"/>
      <w:r w:rsidRPr="00066626">
        <w:rPr>
          <w:rFonts w:ascii="Arial" w:hAnsi="Arial" w:cs="Arial"/>
          <w:bCs/>
          <w:color w:val="000000"/>
        </w:rPr>
        <w:t>was enabled</w:t>
      </w:r>
      <w:proofErr w:type="gramEnd"/>
      <w:r w:rsidRPr="00066626">
        <w:rPr>
          <w:rFonts w:ascii="Arial" w:hAnsi="Arial" w:cs="Arial"/>
          <w:bCs/>
          <w:color w:val="000000"/>
        </w:rPr>
        <w:t xml:space="preserve"> with a repeat count of two</w:t>
      </w:r>
      <w:r>
        <w:rPr>
          <w:rFonts w:ascii="Arial" w:hAnsi="Arial" w:cs="Arial"/>
          <w:bCs/>
          <w:color w:val="000000"/>
        </w:rPr>
        <w:t xml:space="preserve"> over the duration of 30 sec</w:t>
      </w:r>
      <w:r w:rsidRPr="00066626">
        <w:rPr>
          <w:rFonts w:ascii="Arial" w:hAnsi="Arial" w:cs="Arial"/>
          <w:bCs/>
          <w:color w:val="000000"/>
        </w:rPr>
        <w:t xml:space="preserve"> and an</w:t>
      </w:r>
      <w:r>
        <w:rPr>
          <w:rFonts w:ascii="Arial" w:hAnsi="Arial" w:cs="Arial"/>
          <w:bCs/>
          <w:color w:val="000000"/>
        </w:rPr>
        <w:t xml:space="preserve"> exclusion window of 120 sec</w:t>
      </w:r>
      <w:r w:rsidRPr="00066626">
        <w:rPr>
          <w:rFonts w:ascii="Arial" w:hAnsi="Arial" w:cs="Arial"/>
          <w:bCs/>
          <w:color w:val="000000"/>
        </w:rPr>
        <w:t>.</w:t>
      </w:r>
      <w:r w:rsidRPr="00120FE1">
        <w:rPr>
          <w:rFonts w:ascii="Arial" w:hAnsi="Arial" w:cs="Arial"/>
          <w:bCs/>
          <w:color w:val="000000"/>
          <w:sz w:val="24"/>
          <w:szCs w:val="24"/>
        </w:rPr>
        <w:t xml:space="preserve">  </w:t>
      </w:r>
    </w:p>
    <w:p w:rsidR="00B25F58" w:rsidRPr="00120FE1" w:rsidRDefault="00B25F58" w:rsidP="00A701DB">
      <w:pPr>
        <w:spacing w:after="0" w:line="480" w:lineRule="auto"/>
        <w:jc w:val="both"/>
        <w:rPr>
          <w:rFonts w:ascii="Arial" w:hAnsi="Arial" w:cs="Arial"/>
          <w:sz w:val="24"/>
          <w:szCs w:val="24"/>
        </w:rPr>
      </w:pPr>
    </w:p>
    <w:p w:rsidR="00B25F58" w:rsidRPr="00BC76F5" w:rsidRDefault="00B25F58" w:rsidP="00A701DB">
      <w:pPr>
        <w:spacing w:after="0" w:line="480" w:lineRule="auto"/>
        <w:jc w:val="both"/>
        <w:rPr>
          <w:rFonts w:ascii="Arial" w:hAnsi="Arial" w:cs="Arial"/>
          <w:u w:val="single"/>
        </w:rPr>
      </w:pPr>
      <w:r w:rsidRPr="00BC76F5">
        <w:rPr>
          <w:rFonts w:ascii="Arial" w:hAnsi="Arial" w:cs="Arial"/>
          <w:u w:val="single"/>
        </w:rPr>
        <w:t>Data Processing</w:t>
      </w:r>
    </w:p>
    <w:p w:rsidR="00B25F58" w:rsidRDefault="00B25F58" w:rsidP="00A701DB">
      <w:pPr>
        <w:spacing w:after="0" w:line="480" w:lineRule="auto"/>
        <w:jc w:val="both"/>
        <w:rPr>
          <w:rFonts w:ascii="Arial" w:hAnsi="Arial" w:cs="Arial"/>
        </w:rPr>
      </w:pPr>
      <w:r w:rsidRPr="000B13FC">
        <w:rPr>
          <w:rFonts w:ascii="Arial" w:hAnsi="Arial" w:cs="Arial"/>
        </w:rPr>
        <w:t xml:space="preserve">Protein identifications were determined using the Morpheus </w:t>
      </w:r>
      <w:r>
        <w:rPr>
          <w:rFonts w:ascii="Arial" w:hAnsi="Arial" w:cs="Arial"/>
        </w:rPr>
        <w:t>search e</w:t>
      </w:r>
      <w:r w:rsidRPr="000B13FC">
        <w:rPr>
          <w:rFonts w:ascii="Arial" w:hAnsi="Arial" w:cs="Arial"/>
        </w:rPr>
        <w:t>ngine</w:t>
      </w:r>
      <w:r w:rsidRPr="00890723">
        <w:rPr>
          <w:rFonts w:ascii="Arial" w:hAnsi="Arial" w:cs="Arial"/>
        </w:rPr>
        <w:t xml:space="preserve"> </w:t>
      </w:r>
      <w:r>
        <w:rPr>
          <w:rFonts w:ascii="Arial" w:hAnsi="Arial" w:cs="Arial"/>
        </w:rPr>
        <w:fldChar w:fldCharType="begin"/>
      </w:r>
      <w:r w:rsidR="00ED1D8D">
        <w:rPr>
          <w:rFonts w:ascii="Arial" w:hAnsi="Arial" w:cs="Arial"/>
        </w:rPr>
        <w:instrText xml:space="preserve"> ADDIN EN.CITE &lt;EndNote&gt;&lt;Cite&gt;&lt;Author&gt;Wenger&lt;/Author&gt;&lt;Year&gt;2013&lt;/Year&gt;&lt;RecNum&gt;14&lt;/RecNum&gt;&lt;DisplayText&gt;\cite{wenger13}&lt;/DisplayText&gt;&lt;record&gt;&lt;rec-number&gt;14&lt;/rec-number&gt;&lt;foreign-keys&gt;&lt;key app="EN" db-id="pa0esvds6fw9zoeerz5xt5vkwrert0wvr0zr" timestamp="1443753063"&gt;14&lt;/key&gt;&lt;/foreign-keys&gt;&lt;ref-type name="Journal Article"&gt;17&lt;/ref-type&gt;&lt;contributors&gt;&lt;authors&gt;&lt;author&gt;Wenger, C. D.&lt;/author&gt;&lt;author&gt;Coon, J. J.&lt;/author&gt;&lt;/authors&gt;&lt;/contributors&gt;&lt;auth-address&gt;Agilent Laboratories, Agilent Technologies, Santa Clara, California 95051, United States. craig.wenger@gmail.com&lt;/auth-address&gt;&lt;titles&gt;&lt;title&gt;A proteomics search algorithm specifically designed for high-resolution tandem mass spectra&lt;/title&gt;&lt;secondary-title&gt;J. Proteome Res.&lt;/secondary-title&gt;&lt;alt-title&gt;Journal of proteome research&lt;/alt-title&gt;&lt;/titles&gt;&lt;alt-periodical&gt;&lt;full-title&gt;J Proteome Res&lt;/full-title&gt;&lt;abbr-1&gt;Journal of proteome research&lt;/abbr-1&gt;&lt;/alt-periodical&gt;&lt;pages&gt;1377-1386&lt;/pages&gt;&lt;volume&gt;12&lt;/volume&gt;&lt;number&gt;3&lt;/number&gt;&lt;keywords&gt;&lt;keyword&gt;*Algorithms&lt;/keyword&gt;&lt;keyword&gt;Chromatography, Liquid&lt;/keyword&gt;&lt;keyword&gt;Escherichia coli Proteins/isolation &amp;amp; purification/metabolism&lt;/keyword&gt;&lt;keyword&gt;Humans&lt;/keyword&gt;&lt;keyword&gt;*Proteomics&lt;/keyword&gt;&lt;keyword&gt;Saccharomyces cerevisiae Proteins/isolation &amp;amp; purification/metabolism&lt;/keyword&gt;&lt;keyword&gt;Tandem Mass Spectrometry/*methods&lt;/keyword&gt;&lt;/keywords&gt;&lt;dates&gt;&lt;year&gt;2013&lt;/year&gt;&lt;pub-dates&gt;&lt;date&gt;Mar 1&lt;/date&gt;&lt;/pub-dates&gt;&lt;/dates&gt;&lt;isbn&gt;1535-3907 (Electronic)&amp;#xD;1535-3893 (Linking)&lt;/isbn&gt;&lt;accession-num&gt;23323968&lt;/accession-num&gt;&lt;label&gt;wenger13&lt;/label&gt;&lt;urls&gt;&lt;related-urls&gt;&lt;url&gt;http://www.ncbi.nlm.nih.gov/pubmed/23323968&lt;/url&gt;&lt;url&gt;http://www.ncbi.nlm.nih.gov/pmc/articles/PMC3586292/pdf/nihms439262.pdf&lt;/url&gt;&lt;/related-urls&gt;&lt;/urls&gt;&lt;custom2&gt;3586292&lt;/custom2&gt;&lt;electronic-resource-num&gt;10.1021/pr301024c&lt;/electronic-resource-num&gt;&lt;/record&gt;&lt;/Cite&gt;&lt;/EndNote&gt;</w:instrText>
      </w:r>
      <w:r>
        <w:rPr>
          <w:rFonts w:ascii="Arial" w:hAnsi="Arial" w:cs="Arial"/>
        </w:rPr>
        <w:fldChar w:fldCharType="separate"/>
      </w:r>
      <w:r w:rsidR="00ED1D8D">
        <w:rPr>
          <w:rFonts w:ascii="Arial" w:hAnsi="Arial" w:cs="Arial"/>
          <w:noProof/>
        </w:rPr>
        <w:t>\cite{wenger13}</w:t>
      </w:r>
      <w:r>
        <w:rPr>
          <w:rFonts w:ascii="Arial" w:hAnsi="Arial" w:cs="Arial"/>
        </w:rPr>
        <w:fldChar w:fldCharType="end"/>
      </w:r>
      <w:r w:rsidRPr="000B13FC">
        <w:rPr>
          <w:rFonts w:ascii="Arial" w:hAnsi="Arial" w:cs="Arial"/>
        </w:rPr>
        <w:t xml:space="preserve">. </w:t>
      </w:r>
      <w:r>
        <w:rPr>
          <w:rFonts w:ascii="Arial" w:hAnsi="Arial" w:cs="Arial"/>
        </w:rPr>
        <w:t xml:space="preserve"> </w:t>
      </w:r>
      <w:r w:rsidRPr="000B13FC">
        <w:rPr>
          <w:rFonts w:ascii="Arial" w:hAnsi="Arial" w:cs="Arial"/>
        </w:rPr>
        <w:t xml:space="preserve">Raw data </w:t>
      </w:r>
      <w:proofErr w:type="gramStart"/>
      <w:r w:rsidRPr="000B13FC">
        <w:rPr>
          <w:rFonts w:ascii="Arial" w:hAnsi="Arial" w:cs="Arial"/>
        </w:rPr>
        <w:t>was searched</w:t>
      </w:r>
      <w:proofErr w:type="gramEnd"/>
      <w:r w:rsidRPr="000B13FC">
        <w:rPr>
          <w:rFonts w:ascii="Arial" w:hAnsi="Arial" w:cs="Arial"/>
        </w:rPr>
        <w:t xml:space="preserve"> with the </w:t>
      </w:r>
      <w:proofErr w:type="spellStart"/>
      <w:r w:rsidRPr="000B13FC">
        <w:rPr>
          <w:rFonts w:ascii="Arial" w:hAnsi="Arial" w:cs="Arial"/>
        </w:rPr>
        <w:t>Thermo</w:t>
      </w:r>
      <w:proofErr w:type="spellEnd"/>
      <w:r w:rsidRPr="000B13FC">
        <w:rPr>
          <w:rFonts w:ascii="Arial" w:hAnsi="Arial" w:cs="Arial"/>
        </w:rPr>
        <w:t xml:space="preserve"> module of </w:t>
      </w:r>
      <w:r>
        <w:rPr>
          <w:rFonts w:ascii="Arial" w:hAnsi="Arial" w:cs="Arial"/>
        </w:rPr>
        <w:t>Morpheus</w:t>
      </w:r>
      <w:r w:rsidRPr="000B13FC">
        <w:rPr>
          <w:rFonts w:ascii="Arial" w:hAnsi="Arial" w:cs="Arial"/>
        </w:rPr>
        <w:t xml:space="preserve"> revision 151 downloaded and compiled from source code available at: </w:t>
      </w:r>
      <w:hyperlink r:id="rId6" w:history="1">
        <w:r w:rsidRPr="000B13FC">
          <w:rPr>
            <w:rStyle w:val="Hyperlink"/>
            <w:rFonts w:ascii="Arial" w:hAnsi="Arial" w:cs="Arial"/>
          </w:rPr>
          <w:t>http://sourceforge.net/projects/morpheus-ms/</w:t>
        </w:r>
      </w:hyperlink>
      <w:r w:rsidRPr="000B13FC">
        <w:rPr>
          <w:rFonts w:ascii="Arial" w:hAnsi="Arial" w:cs="Arial"/>
        </w:rPr>
        <w:t xml:space="preserve"> using Microsoft Visual Studio 2013 professional edition. </w:t>
      </w:r>
      <w:r>
        <w:rPr>
          <w:rFonts w:ascii="Arial" w:hAnsi="Arial" w:cs="Arial"/>
        </w:rPr>
        <w:t xml:space="preserve"> </w:t>
      </w:r>
      <w:proofErr w:type="gramStart"/>
      <w:r w:rsidRPr="000B13FC">
        <w:rPr>
          <w:rFonts w:ascii="Arial" w:hAnsi="Arial" w:cs="Arial"/>
        </w:rPr>
        <w:t>The following parameters were used to search all databases: unknown precursor charge states</w:t>
      </w:r>
      <w:r>
        <w:rPr>
          <w:rFonts w:ascii="Arial" w:hAnsi="Arial" w:cs="Arial"/>
        </w:rPr>
        <w:t xml:space="preserve"> -</w:t>
      </w:r>
      <w:r w:rsidRPr="000B13FC">
        <w:rPr>
          <w:rFonts w:ascii="Arial" w:hAnsi="Arial" w:cs="Arial"/>
        </w:rPr>
        <w:t xml:space="preserve"> +2, +3, +4; maximum n</w:t>
      </w:r>
      <w:r>
        <w:rPr>
          <w:rFonts w:ascii="Arial" w:hAnsi="Arial" w:cs="Arial"/>
        </w:rPr>
        <w:t>umber of MS/MS p</w:t>
      </w:r>
      <w:r w:rsidRPr="000B13FC">
        <w:rPr>
          <w:rFonts w:ascii="Arial" w:hAnsi="Arial" w:cs="Arial"/>
        </w:rPr>
        <w:t>eaks</w:t>
      </w:r>
      <w:r>
        <w:rPr>
          <w:rFonts w:ascii="Arial" w:hAnsi="Arial" w:cs="Arial"/>
        </w:rPr>
        <w:t xml:space="preserve"> =</w:t>
      </w:r>
      <w:r w:rsidRPr="000B13FC">
        <w:rPr>
          <w:rFonts w:ascii="Arial" w:hAnsi="Arial" w:cs="Arial"/>
        </w:rPr>
        <w:t xml:space="preserve"> 400; assign charge states </w:t>
      </w:r>
      <w:r>
        <w:rPr>
          <w:rFonts w:ascii="Arial" w:hAnsi="Arial" w:cs="Arial"/>
        </w:rPr>
        <w:t xml:space="preserve">- </w:t>
      </w:r>
      <w:r w:rsidRPr="000B13FC">
        <w:rPr>
          <w:rFonts w:ascii="Arial" w:hAnsi="Arial" w:cs="Arial"/>
        </w:rPr>
        <w:t xml:space="preserve">enabled; de-isotope </w:t>
      </w:r>
      <w:r>
        <w:rPr>
          <w:rFonts w:ascii="Arial" w:hAnsi="Arial" w:cs="Arial"/>
        </w:rPr>
        <w:t xml:space="preserve">- </w:t>
      </w:r>
      <w:r w:rsidRPr="000B13FC">
        <w:rPr>
          <w:rFonts w:ascii="Arial" w:hAnsi="Arial" w:cs="Arial"/>
        </w:rPr>
        <w:t xml:space="preserve">disabled; generate target decoy database on the fly; protease trypsin (no proline rule); maximum missed cleavages </w:t>
      </w:r>
      <w:r>
        <w:rPr>
          <w:rFonts w:ascii="Arial" w:hAnsi="Arial" w:cs="Arial"/>
        </w:rPr>
        <w:t xml:space="preserve">= </w:t>
      </w:r>
      <w:r w:rsidRPr="000B13FC">
        <w:rPr>
          <w:rFonts w:ascii="Arial" w:hAnsi="Arial" w:cs="Arial"/>
        </w:rPr>
        <w:t xml:space="preserve">2; initiator methionine behavior </w:t>
      </w:r>
      <w:r>
        <w:rPr>
          <w:rFonts w:ascii="Arial" w:hAnsi="Arial" w:cs="Arial"/>
        </w:rPr>
        <w:t xml:space="preserve">- </w:t>
      </w:r>
      <w:r w:rsidRPr="000B13FC">
        <w:rPr>
          <w:rFonts w:ascii="Arial" w:hAnsi="Arial" w:cs="Arial"/>
        </w:rPr>
        <w:t>variable; fixed modificat</w:t>
      </w:r>
      <w:r>
        <w:rPr>
          <w:rFonts w:ascii="Arial" w:hAnsi="Arial" w:cs="Arial"/>
        </w:rPr>
        <w:t xml:space="preserve">ion of </w:t>
      </w:r>
      <w:proofErr w:type="spellStart"/>
      <w:r>
        <w:rPr>
          <w:rFonts w:ascii="Arial" w:hAnsi="Arial" w:cs="Arial"/>
        </w:rPr>
        <w:t>carbamidomethylation</w:t>
      </w:r>
      <w:proofErr w:type="spellEnd"/>
      <w:r>
        <w:rPr>
          <w:rFonts w:ascii="Arial" w:hAnsi="Arial" w:cs="Arial"/>
        </w:rPr>
        <w:t xml:space="preserve"> of cysteine</w:t>
      </w:r>
      <w:r w:rsidRPr="000B13FC">
        <w:rPr>
          <w:rFonts w:ascii="Arial" w:hAnsi="Arial" w:cs="Arial"/>
        </w:rPr>
        <w:t>; variabl</w:t>
      </w:r>
      <w:r>
        <w:rPr>
          <w:rFonts w:ascii="Arial" w:hAnsi="Arial" w:cs="Arial"/>
        </w:rPr>
        <w:t xml:space="preserve">e modification </w:t>
      </w:r>
      <w:r>
        <w:rPr>
          <w:rFonts w:ascii="Arial" w:hAnsi="Arial" w:cs="Arial"/>
        </w:rPr>
        <w:lastRenderedPageBreak/>
        <w:t>of oxidation of methionine</w:t>
      </w:r>
      <w:r w:rsidRPr="000B13FC">
        <w:rPr>
          <w:rFonts w:ascii="Arial" w:hAnsi="Arial" w:cs="Arial"/>
        </w:rPr>
        <w:t>; maximum variable modif</w:t>
      </w:r>
      <w:r>
        <w:rPr>
          <w:rFonts w:ascii="Arial" w:hAnsi="Arial" w:cs="Arial"/>
        </w:rPr>
        <w:t xml:space="preserve">ication isoforms per peptide = </w:t>
      </w:r>
      <w:r w:rsidRPr="000B13FC">
        <w:rPr>
          <w:rFonts w:ascii="Arial" w:hAnsi="Arial" w:cs="Arial"/>
        </w:rPr>
        <w:t xml:space="preserve">1024; precursor mass tolerance </w:t>
      </w:r>
      <w:r>
        <w:rPr>
          <w:rFonts w:ascii="Arial" w:hAnsi="Arial" w:cs="Arial"/>
        </w:rPr>
        <w:t xml:space="preserve">= +/- 2.1 </w:t>
      </w:r>
      <w:r w:rsidRPr="000B13FC">
        <w:rPr>
          <w:rFonts w:ascii="Arial" w:hAnsi="Arial" w:cs="Arial"/>
        </w:rPr>
        <w:t xml:space="preserve">Da monoisotopic (recommended parameters to account for neutral loss); precursor monoisotopic peak correction </w:t>
      </w:r>
      <w:r>
        <w:rPr>
          <w:rFonts w:ascii="Arial" w:hAnsi="Arial" w:cs="Arial"/>
        </w:rPr>
        <w:t xml:space="preserve">- </w:t>
      </w:r>
      <w:r w:rsidRPr="000B13FC">
        <w:rPr>
          <w:rFonts w:ascii="Arial" w:hAnsi="Arial" w:cs="Arial"/>
        </w:rPr>
        <w:t xml:space="preserve">disabled; product mass tolerance </w:t>
      </w:r>
      <w:r>
        <w:rPr>
          <w:rFonts w:ascii="Arial" w:hAnsi="Arial" w:cs="Arial"/>
        </w:rPr>
        <w:t xml:space="preserve">= +/- 0.025 </w:t>
      </w:r>
      <w:r w:rsidRPr="000B13FC">
        <w:rPr>
          <w:rFonts w:ascii="Arial" w:hAnsi="Arial" w:cs="Arial"/>
        </w:rPr>
        <w:t xml:space="preserve">Da monoisotopic; consider modified forms as unique peptides </w:t>
      </w:r>
      <w:r>
        <w:rPr>
          <w:rFonts w:ascii="Arial" w:hAnsi="Arial" w:cs="Arial"/>
        </w:rPr>
        <w:t xml:space="preserve">- </w:t>
      </w:r>
      <w:r w:rsidRPr="000B13FC">
        <w:rPr>
          <w:rFonts w:ascii="Arial" w:hAnsi="Arial" w:cs="Arial"/>
        </w:rPr>
        <w:t xml:space="preserve">false; maximum threads </w:t>
      </w:r>
      <w:r>
        <w:rPr>
          <w:rFonts w:ascii="Arial" w:hAnsi="Arial" w:cs="Arial"/>
        </w:rPr>
        <w:t xml:space="preserve">= </w:t>
      </w:r>
      <w:r w:rsidRPr="000B13FC">
        <w:rPr>
          <w:rFonts w:ascii="Arial" w:hAnsi="Arial" w:cs="Arial"/>
        </w:rPr>
        <w:t xml:space="preserve">8; minimize memory usage </w:t>
      </w:r>
      <w:r>
        <w:rPr>
          <w:rFonts w:ascii="Arial" w:hAnsi="Arial" w:cs="Arial"/>
        </w:rPr>
        <w:t xml:space="preserve">- </w:t>
      </w:r>
      <w:r w:rsidRPr="000B13FC">
        <w:rPr>
          <w:rFonts w:ascii="Arial" w:hAnsi="Arial" w:cs="Arial"/>
        </w:rPr>
        <w:t>false.</w:t>
      </w:r>
      <w:proofErr w:type="gramEnd"/>
      <w:r w:rsidRPr="000B13FC">
        <w:rPr>
          <w:rFonts w:ascii="Arial" w:hAnsi="Arial" w:cs="Arial"/>
        </w:rPr>
        <w:t xml:space="preserve"> </w:t>
      </w:r>
      <w:r>
        <w:rPr>
          <w:rFonts w:ascii="Arial" w:hAnsi="Arial" w:cs="Arial"/>
        </w:rPr>
        <w:t xml:space="preserve">  </w:t>
      </w:r>
    </w:p>
    <w:p w:rsidR="00B25F58" w:rsidRPr="000B13FC" w:rsidRDefault="00B25F58" w:rsidP="00A701DB">
      <w:pPr>
        <w:spacing w:after="0" w:line="480" w:lineRule="auto"/>
        <w:ind w:firstLine="720"/>
        <w:jc w:val="both"/>
        <w:rPr>
          <w:rFonts w:ascii="Arial" w:hAnsi="Arial" w:cs="Arial"/>
        </w:rPr>
      </w:pPr>
      <w:proofErr w:type="spellStart"/>
      <w:r w:rsidRPr="0002132F">
        <w:rPr>
          <w:rFonts w:ascii="Arial" w:hAnsi="Arial" w:cs="Arial"/>
        </w:rPr>
        <w:t>MSpC</w:t>
      </w:r>
      <w:proofErr w:type="spellEnd"/>
      <w:r w:rsidRPr="0002132F">
        <w:rPr>
          <w:rFonts w:ascii="Arial" w:hAnsi="Arial" w:cs="Arial"/>
        </w:rPr>
        <w:t xml:space="preserve"> quantification of Universal Proteome Standard 2 (UPS2) protein sequences exploited the MS/MS analysis of individual USP2 proteins (Sigma-Aldrich) mixed at various concentrations with egg or embryo extracts from </w:t>
      </w:r>
      <w:proofErr w:type="spellStart"/>
      <w:r w:rsidRPr="0002132F">
        <w:rPr>
          <w:rFonts w:ascii="Arial" w:hAnsi="Arial" w:cs="Arial"/>
          <w:i/>
        </w:rPr>
        <w:t>Xenopus</w:t>
      </w:r>
      <w:proofErr w:type="spellEnd"/>
      <w:r w:rsidRPr="0002132F">
        <w:rPr>
          <w:rFonts w:ascii="Arial" w:hAnsi="Arial" w:cs="Arial"/>
        </w:rPr>
        <w:t xml:space="preserve"> </w:t>
      </w:r>
      <w:proofErr w:type="spellStart"/>
      <w:r w:rsidRPr="0002132F">
        <w:rPr>
          <w:rFonts w:ascii="Arial" w:hAnsi="Arial" w:cs="Arial"/>
          <w:i/>
        </w:rPr>
        <w:t>laevis</w:t>
      </w:r>
      <w:proofErr w:type="spellEnd"/>
      <w:r w:rsidRPr="0002132F">
        <w:rPr>
          <w:rFonts w:ascii="Arial" w:hAnsi="Arial" w:cs="Arial"/>
          <w:i/>
        </w:rPr>
        <w:t xml:space="preserve"> </w:t>
      </w:r>
      <w:r w:rsidRPr="0002132F">
        <w:rPr>
          <w:rFonts w:ascii="Arial" w:hAnsi="Arial" w:cs="Arial"/>
        </w:rPr>
        <w:t>available in the</w:t>
      </w:r>
      <w:r w:rsidRPr="0002132F">
        <w:rPr>
          <w:rFonts w:ascii="Arial" w:hAnsi="Arial" w:cs="Arial"/>
          <w:i/>
        </w:rPr>
        <w:t xml:space="preserve"> </w:t>
      </w:r>
      <w:proofErr w:type="spellStart"/>
      <w:r w:rsidRPr="0002132F">
        <w:rPr>
          <w:rFonts w:ascii="Arial" w:hAnsi="Arial" w:cs="Arial"/>
        </w:rPr>
        <w:t>PRoteomics</w:t>
      </w:r>
      <w:proofErr w:type="spellEnd"/>
      <w:r w:rsidRPr="0002132F">
        <w:rPr>
          <w:rFonts w:ascii="Arial" w:hAnsi="Arial" w:cs="Arial"/>
        </w:rPr>
        <w:t xml:space="preserve"> </w:t>
      </w:r>
      <w:proofErr w:type="spellStart"/>
      <w:r w:rsidRPr="0002132F">
        <w:rPr>
          <w:rFonts w:ascii="Arial" w:hAnsi="Arial" w:cs="Arial"/>
        </w:rPr>
        <w:t>IDEntifications</w:t>
      </w:r>
      <w:proofErr w:type="spellEnd"/>
      <w:r w:rsidRPr="0002132F">
        <w:rPr>
          <w:rFonts w:ascii="Arial" w:hAnsi="Arial" w:cs="Arial"/>
        </w:rPr>
        <w:t xml:space="preserve"> (PRIDE) repository </w:t>
      </w:r>
      <w:r w:rsidRPr="0002132F">
        <w:rPr>
          <w:rFonts w:ascii="Arial" w:hAnsi="Arial" w:cs="Arial"/>
        </w:rPr>
        <w:fldChar w:fldCharType="begin"/>
      </w:r>
      <w:r w:rsidR="00ED1D8D">
        <w:rPr>
          <w:rFonts w:ascii="Arial" w:hAnsi="Arial" w:cs="Arial"/>
        </w:rPr>
        <w:instrText xml:space="preserve"> ADDIN EN.CITE &lt;EndNote&gt;&lt;Cite&gt;&lt;Author&gt;Vizcaino&lt;/Author&gt;&lt;Year&gt;2013&lt;/Year&gt;&lt;RecNum&gt;22&lt;/RecNum&gt;&lt;DisplayText&gt;\cite{vizcaino13}&lt;/DisplayText&gt;&lt;record&gt;&lt;rec-number&gt;22&lt;/rec-number&gt;&lt;foreign-keys&gt;&lt;key app="EN" db-id="pa0esvds6fw9zoeerz5xt5vkwrert0wvr0zr" timestamp="1443807152"&gt;22&lt;/key&gt;&lt;/foreign-keys&gt;&lt;ref-type name="Journal Article"&gt;17&lt;/ref-type&gt;&lt;contributors&gt;&lt;authors&gt;&lt;author&gt;Vizcaino, J. A.&lt;/author&gt;&lt;author&gt;Cote, R. G.&lt;/author&gt;&lt;author&gt;Csordas, A.&lt;/author&gt;&lt;author&gt;Dianes, J. A.&lt;/author&gt;&lt;author&gt;Fabregat, A.&lt;/author&gt;&lt;author&gt;Foster, J. M.&lt;/author&gt;&lt;author&gt;Griss, J.&lt;/author&gt;&lt;author&gt;Alpi, E.&lt;/author&gt;&lt;author&gt;Birim, M.&lt;/author&gt;&lt;author&gt;Contell, J.&lt;/author&gt;&lt;author&gt;O&amp;apos;Kelly, G.&lt;/author&gt;&lt;author&gt;Schoenegger, A.&lt;/author&gt;&lt;author&gt;Ovelleiro, D.&lt;/author&gt;&lt;author&gt;Perez-Riverol, Y.&lt;/author&gt;&lt;author&gt;Reisinger, F.&lt;/author&gt;&lt;author&gt;Rios, D.&lt;/author&gt;&lt;author&gt;Wang, R.&lt;/author&gt;&lt;author&gt;Hermjakob, H.&lt;/author&gt;&lt;/authors&gt;&lt;/contributors&gt;&lt;auth-address&gt;EMBL Outstation, European Bioinformatics Institute, Wellcome Trust Genome Campus, Hinxton, Cambridge, UK. pst@ebi.ac.uk&lt;/auth-address&gt;&lt;titles&gt;&lt;title&gt;The PRoteomics IDEntifications (PRIDE) database and associated tools: status in 2013&lt;/title&gt;&lt;secondary-title&gt;Nucleic Acids Res.&lt;/secondary-title&gt;&lt;/titles&gt;&lt;periodical&gt;&lt;full-title&gt;Nucleic Acids Res.&lt;/full-title&gt;&lt;/periodical&gt;&lt;pages&gt;D1063-9&lt;/pages&gt;&lt;volume&gt;41&lt;/volume&gt;&lt;number&gt;Database issue&lt;/number&gt;&lt;keywords&gt;&lt;keyword&gt;*Databases, Protein&lt;/keyword&gt;&lt;keyword&gt;Internet&lt;/keyword&gt;&lt;keyword&gt;Mass Spectrometry&lt;/keyword&gt;&lt;keyword&gt;Peptides/chemistry/metabolism&lt;/keyword&gt;&lt;keyword&gt;Proteins/chemistry/metabolism&lt;/keyword&gt;&lt;keyword&gt;*Proteomics&lt;/keyword&gt;&lt;keyword&gt;Software&lt;/keyword&gt;&lt;/keywords&gt;&lt;dates&gt;&lt;year&gt;2013&lt;/year&gt;&lt;pub-dates&gt;&lt;date&gt;Jan&lt;/date&gt;&lt;/pub-dates&gt;&lt;/dates&gt;&lt;isbn&gt;1362-4962 (Electronic)&amp;#xD;0305-1048 (Linking)&lt;/isbn&gt;&lt;accession-num&gt;23203882&lt;/accession-num&gt;&lt;label&gt;vizcaino13&lt;/label&gt;&lt;urls&gt;&lt;related-urls&gt;&lt;url&gt;http://www.ncbi.nlm.nih.gov/pubmed/23203882&lt;/url&gt;&lt;/related-urls&gt;&lt;/urls&gt;&lt;custom2&gt;PMC3531176&lt;/custom2&gt;&lt;electronic-resource-num&gt;10.1093/nar/gks1262&lt;/electronic-resource-num&gt;&lt;/record&gt;&lt;/Cite&gt;&lt;/EndNote&gt;</w:instrText>
      </w:r>
      <w:r w:rsidRPr="0002132F">
        <w:rPr>
          <w:rFonts w:ascii="Arial" w:hAnsi="Arial" w:cs="Arial"/>
        </w:rPr>
        <w:fldChar w:fldCharType="separate"/>
      </w:r>
      <w:r w:rsidR="00ED1D8D">
        <w:rPr>
          <w:rFonts w:ascii="Arial" w:hAnsi="Arial" w:cs="Arial"/>
          <w:noProof/>
        </w:rPr>
        <w:t>\cite{vizcaino13}</w:t>
      </w:r>
      <w:r w:rsidRPr="0002132F">
        <w:rPr>
          <w:rFonts w:ascii="Arial" w:hAnsi="Arial" w:cs="Arial"/>
        </w:rPr>
        <w:fldChar w:fldCharType="end"/>
      </w:r>
      <w:r w:rsidRPr="0002132F">
        <w:rPr>
          <w:rFonts w:ascii="Arial" w:hAnsi="Arial" w:cs="Arial"/>
        </w:rPr>
        <w:t xml:space="preserve"> using identifier - PXD000902 and the available proteomics database - pita_v1.71.protein.name.fa.</w:t>
      </w:r>
      <w:r>
        <w:rPr>
          <w:rFonts w:ascii="Arial" w:hAnsi="Arial" w:cs="Arial"/>
        </w:rPr>
        <w:t xml:space="preserve">  For our analysis, both the raw MS/MS data and resulting FASTA files for the USP2 and egg and embryo proteomes </w:t>
      </w:r>
      <w:proofErr w:type="gramStart"/>
      <w:r>
        <w:rPr>
          <w:rFonts w:ascii="Arial" w:hAnsi="Arial" w:cs="Arial"/>
        </w:rPr>
        <w:t xml:space="preserve">were </w:t>
      </w:r>
      <w:r w:rsidRPr="000B13FC">
        <w:rPr>
          <w:rFonts w:ascii="Arial" w:hAnsi="Arial" w:cs="Arial"/>
        </w:rPr>
        <w:t>obtained</w:t>
      </w:r>
      <w:proofErr w:type="gramEnd"/>
      <w:r w:rsidRPr="000B13FC">
        <w:rPr>
          <w:rFonts w:ascii="Arial" w:hAnsi="Arial" w:cs="Arial"/>
        </w:rPr>
        <w:t xml:space="preserve"> from </w:t>
      </w:r>
      <w:r>
        <w:rPr>
          <w:rFonts w:ascii="Arial" w:hAnsi="Arial" w:cs="Arial"/>
        </w:rPr>
        <w:t>PRIDE</w:t>
      </w:r>
      <w:r w:rsidRPr="000B13FC">
        <w:rPr>
          <w:rFonts w:ascii="Arial" w:hAnsi="Arial" w:cs="Arial"/>
        </w:rPr>
        <w:t xml:space="preserve">. </w:t>
      </w:r>
      <w:r>
        <w:rPr>
          <w:rFonts w:ascii="Arial" w:hAnsi="Arial" w:cs="Arial"/>
        </w:rPr>
        <w:t xml:space="preserve"> </w:t>
      </w:r>
      <w:proofErr w:type="gramStart"/>
      <w:r w:rsidRPr="000B13FC">
        <w:rPr>
          <w:rFonts w:ascii="Arial" w:hAnsi="Arial" w:cs="Arial"/>
        </w:rPr>
        <w:t>The database used for searching</w:t>
      </w:r>
      <w:r>
        <w:rPr>
          <w:rFonts w:ascii="Arial" w:hAnsi="Arial" w:cs="Arial"/>
        </w:rPr>
        <w:t xml:space="preserve"> the MS/MS data of</w:t>
      </w:r>
      <w:r w:rsidRPr="000B13FC">
        <w:rPr>
          <w:rFonts w:ascii="Arial" w:hAnsi="Arial" w:cs="Arial"/>
        </w:rPr>
        <w:t xml:space="preserve"> </w:t>
      </w:r>
      <w:r w:rsidRPr="00A06809">
        <w:rPr>
          <w:rFonts w:ascii="Arial" w:hAnsi="Arial" w:cs="Arial"/>
          <w:i/>
        </w:rPr>
        <w:t>Arabidopsis</w:t>
      </w:r>
      <w:r>
        <w:rPr>
          <w:rFonts w:ascii="Arial" w:hAnsi="Arial" w:cs="Arial"/>
        </w:rPr>
        <w:t xml:space="preserve"> </w:t>
      </w:r>
      <w:r w:rsidRPr="000B13FC">
        <w:rPr>
          <w:rFonts w:ascii="Arial" w:hAnsi="Arial" w:cs="Arial"/>
        </w:rPr>
        <w:t>proteasome</w:t>
      </w:r>
      <w:r>
        <w:rPr>
          <w:rFonts w:ascii="Arial" w:hAnsi="Arial" w:cs="Arial"/>
        </w:rPr>
        <w:t>s</w:t>
      </w:r>
      <w:r w:rsidRPr="000B13FC">
        <w:rPr>
          <w:rFonts w:ascii="Arial" w:hAnsi="Arial" w:cs="Arial"/>
        </w:rPr>
        <w:t xml:space="preserve"> spiked into</w:t>
      </w:r>
      <w:r>
        <w:rPr>
          <w:rFonts w:ascii="Arial" w:hAnsi="Arial" w:cs="Arial"/>
        </w:rPr>
        <w:t xml:space="preserve"> total</w:t>
      </w:r>
      <w:r w:rsidRPr="000B13FC">
        <w:rPr>
          <w:rFonts w:ascii="Arial" w:hAnsi="Arial" w:cs="Arial"/>
        </w:rPr>
        <w:t xml:space="preserve"> </w:t>
      </w:r>
      <w:r w:rsidRPr="000B13FC">
        <w:rPr>
          <w:rFonts w:ascii="Arial" w:hAnsi="Arial" w:cs="Arial"/>
          <w:i/>
        </w:rPr>
        <w:t>E. coli</w:t>
      </w:r>
      <w:r w:rsidRPr="000B13FC">
        <w:rPr>
          <w:rFonts w:ascii="Arial" w:hAnsi="Arial" w:cs="Arial"/>
        </w:rPr>
        <w:t xml:space="preserve"> </w:t>
      </w:r>
      <w:r>
        <w:rPr>
          <w:rFonts w:ascii="Arial" w:hAnsi="Arial" w:cs="Arial"/>
        </w:rPr>
        <w:t xml:space="preserve">peptides was generated by combining </w:t>
      </w:r>
      <w:proofErr w:type="spellStart"/>
      <w:r>
        <w:rPr>
          <w:rFonts w:ascii="Arial" w:hAnsi="Arial" w:cs="Arial"/>
        </w:rPr>
        <w:t>U</w:t>
      </w:r>
      <w:r w:rsidRPr="000B13FC">
        <w:rPr>
          <w:rFonts w:ascii="Arial" w:hAnsi="Arial" w:cs="Arial"/>
        </w:rPr>
        <w:t>niprot</w:t>
      </w:r>
      <w:proofErr w:type="spellEnd"/>
      <w:r w:rsidRPr="000B13FC">
        <w:rPr>
          <w:rFonts w:ascii="Arial" w:hAnsi="Arial" w:cs="Arial"/>
        </w:rPr>
        <w:t xml:space="preserve"> K12 </w:t>
      </w:r>
      <w:r w:rsidRPr="000B13FC">
        <w:rPr>
          <w:rFonts w:ascii="Arial" w:hAnsi="Arial" w:cs="Arial"/>
          <w:i/>
        </w:rPr>
        <w:t>E. coli</w:t>
      </w:r>
      <w:r w:rsidRPr="000B13FC">
        <w:rPr>
          <w:rFonts w:ascii="Arial" w:hAnsi="Arial" w:cs="Arial"/>
        </w:rPr>
        <w:t xml:space="preserve"> reference proteome UP000000625 </w:t>
      </w:r>
      <w:r w:rsidRPr="00496E09">
        <w:rPr>
          <w:rFonts w:ascii="Arial" w:hAnsi="Arial" w:cs="Arial"/>
        </w:rPr>
        <w:t>with a common contaminant database,</w:t>
      </w:r>
      <w:r>
        <w:rPr>
          <w:rFonts w:ascii="Arial" w:hAnsi="Arial" w:cs="Arial"/>
        </w:rPr>
        <w:t xml:space="preserve"> and then mixing the merged dataset with FASTA sequences for all </w:t>
      </w:r>
      <w:proofErr w:type="spellStart"/>
      <w:r>
        <w:rPr>
          <w:rFonts w:ascii="Arial" w:hAnsi="Arial" w:cs="Arial"/>
        </w:rPr>
        <w:t>proteo</w:t>
      </w:r>
      <w:r w:rsidRPr="000B13FC">
        <w:rPr>
          <w:rFonts w:ascii="Arial" w:hAnsi="Arial" w:cs="Arial"/>
        </w:rPr>
        <w:t>forms</w:t>
      </w:r>
      <w:proofErr w:type="spellEnd"/>
      <w:r w:rsidRPr="000B13FC">
        <w:rPr>
          <w:rFonts w:ascii="Arial" w:hAnsi="Arial" w:cs="Arial"/>
        </w:rPr>
        <w:t xml:space="preserve"> of all known proteasome subunits and associated proteins </w:t>
      </w:r>
      <w:r w:rsidRPr="00066626">
        <w:rPr>
          <w:rFonts w:ascii="Arial" w:hAnsi="Arial" w:cs="Arial"/>
        </w:rPr>
        <w:fldChar w:fldCharType="begin"/>
      </w:r>
      <w:r w:rsidR="00ED1D8D">
        <w:rPr>
          <w:rFonts w:ascii="Arial" w:hAnsi="Arial" w:cs="Arial"/>
        </w:rPr>
        <w:instrText xml:space="preserve"> ADDIN EN.CITE &lt;EndNote&gt;&lt;Cite&gt;&lt;Author&gt;Book&lt;/Author&gt;&lt;Year&gt;2010&lt;/Year&gt;&lt;RecNum&gt;15&lt;/RecNum&gt;&lt;DisplayText&gt;\cite{book10}&lt;/DisplayText&gt;&lt;record&gt;&lt;rec-number&gt;15&lt;/rec-number&gt;&lt;foreign-keys&gt;&lt;key app="EN" db-id="pa0esvds6fw9zoeerz5xt5vkwrert0wvr0zr" timestamp="1443753063"&gt;15&lt;/key&gt;&lt;/foreign-keys&gt;&lt;ref-type name="Journal Article"&gt;17&lt;/ref-type&gt;&lt;contributors&gt;&lt;authors&gt;&lt;author&gt;Book, A. J.&lt;/author&gt;&lt;author&gt;Gladman, N. P.&lt;/author&gt;&lt;author&gt;Lee, S. S.&lt;/author&gt;&lt;author&gt;Scalf, M.&lt;/author&gt;&lt;author&gt;Smith, L. M.&lt;/author&gt;&lt;author&gt;Vierstra, R. D.&lt;/author&gt;&lt;/authors&gt;&lt;/contributors&gt;&lt;auth-address&gt;Department of Genetics, University of Wisconsin, Madison, Wisconsin 53706, USA.&lt;/auth-address&gt;&lt;titles&gt;&lt;title&gt;Affinity purification of the Arabidopsis 26S proteasome reveals a diverse array of plant proteolytic complexes&lt;/title&gt;&lt;secondary-title&gt;J. Biol. Chem.&lt;/secondary-title&gt;&lt;alt-title&gt;The Journal of biological chemistry&lt;/alt-title&gt;&lt;/titles&gt;&lt;alt-periodical&gt;&lt;full-title&gt;J Biol Chem&lt;/full-title&gt;&lt;abbr-1&gt;The Journal of biological chemistry&lt;/abbr-1&gt;&lt;/alt-periodical&gt;&lt;pages&gt;25554-25569&lt;/pages&gt;&lt;volume&gt;285&lt;/volume&gt;&lt;number&gt;33&lt;/number&gt;&lt;keywords&gt;&lt;keyword&gt;Arabidopsis/*metabolism&lt;/keyword&gt;&lt;keyword&gt;Arabidopsis Proteins/chemistry/*metabolism&lt;/keyword&gt;&lt;keyword&gt;Chromatography, High Pressure Liquid&lt;/keyword&gt;&lt;keyword&gt;Electrophoresis, Polyacrylamide Gel&lt;/keyword&gt;&lt;keyword&gt;Mass Spectrometry&lt;/keyword&gt;&lt;keyword&gt;Proteasome Endopeptidase Complex/chemistry/*metabolism&lt;/keyword&gt;&lt;keyword&gt;Spectrometry, Mass, Electrospray Ionization&lt;/keyword&gt;&lt;keyword&gt;Tandem Mass Spectrometry&lt;/keyword&gt;&lt;/keywords&gt;&lt;dates&gt;&lt;year&gt;2010&lt;/year&gt;&lt;pub-dates&gt;&lt;date&gt;Aug 13&lt;/date&gt;&lt;/pub-dates&gt;&lt;/dates&gt;&lt;isbn&gt;1083-351X (Electronic)&amp;#xD;0021-9258 (Linking)&lt;/isbn&gt;&lt;accession-num&gt;20516081&lt;/accession-num&gt;&lt;label&gt;book10&lt;/label&gt;&lt;urls&gt;&lt;related-urls&gt;&lt;url&gt;http://www.ncbi.nlm.nih.gov/pubmed/20516081&lt;/url&gt;&lt;/related-urls&gt;&lt;/urls&gt;&lt;custom2&gt;2919120&lt;/custom2&gt;&lt;electronic-resource-num&gt;10.1074/jbc.M110.136622&lt;/electronic-resource-num&gt;&lt;/record&gt;&lt;/Cite&gt;&lt;/EndNote&gt;</w:instrText>
      </w:r>
      <w:r w:rsidRPr="00066626">
        <w:rPr>
          <w:rFonts w:ascii="Arial" w:hAnsi="Arial" w:cs="Arial"/>
        </w:rPr>
        <w:fldChar w:fldCharType="separate"/>
      </w:r>
      <w:r w:rsidR="00ED1D8D">
        <w:rPr>
          <w:rFonts w:ascii="Arial" w:hAnsi="Arial" w:cs="Arial"/>
          <w:noProof/>
        </w:rPr>
        <w:t>\cite{book10}</w:t>
      </w:r>
      <w:r w:rsidRPr="00066626">
        <w:rPr>
          <w:rFonts w:ascii="Arial" w:hAnsi="Arial" w:cs="Arial"/>
        </w:rPr>
        <w:fldChar w:fldCharType="end"/>
      </w:r>
      <w:r>
        <w:rPr>
          <w:rFonts w:ascii="Arial" w:hAnsi="Arial" w:cs="Arial"/>
        </w:rPr>
        <w:t xml:space="preserve"> </w:t>
      </w:r>
      <w:r w:rsidRPr="000B13FC">
        <w:rPr>
          <w:rFonts w:ascii="Arial" w:hAnsi="Arial" w:cs="Arial"/>
        </w:rPr>
        <w:t>obtained from the TAIR10_pep_20101214</w:t>
      </w:r>
      <w:r>
        <w:rPr>
          <w:rFonts w:ascii="Arial" w:hAnsi="Arial" w:cs="Arial"/>
        </w:rPr>
        <w:t xml:space="preserve"> FASTA</w:t>
      </w:r>
      <w:r w:rsidRPr="000B13FC">
        <w:rPr>
          <w:rFonts w:ascii="Arial" w:hAnsi="Arial" w:cs="Arial"/>
        </w:rPr>
        <w:t xml:space="preserve"> database </w:t>
      </w:r>
      <w:r>
        <w:rPr>
          <w:rFonts w:ascii="Arial" w:hAnsi="Arial" w:cs="Arial"/>
        </w:rPr>
        <w:t xml:space="preserve">available within </w:t>
      </w:r>
      <w:r w:rsidRPr="000B13FC">
        <w:rPr>
          <w:rFonts w:ascii="Arial" w:hAnsi="Arial" w:cs="Arial"/>
        </w:rPr>
        <w:t xml:space="preserve">The </w:t>
      </w:r>
      <w:r w:rsidRPr="000B13FC">
        <w:rPr>
          <w:rFonts w:ascii="Arial" w:hAnsi="Arial" w:cs="Arial"/>
          <w:i/>
        </w:rPr>
        <w:t>Arabidopsis</w:t>
      </w:r>
      <w:r w:rsidRPr="000B13FC">
        <w:rPr>
          <w:rFonts w:ascii="Arial" w:hAnsi="Arial" w:cs="Arial"/>
        </w:rPr>
        <w:t xml:space="preserve"> Information Resource (TAIR) version 10.</w:t>
      </w:r>
      <w:proofErr w:type="gramEnd"/>
      <w:r w:rsidRPr="000B13FC">
        <w:rPr>
          <w:rFonts w:ascii="Arial" w:hAnsi="Arial" w:cs="Arial"/>
        </w:rPr>
        <w:t xml:space="preserve"> </w:t>
      </w:r>
      <w:r>
        <w:rPr>
          <w:rFonts w:ascii="Arial" w:hAnsi="Arial" w:cs="Arial"/>
        </w:rPr>
        <w:t xml:space="preserve"> All FASTA files</w:t>
      </w:r>
      <w:r w:rsidRPr="000B13FC">
        <w:rPr>
          <w:rFonts w:ascii="Arial" w:hAnsi="Arial" w:cs="Arial"/>
        </w:rPr>
        <w:t xml:space="preserve"> are available for download</w:t>
      </w:r>
      <w:r>
        <w:rPr>
          <w:rFonts w:ascii="Arial" w:hAnsi="Arial" w:cs="Arial"/>
        </w:rPr>
        <w:t xml:space="preserve"> in the Supporting I</w:t>
      </w:r>
      <w:r w:rsidRPr="000B13FC">
        <w:rPr>
          <w:rFonts w:ascii="Arial" w:hAnsi="Arial" w:cs="Arial"/>
        </w:rPr>
        <w:t xml:space="preserve">nformation. </w:t>
      </w:r>
      <w:r>
        <w:rPr>
          <w:rFonts w:ascii="Arial" w:hAnsi="Arial" w:cs="Arial"/>
        </w:rPr>
        <w:t xml:space="preserve"> </w:t>
      </w:r>
      <w:proofErr w:type="gramStart"/>
      <w:r w:rsidRPr="000B13FC">
        <w:rPr>
          <w:rFonts w:ascii="Arial" w:hAnsi="Arial" w:cs="Arial"/>
        </w:rPr>
        <w:t>The data</w:t>
      </w:r>
      <w:r>
        <w:rPr>
          <w:rFonts w:ascii="Arial" w:hAnsi="Arial" w:cs="Arial"/>
        </w:rPr>
        <w:t xml:space="preserve">sets were </w:t>
      </w:r>
      <w:r w:rsidRPr="000B13FC">
        <w:rPr>
          <w:rFonts w:ascii="Arial" w:hAnsi="Arial" w:cs="Arial"/>
        </w:rPr>
        <w:t xml:space="preserve">analyzed </w:t>
      </w:r>
      <w:r>
        <w:rPr>
          <w:rFonts w:ascii="Arial" w:hAnsi="Arial" w:cs="Arial"/>
        </w:rPr>
        <w:t>by</w:t>
      </w:r>
      <w:r w:rsidRPr="000B13FC">
        <w:rPr>
          <w:rFonts w:ascii="Arial" w:hAnsi="Arial" w:cs="Arial"/>
        </w:rPr>
        <w:t xml:space="preserve"> </w:t>
      </w:r>
      <w:proofErr w:type="spellStart"/>
      <w:r>
        <w:rPr>
          <w:rFonts w:ascii="Arial" w:hAnsi="Arial" w:cs="Arial"/>
        </w:rPr>
        <w:t>MSpC</w:t>
      </w:r>
      <w:proofErr w:type="spellEnd"/>
      <w:proofErr w:type="gramEnd"/>
      <w:r w:rsidRPr="000B13FC">
        <w:rPr>
          <w:rFonts w:ascii="Arial" w:hAnsi="Arial" w:cs="Arial"/>
        </w:rPr>
        <w:t xml:space="preserve"> </w:t>
      </w:r>
      <w:r>
        <w:rPr>
          <w:rFonts w:ascii="Arial" w:hAnsi="Arial" w:cs="Arial"/>
        </w:rPr>
        <w:t>with a 1% PSM false discovery r</w:t>
      </w:r>
      <w:r w:rsidRPr="000B13FC">
        <w:rPr>
          <w:rFonts w:ascii="Arial" w:hAnsi="Arial" w:cs="Arial"/>
        </w:rPr>
        <w:t xml:space="preserve">ate (FDR) and </w:t>
      </w:r>
      <w:r>
        <w:rPr>
          <w:rFonts w:ascii="Arial" w:hAnsi="Arial" w:cs="Arial"/>
        </w:rPr>
        <w:t>a 1% protein g</w:t>
      </w:r>
      <w:r w:rsidRPr="000B13FC">
        <w:rPr>
          <w:rFonts w:ascii="Arial" w:hAnsi="Arial" w:cs="Arial"/>
        </w:rPr>
        <w:t xml:space="preserve">roup FDR to determine </w:t>
      </w:r>
      <w:r>
        <w:rPr>
          <w:rFonts w:ascii="Arial" w:hAnsi="Arial" w:cs="Arial"/>
        </w:rPr>
        <w:t xml:space="preserve">NSAF, </w:t>
      </w:r>
      <w:proofErr w:type="spellStart"/>
      <w:r>
        <w:rPr>
          <w:rFonts w:ascii="Arial" w:hAnsi="Arial" w:cs="Arial"/>
        </w:rPr>
        <w:t>dNSAF</w:t>
      </w:r>
      <w:proofErr w:type="spellEnd"/>
      <w:r>
        <w:rPr>
          <w:rFonts w:ascii="Arial" w:hAnsi="Arial" w:cs="Arial"/>
        </w:rPr>
        <w:t xml:space="preserve">, and </w:t>
      </w:r>
      <w:proofErr w:type="spellStart"/>
      <w:r>
        <w:rPr>
          <w:rFonts w:ascii="Arial" w:hAnsi="Arial" w:cs="Arial"/>
        </w:rPr>
        <w:t>uNSAF</w:t>
      </w:r>
      <w:proofErr w:type="spellEnd"/>
      <w:r w:rsidRPr="000B13FC">
        <w:rPr>
          <w:rFonts w:ascii="Arial" w:hAnsi="Arial" w:cs="Arial"/>
        </w:rPr>
        <w:t xml:space="preserve"> values for each protein group. </w:t>
      </w:r>
      <w:r w:rsidR="00062712">
        <w:rPr>
          <w:rFonts w:ascii="Arial" w:hAnsi="Arial" w:cs="Arial"/>
        </w:rPr>
        <w:t xml:space="preserve">Two separate analyses </w:t>
      </w:r>
      <w:proofErr w:type="gramStart"/>
      <w:r w:rsidR="00062712">
        <w:rPr>
          <w:rFonts w:ascii="Arial" w:hAnsi="Arial" w:cs="Arial"/>
        </w:rPr>
        <w:t>were performed</w:t>
      </w:r>
      <w:proofErr w:type="gramEnd"/>
      <w:r w:rsidR="00062712">
        <w:rPr>
          <w:rFonts w:ascii="Arial" w:hAnsi="Arial" w:cs="Arial"/>
        </w:rPr>
        <w:t xml:space="preserve"> in which one unique, or alternatively two unique peptides were required to quantify a protein group.  </w:t>
      </w:r>
      <w:r w:rsidRPr="000B13FC">
        <w:rPr>
          <w:rFonts w:ascii="Arial" w:hAnsi="Arial" w:cs="Arial"/>
        </w:rPr>
        <w:t xml:space="preserve">NSAF values were </w:t>
      </w:r>
      <w:r>
        <w:rPr>
          <w:rFonts w:ascii="Arial" w:hAnsi="Arial" w:cs="Arial"/>
        </w:rPr>
        <w:t>calculated according to formula</w:t>
      </w:r>
      <w:r w:rsidRPr="000B13FC">
        <w:rPr>
          <w:rFonts w:ascii="Arial" w:hAnsi="Arial" w:cs="Arial"/>
        </w:rPr>
        <w:t xml:space="preserve">s 1a, 2a, and 3a from Figure 1 of Zhang </w:t>
      </w:r>
      <w:r w:rsidRPr="000B13FC">
        <w:rPr>
          <w:rFonts w:ascii="Arial" w:hAnsi="Arial" w:cs="Arial"/>
          <w:i/>
        </w:rPr>
        <w:t>et al.</w:t>
      </w:r>
      <w:r w:rsidRPr="000B13FC">
        <w:rPr>
          <w:rFonts w:ascii="Arial" w:hAnsi="Arial" w:cs="Arial"/>
        </w:rPr>
        <w:t xml:space="preserve"> </w:t>
      </w:r>
      <w:r w:rsidRPr="000B13FC">
        <w:rPr>
          <w:rFonts w:ascii="Arial" w:hAnsi="Arial" w:cs="Arial"/>
        </w:rPr>
        <w:fldChar w:fldCharType="begin"/>
      </w:r>
      <w:r w:rsidR="00ED1D8D">
        <w:rPr>
          <w:rFonts w:ascii="Arial" w:hAnsi="Arial" w:cs="Arial"/>
        </w:rPr>
        <w:instrText xml:space="preserve"> ADDIN EN.CITE &lt;EndNote&gt;&lt;Cite&gt;&lt;Author&gt;Zhang&lt;/Author&gt;&lt;Year&gt;2010&lt;/Year&gt;&lt;RecNum&gt;12&lt;/RecNum&gt;&lt;DisplayText&gt;\cite{zhang10}&lt;/DisplayText&gt;&lt;record&gt;&lt;rec-number&gt;12&lt;/rec-number&gt;&lt;foreign-keys&gt;&lt;key app="EN" db-id="pa0esvds6fw9zoeerz5xt5vkwrert0wvr0zr" timestamp="1443753063"&gt;12&lt;/key&gt;&lt;/foreign-keys&gt;&lt;ref-type name="Journal Article"&gt;17&lt;/ref-type&gt;&lt;contributors&gt;&lt;authors&gt;&lt;author&gt;Zhang, Y.&lt;/author&gt;&lt;author&gt;Wen, Z.&lt;/author&gt;&lt;author&gt;Washburn, M. P.&lt;/author&gt;&lt;author&gt;Florens, L.&lt;/author&gt;&lt;/authors&gt;&lt;/contributors&gt;&lt;auth-address&gt;Stowers Institute for Medical Research, 1000 East 50th Street, Kansas City, Missouri 64110, USA.&lt;/auth-address&gt;&lt;titles&gt;&lt;title&gt;Refinements to label free proteome quantitation: how to deal with peptides shared by multiple proteins&lt;/title&gt;&lt;secondary-title&gt;Anal. Chem.&lt;/secondary-title&gt;&lt;alt-title&gt;Analytical chemistry&lt;/alt-title&gt;&lt;/titles&gt;&lt;alt-periodical&gt;&lt;full-title&gt;Anal Chem&lt;/full-title&gt;&lt;abbr-1&gt;Analytical chemistry&lt;/abbr-1&gt;&lt;/alt-periodical&gt;&lt;pages&gt;2272-2281&lt;/pages&gt;&lt;volume&gt;82&lt;/volume&gt;&lt;number&gt;6&lt;/number&gt;&lt;keywords&gt;&lt;keyword&gt;Albumins/analysis&lt;/keyword&gt;&lt;keyword&gt;Animals&lt;/keyword&gt;&lt;keyword&gt;Cattle&lt;/keyword&gt;&lt;keyword&gt;Fungal Proteins/analysis&lt;/keyword&gt;&lt;keyword&gt;Humans&lt;/keyword&gt;&lt;keyword&gt;Mice&lt;/keyword&gt;&lt;keyword&gt;Peptides/*analysis&lt;/keyword&gt;&lt;keyword&gt;Proteins/*analysis&lt;/keyword&gt;&lt;keyword&gt;Proteome/*analysis&lt;/keyword&gt;&lt;keyword&gt;Proteomics/*methods&lt;/keyword&gt;&lt;keyword&gt;Rabbits&lt;/keyword&gt;&lt;keyword&gt;Rats&lt;/keyword&gt;&lt;keyword&gt;Reproducibility of Results&lt;/keyword&gt;&lt;keyword&gt;Saccharomyces cerevisiae/chemistry&lt;/keyword&gt;&lt;keyword&gt;Swine&lt;/keyword&gt;&lt;/keywords&gt;&lt;dates&gt;&lt;year&gt;2010&lt;/year&gt;&lt;pub-dates&gt;&lt;date&gt;Mar 15&lt;/date&gt;&lt;/pub-dates&gt;&lt;/dates&gt;&lt;isbn&gt;1520-6882 (Electronic)&amp;#xD;0003-2700 (Linking)&lt;/isbn&gt;&lt;accession-num&gt;20166708&lt;/accession-num&gt;&lt;label&gt;zhang10&lt;/label&gt;&lt;urls&gt;&lt;related-urls&gt;&lt;url&gt;http://www.ncbi.nlm.nih.gov/pubmed/20166708&lt;/url&gt;&lt;url&gt;http://pubs.acs.org/doi/abs/10.1021/ac9023999&lt;/url&gt;&lt;/related-urls&gt;&lt;/urls&gt;&lt;electronic-resource-num&gt;10.1021/ac9023999&lt;/electronic-resource-num&gt;&lt;/record&gt;&lt;/Cite&gt;&lt;/EndNote&gt;</w:instrText>
      </w:r>
      <w:r w:rsidRPr="000B13FC">
        <w:rPr>
          <w:rFonts w:ascii="Arial" w:hAnsi="Arial" w:cs="Arial"/>
        </w:rPr>
        <w:fldChar w:fldCharType="separate"/>
      </w:r>
      <w:r w:rsidR="00ED1D8D">
        <w:rPr>
          <w:rFonts w:ascii="Arial" w:hAnsi="Arial" w:cs="Arial"/>
          <w:noProof/>
        </w:rPr>
        <w:t>\cite{zhang10}</w:t>
      </w:r>
      <w:r w:rsidRPr="000B13FC">
        <w:rPr>
          <w:rFonts w:ascii="Arial" w:hAnsi="Arial" w:cs="Arial"/>
        </w:rPr>
        <w:fldChar w:fldCharType="end"/>
      </w:r>
      <w:r w:rsidRPr="000B13FC">
        <w:rPr>
          <w:rFonts w:ascii="Arial" w:hAnsi="Arial" w:cs="Arial"/>
        </w:rPr>
        <w:t>.</w:t>
      </w:r>
    </w:p>
    <w:p w:rsidR="00413977" w:rsidRDefault="00413977" w:rsidP="00A701DB">
      <w:pPr>
        <w:spacing w:after="0" w:line="480" w:lineRule="auto"/>
        <w:jc w:val="both"/>
        <w:rPr>
          <w:rFonts w:ascii="Arial" w:hAnsi="Arial" w:cs="Arial"/>
        </w:rPr>
      </w:pPr>
      <w:r>
        <w:rPr>
          <w:rFonts w:ascii="Arial" w:hAnsi="Arial" w:cs="Arial"/>
          <w:b/>
        </w:rPr>
        <w:tab/>
      </w:r>
      <w:r>
        <w:rPr>
          <w:rFonts w:ascii="Arial" w:hAnsi="Arial" w:cs="Arial"/>
        </w:rPr>
        <w:t xml:space="preserve">For the individual subunit analysis of the 20S </w:t>
      </w:r>
      <w:proofErr w:type="gramStart"/>
      <w:r>
        <w:rPr>
          <w:rFonts w:ascii="Arial" w:hAnsi="Arial" w:cs="Arial"/>
        </w:rPr>
        <w:t>proteasome</w:t>
      </w:r>
      <w:proofErr w:type="gramEnd"/>
      <w:r>
        <w:rPr>
          <w:rFonts w:ascii="Arial" w:hAnsi="Arial" w:cs="Arial"/>
        </w:rPr>
        <w:t xml:space="preserve"> the isoform incorporation rates were treated as follows. </w:t>
      </w:r>
      <w:r w:rsidRPr="00413977">
        <w:rPr>
          <w:rFonts w:ascii="Arial" w:hAnsi="Arial" w:cs="Arial"/>
        </w:rPr>
        <w:t xml:space="preserve">Given that each proteasome subunit </w:t>
      </w:r>
      <w:proofErr w:type="gramStart"/>
      <w:r w:rsidRPr="00413977">
        <w:rPr>
          <w:rFonts w:ascii="Arial" w:hAnsi="Arial" w:cs="Arial"/>
        </w:rPr>
        <w:t>should be incorporated</w:t>
      </w:r>
      <w:proofErr w:type="gramEnd"/>
      <w:r w:rsidRPr="00413977">
        <w:rPr>
          <w:rFonts w:ascii="Arial" w:hAnsi="Arial" w:cs="Arial"/>
        </w:rPr>
        <w:t xml:space="preserve"> at equal stoichiometry within the 20S particle, we then tested whether the Morpheus/</w:t>
      </w:r>
      <w:proofErr w:type="spellStart"/>
      <w:r w:rsidRPr="00413977">
        <w:rPr>
          <w:rFonts w:ascii="Arial" w:hAnsi="Arial" w:cs="Arial"/>
        </w:rPr>
        <w:t>MSpC</w:t>
      </w:r>
      <w:proofErr w:type="spellEnd"/>
      <w:r w:rsidRPr="00413977">
        <w:rPr>
          <w:rFonts w:ascii="Arial" w:hAnsi="Arial" w:cs="Arial"/>
        </w:rPr>
        <w:t xml:space="preserve"> pipeline could </w:t>
      </w:r>
      <w:r w:rsidRPr="00413977">
        <w:rPr>
          <w:rFonts w:ascii="Arial" w:hAnsi="Arial" w:cs="Arial"/>
        </w:rPr>
        <w:lastRenderedPageBreak/>
        <w:t xml:space="preserve">calculate the relative abundance of each subunit and the distribution of isoforms.  Here, we divided the </w:t>
      </w:r>
      <w:proofErr w:type="spellStart"/>
      <w:r w:rsidRPr="00413977">
        <w:rPr>
          <w:rFonts w:ascii="Arial" w:hAnsi="Arial" w:cs="Arial"/>
        </w:rPr>
        <w:t>dNSAF</w:t>
      </w:r>
      <w:proofErr w:type="spellEnd"/>
      <w:r w:rsidRPr="00413977">
        <w:rPr>
          <w:rFonts w:ascii="Arial" w:hAnsi="Arial" w:cs="Arial"/>
        </w:rPr>
        <w:t xml:space="preserve"> values for each subunit/isoform by the total number of </w:t>
      </w:r>
      <w:proofErr w:type="spellStart"/>
      <w:r w:rsidRPr="00413977">
        <w:rPr>
          <w:rFonts w:ascii="Arial" w:hAnsi="Arial" w:cs="Arial"/>
        </w:rPr>
        <w:t>dNSAF</w:t>
      </w:r>
      <w:proofErr w:type="spellEnd"/>
      <w:r w:rsidRPr="00413977">
        <w:rPr>
          <w:rFonts w:ascii="Arial" w:hAnsi="Arial" w:cs="Arial"/>
        </w:rPr>
        <w:t xml:space="preserve"> values for the entire complex across all eight total proteasome/</w:t>
      </w:r>
      <w:r w:rsidRPr="00413977">
        <w:rPr>
          <w:rFonts w:ascii="Arial" w:hAnsi="Arial" w:cs="Arial"/>
          <w:i/>
        </w:rPr>
        <w:t>E. coli</w:t>
      </w:r>
      <w:r w:rsidRPr="00413977">
        <w:rPr>
          <w:rFonts w:ascii="Arial" w:hAnsi="Arial" w:cs="Arial"/>
        </w:rPr>
        <w:t xml:space="preserve"> lysate ratios tested.  This averaged value provided a concentration-independent ratio for the incorporation of each subunit/isoform.  We then normalized these values based on a 1/14 stoichiometry of each subunit within the complex to calculate the estimated occupancy versus the expected occupancy of each subunit.  </w:t>
      </w:r>
    </w:p>
    <w:p w:rsidR="00413977" w:rsidRDefault="00413977" w:rsidP="00A701DB">
      <w:pPr>
        <w:spacing w:after="0" w:line="480" w:lineRule="auto"/>
        <w:jc w:val="both"/>
        <w:rPr>
          <w:rFonts w:ascii="Arial" w:hAnsi="Arial" w:cs="Arial"/>
          <w:b/>
        </w:rPr>
      </w:pPr>
    </w:p>
    <w:p w:rsidR="00B25F58" w:rsidRPr="00BC76F5" w:rsidRDefault="00B25F58" w:rsidP="00A701DB">
      <w:pPr>
        <w:spacing w:after="0" w:line="480" w:lineRule="auto"/>
        <w:jc w:val="both"/>
        <w:rPr>
          <w:rFonts w:ascii="Arial" w:hAnsi="Arial" w:cs="Arial"/>
          <w:u w:val="single"/>
        </w:rPr>
      </w:pPr>
      <w:r w:rsidRPr="00BC76F5">
        <w:rPr>
          <w:rFonts w:ascii="Arial" w:hAnsi="Arial" w:cs="Arial"/>
          <w:u w:val="single"/>
        </w:rPr>
        <w:t>Speed and Accuracy Comparisons of Morpheus/</w:t>
      </w:r>
      <w:proofErr w:type="spellStart"/>
      <w:r w:rsidRPr="00BC76F5">
        <w:rPr>
          <w:rFonts w:ascii="Arial" w:hAnsi="Arial" w:cs="Arial"/>
          <w:u w:val="single"/>
        </w:rPr>
        <w:t>MSpC</w:t>
      </w:r>
      <w:proofErr w:type="spellEnd"/>
      <w:r w:rsidRPr="00BC76F5">
        <w:rPr>
          <w:rFonts w:ascii="Arial" w:hAnsi="Arial" w:cs="Arial"/>
          <w:u w:val="single"/>
        </w:rPr>
        <w:t xml:space="preserve"> to the TPP/ABACUS Pipeline</w:t>
      </w:r>
    </w:p>
    <w:p w:rsidR="00B25F58" w:rsidRDefault="00B25F58" w:rsidP="00A701DB">
      <w:pPr>
        <w:spacing w:after="0" w:line="480" w:lineRule="auto"/>
        <w:jc w:val="both"/>
        <w:rPr>
          <w:rFonts w:ascii="Arial" w:hAnsi="Arial" w:cs="Arial"/>
        </w:rPr>
      </w:pPr>
      <w:r>
        <w:rPr>
          <w:rFonts w:ascii="Arial" w:hAnsi="Arial" w:cs="Arial"/>
        </w:rPr>
        <w:t xml:space="preserve">The speed and accuracy of </w:t>
      </w:r>
      <w:proofErr w:type="spellStart"/>
      <w:r w:rsidRPr="000B13FC">
        <w:rPr>
          <w:rFonts w:ascii="Arial" w:hAnsi="Arial" w:cs="Arial"/>
        </w:rPr>
        <w:t>MSpC</w:t>
      </w:r>
      <w:proofErr w:type="spellEnd"/>
      <w:r>
        <w:rPr>
          <w:rFonts w:ascii="Arial" w:hAnsi="Arial" w:cs="Arial"/>
        </w:rPr>
        <w:t xml:space="preserve"> combined with Morpheus was compared to the next most comparable open source software suite for calculating NSAF values</w:t>
      </w:r>
      <w:r w:rsidR="002D1B34">
        <w:rPr>
          <w:rFonts w:ascii="Arial" w:hAnsi="Arial" w:cs="Arial"/>
        </w:rPr>
        <w:t>;</w:t>
      </w:r>
      <w:r>
        <w:rPr>
          <w:rFonts w:ascii="Arial" w:hAnsi="Arial" w:cs="Arial"/>
        </w:rPr>
        <w:t xml:space="preserve"> </w:t>
      </w:r>
      <w:r w:rsidRPr="007A040D">
        <w:rPr>
          <w:rFonts w:ascii="Arial" w:hAnsi="Arial" w:cs="Arial"/>
          <w:i/>
        </w:rPr>
        <w:t>i.e.,</w:t>
      </w:r>
      <w:r>
        <w:rPr>
          <w:rFonts w:ascii="Arial" w:hAnsi="Arial" w:cs="Arial"/>
        </w:rPr>
        <w:t xml:space="preserve"> TPP </w:t>
      </w:r>
      <w:r w:rsidRPr="000B13FC">
        <w:rPr>
          <w:rFonts w:ascii="Arial" w:hAnsi="Arial" w:cs="Arial"/>
        </w:rPr>
        <w:fldChar w:fldCharType="begin"/>
      </w:r>
      <w:r w:rsidR="00ED1D8D">
        <w:rPr>
          <w:rFonts w:ascii="Arial" w:hAnsi="Arial" w:cs="Arial"/>
        </w:rPr>
        <w:instrText xml:space="preserve"> ADDIN EN.CITE &lt;EndNote&gt;&lt;Cite&gt;&lt;Author&gt;Deutsch&lt;/Author&gt;&lt;Year&gt;2010&lt;/Year&gt;&lt;RecNum&gt;16&lt;/RecNum&gt;&lt;DisplayText&gt;\cite{deutsch10}&lt;/DisplayText&gt;&lt;record&gt;&lt;rec-number&gt;16&lt;/rec-number&gt;&lt;foreign-keys&gt;&lt;key app="EN" db-id="pa0esvds6fw9zoeerz5xt5vkwrert0wvr0zr" timestamp="1443753063"&gt;16&lt;/key&gt;&lt;/foreign-keys&gt;&lt;ref-type name="Journal Article"&gt;17&lt;/ref-type&gt;&lt;contributors&gt;&lt;authors&gt;&lt;author&gt;Deutsch, E. W.&lt;/author&gt;&lt;author&gt;Mendoza, L.&lt;/author&gt;&lt;author&gt;Shteynberg, D.&lt;/author&gt;&lt;author&gt;Farrah, T.&lt;/author&gt;&lt;author&gt;Lam, H.&lt;/author&gt;&lt;author&gt;Tasman, N.&lt;/author&gt;&lt;author&gt;Sun, Z.&lt;/author&gt;&lt;author&gt;Nilsson, E.&lt;/author&gt;&lt;author&gt;Pratt, B.&lt;/author&gt;&lt;author&gt;Prazen, B.&lt;/author&gt;&lt;author&gt;Eng, J. K.&lt;/author&gt;&lt;author&gt;Martin, D. B.&lt;/author&gt;&lt;author&gt;Nesvizhskii, A. I.&lt;/author&gt;&lt;author&gt;Aebersold, R.&lt;/author&gt;&lt;/authors&gt;&lt;/contributors&gt;&lt;auth-address&gt;Institute for Systems Biology, Seattle, WA, USA. edeutsch@systemsbiology.org&lt;/auth-address&gt;&lt;titles&gt;&lt;title&gt;A guided tour of the Trans-Proteomic Pipelin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1150-1159&lt;/pages&gt;&lt;volume&gt;10&lt;/volume&gt;&lt;number&gt;6&lt;/number&gt;&lt;keywords&gt;&lt;keyword&gt;Computational Biology&lt;/keyword&gt;&lt;keyword&gt;*Databases, Protein&lt;/keyword&gt;&lt;keyword&gt;Information Storage and Retrieval&lt;/keyword&gt;&lt;keyword&gt;Isotope Labeling&lt;/keyword&gt;&lt;keyword&gt;Proteomics/*methods&lt;/keyword&gt;&lt;keyword&gt;Sequence Analysis, Protein&lt;/keyword&gt;&lt;keyword&gt;*Software&lt;/keyword&gt;&lt;keyword&gt;Tandem Mass Spectrometry&lt;/keyword&gt;&lt;/keywords&gt;&lt;dates&gt;&lt;year&gt;2010&lt;/year&gt;&lt;pub-dates&gt;&lt;date&gt;Mar&lt;/date&gt;&lt;/pub-dates&gt;&lt;/dates&gt;&lt;isbn&gt;1615-9861 (Electronic)&amp;#xD;1615-9853 (Linking)&lt;/isbn&gt;&lt;accession-num&gt;20101611&lt;/accession-num&gt;&lt;label&gt;deutsch10&lt;/label&gt;&lt;urls&gt;&lt;related-urls&gt;&lt;url&gt;http://www.ncbi.nlm.nih.gov/pubmed/20101611&lt;/url&gt;&lt;/related-urls&gt;&lt;/urls&gt;&lt;custom2&gt;3017125&lt;/custom2&gt;&lt;electronic-resource-num&gt;10.1002/pmic.200900375&lt;/electronic-resource-num&gt;&lt;/record&gt;&lt;/Cite&gt;&lt;/EndNote&gt;</w:instrText>
      </w:r>
      <w:r w:rsidRPr="000B13FC">
        <w:rPr>
          <w:rFonts w:ascii="Arial" w:hAnsi="Arial" w:cs="Arial"/>
        </w:rPr>
        <w:fldChar w:fldCharType="separate"/>
      </w:r>
      <w:r w:rsidR="00ED1D8D">
        <w:rPr>
          <w:rFonts w:ascii="Arial" w:hAnsi="Arial" w:cs="Arial"/>
          <w:noProof/>
        </w:rPr>
        <w:t>\cite{deutsch10}</w:t>
      </w:r>
      <w:r w:rsidRPr="000B13FC">
        <w:rPr>
          <w:rFonts w:ascii="Arial" w:hAnsi="Arial" w:cs="Arial"/>
        </w:rPr>
        <w:fldChar w:fldCharType="end"/>
      </w:r>
      <w:r>
        <w:rPr>
          <w:rFonts w:ascii="Arial" w:hAnsi="Arial" w:cs="Arial"/>
        </w:rPr>
        <w:t xml:space="preserve"> combined with ABACUS </w:t>
      </w:r>
      <w:r w:rsidRPr="000B13FC">
        <w:rPr>
          <w:rFonts w:ascii="Arial" w:hAnsi="Arial" w:cs="Arial"/>
        </w:rPr>
        <w:fldChar w:fldCharType="begin"/>
      </w:r>
      <w:r w:rsidR="00ED1D8D">
        <w:rPr>
          <w:rFonts w:ascii="Arial" w:hAnsi="Arial" w:cs="Arial"/>
        </w:rPr>
        <w:instrText xml:space="preserve"> ADDIN EN.CITE &lt;EndNote&gt;&lt;Cite&gt;&lt;Author&gt;Fermin&lt;/Author&gt;&lt;Year&gt;2011&lt;/Year&gt;&lt;RecNum&gt;13&lt;/RecNum&gt;&lt;DisplayText&gt;\cite{fermin11}&lt;/DisplayText&gt;&lt;record&gt;&lt;rec-number&gt;13&lt;/rec-number&gt;&lt;foreign-keys&gt;&lt;key app="EN" db-id="pa0esvds6fw9zoeerz5xt5vkwrert0wvr0zr" timestamp="1443753063"&gt;13&lt;/key&gt;&lt;/foreign-keys&gt;&lt;ref-type name="Journal Article"&gt;17&lt;/ref-type&gt;&lt;contributors&gt;&lt;authors&gt;&lt;author&gt;Fermin, D.&lt;/author&gt;&lt;author&gt;Basrur, V.&lt;/author&gt;&lt;author&gt;Yocum, A. K.&lt;/author&gt;&lt;author&gt;Nesvizhskii, A. I.&lt;/author&gt;&lt;/authors&gt;&lt;/contributors&gt;&lt;auth-address&gt;Department of Pathology, University of Michigan, Ann Arbor, MI 48109, USA.&lt;/auth-address&gt;&lt;titles&gt;&lt;title&gt;ABACUS: a computational tool for extracting and pre-processing spectral count data for label-free quantitative proteomic analysi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1340-1345&lt;/pages&gt;&lt;volume&gt;11&lt;/volume&gt;&lt;number&gt;7&lt;/number&gt;&lt;keywords&gt;&lt;keyword&gt;Automation, Laboratory&lt;/keyword&gt;&lt;keyword&gt;Computational Biology/*methods&lt;/keyword&gt;&lt;keyword&gt;Databases, Protein&lt;/keyword&gt;&lt;keyword&gt;Humans&lt;/keyword&gt;&lt;keyword&gt;Proteins/*analysis&lt;/keyword&gt;&lt;keyword&gt;Proteomics/*methods&lt;/keyword&gt;&lt;keyword&gt;Sequence Analysis, Protein&lt;/keyword&gt;&lt;keyword&gt;Software&lt;/keyword&gt;&lt;keyword&gt;Tandem Mass Spectrometry&lt;/keyword&gt;&lt;/keywords&gt;&lt;dates&gt;&lt;year&gt;2011&lt;/year&gt;&lt;pub-dates&gt;&lt;date&gt;Apr&lt;/date&gt;&lt;/pub-dates&gt;&lt;/dates&gt;&lt;isbn&gt;1615-9861 (Electronic)&amp;#xD;1615-9853 (Linking)&lt;/isbn&gt;&lt;accession-num&gt;21360675&lt;/accession-num&gt;&lt;label&gt;fermin11&lt;/label&gt;&lt;urls&gt;&lt;related-urls&gt;&lt;url&gt;http://www.ncbi.nlm.nih.gov/pubmed/21360675&lt;/url&gt;&lt;/related-urls&gt;&lt;/urls&gt;&lt;custom2&gt;3113614&lt;/custom2&gt;&lt;electronic-resource-num&gt;10.1002/pmic.201000650&lt;/electronic-resource-num&gt;&lt;/record&gt;&lt;/Cite&gt;&lt;/EndNote&gt;</w:instrText>
      </w:r>
      <w:r w:rsidRPr="000B13FC">
        <w:rPr>
          <w:rFonts w:ascii="Arial" w:hAnsi="Arial" w:cs="Arial"/>
        </w:rPr>
        <w:fldChar w:fldCharType="separate"/>
      </w:r>
      <w:r w:rsidR="00ED1D8D">
        <w:rPr>
          <w:rFonts w:ascii="Arial" w:hAnsi="Arial" w:cs="Arial"/>
          <w:noProof/>
        </w:rPr>
        <w:t>\cite{fermin11}</w:t>
      </w:r>
      <w:r w:rsidRPr="000B13FC">
        <w:rPr>
          <w:rFonts w:ascii="Arial" w:hAnsi="Arial" w:cs="Arial"/>
        </w:rPr>
        <w:fldChar w:fldCharType="end"/>
      </w:r>
      <w:r>
        <w:rPr>
          <w:rFonts w:ascii="Arial" w:hAnsi="Arial" w:cs="Arial"/>
        </w:rPr>
        <w:t>, using the proteasome spike-in experiment files as input.</w:t>
      </w:r>
      <w:r w:rsidRPr="000B13FC">
        <w:rPr>
          <w:rFonts w:ascii="Arial" w:hAnsi="Arial" w:cs="Arial"/>
        </w:rPr>
        <w:t xml:space="preserve"> </w:t>
      </w:r>
      <w:r>
        <w:rPr>
          <w:rFonts w:ascii="Arial" w:hAnsi="Arial" w:cs="Arial"/>
        </w:rPr>
        <w:t xml:space="preserve"> </w:t>
      </w:r>
      <w:r w:rsidRPr="000B13FC">
        <w:rPr>
          <w:rFonts w:ascii="Arial" w:hAnsi="Arial" w:cs="Arial"/>
        </w:rPr>
        <w:t>The .raw files were converted to .</w:t>
      </w:r>
      <w:proofErr w:type="spellStart"/>
      <w:r w:rsidRPr="000B13FC">
        <w:rPr>
          <w:rFonts w:ascii="Arial" w:hAnsi="Arial" w:cs="Arial"/>
        </w:rPr>
        <w:t>mzmL</w:t>
      </w:r>
      <w:proofErr w:type="spellEnd"/>
      <w:r w:rsidRPr="000B13FC">
        <w:rPr>
          <w:rFonts w:ascii="Arial" w:hAnsi="Arial" w:cs="Arial"/>
        </w:rPr>
        <w:t xml:space="preserve"> files </w:t>
      </w:r>
      <w:r>
        <w:rPr>
          <w:rFonts w:ascii="Arial" w:hAnsi="Arial" w:cs="Arial"/>
        </w:rPr>
        <w:t>by</w:t>
      </w:r>
      <w:r w:rsidRPr="000B13FC">
        <w:rPr>
          <w:rFonts w:ascii="Arial" w:hAnsi="Arial" w:cs="Arial"/>
        </w:rPr>
        <w:t xml:space="preserve"> </w:t>
      </w:r>
      <w:r>
        <w:rPr>
          <w:rFonts w:ascii="Arial" w:hAnsi="Arial" w:cs="Arial"/>
        </w:rPr>
        <w:t>TPP</w:t>
      </w:r>
      <w:r w:rsidRPr="000B13FC">
        <w:rPr>
          <w:rFonts w:ascii="Arial" w:hAnsi="Arial" w:cs="Arial"/>
        </w:rPr>
        <w:t xml:space="preserve"> Build 201411201551-6764 and then </w:t>
      </w:r>
      <w:r>
        <w:rPr>
          <w:rFonts w:ascii="Arial" w:hAnsi="Arial" w:cs="Arial"/>
        </w:rPr>
        <w:t xml:space="preserve">searched using the multi-threaded </w:t>
      </w:r>
      <w:proofErr w:type="spellStart"/>
      <w:r>
        <w:rPr>
          <w:rFonts w:ascii="Arial" w:hAnsi="Arial" w:cs="Arial"/>
        </w:rPr>
        <w:t>X!Tandem</w:t>
      </w:r>
      <w:proofErr w:type="spellEnd"/>
      <w:r>
        <w:rPr>
          <w:rFonts w:ascii="Arial" w:hAnsi="Arial" w:cs="Arial"/>
        </w:rPr>
        <w:t xml:space="preserve"> MS/MS search engine </w:t>
      </w:r>
      <w:r w:rsidRPr="000B13FC">
        <w:rPr>
          <w:rFonts w:ascii="Arial" w:hAnsi="Arial" w:cs="Arial"/>
        </w:rPr>
        <w:fldChar w:fldCharType="begin"/>
      </w:r>
      <w:r w:rsidR="00ED1D8D">
        <w:rPr>
          <w:rFonts w:ascii="Arial" w:hAnsi="Arial" w:cs="Arial"/>
        </w:rPr>
        <w:instrText xml:space="preserve"> ADDIN EN.CITE &lt;EndNote&gt;&lt;Cite&gt;&lt;Author&gt;Craig&lt;/Author&gt;&lt;Year&gt;2004&lt;/Year&gt;&lt;RecNum&gt;17&lt;/RecNum&gt;&lt;DisplayText&gt;\cite{craig04}&lt;/DisplayText&gt;&lt;record&gt;&lt;rec-number&gt;17&lt;/rec-number&gt;&lt;foreign-keys&gt;&lt;key app="EN" db-id="pa0esvds6fw9zoeerz5xt5vkwrert0wvr0zr" timestamp="1443753063"&gt;17&lt;/key&gt;&lt;/foreign-keys&gt;&lt;ref-type name="Journal Article"&gt;17&lt;/ref-type&gt;&lt;contributors&gt;&lt;authors&gt;&lt;author&gt;Craig, R.&lt;/author&gt;&lt;author&gt;Beavis, R. C.&lt;/author&gt;&lt;/authors&gt;&lt;/contributors&gt;&lt;auth-address&gt;Manitoba Centre for Proteomics, University of Manitoba, Winnipeg, MB, Canada R3T 2N2.&lt;/auth-address&gt;&lt;titles&gt;&lt;title&gt;TANDEM: matching proteins with tandem mass spectra&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1466-1467&lt;/pages&gt;&lt;volume&gt;20&lt;/volume&gt;&lt;number&gt;9&lt;/number&gt;&lt;keywords&gt;&lt;keyword&gt;*Algorithms&lt;/keyword&gt;&lt;keyword&gt;Databases, Protein&lt;/keyword&gt;&lt;keyword&gt;Information Storage and Retrieval/*methods&lt;/keyword&gt;&lt;keyword&gt;Mass Spectrometry/*methods&lt;/keyword&gt;&lt;keyword&gt;Proteins/*analysis/*chemistry&lt;/keyword&gt;&lt;keyword&gt;Sequence Alignment/methods&lt;/keyword&gt;&lt;keyword&gt;Sequence Analysis, Protein/*methods&lt;/keyword&gt;&lt;keyword&gt;Sequence Homology, Amino Acid&lt;/keyword&gt;&lt;keyword&gt;*Software&lt;/keyword&gt;&lt;/keywords&gt;&lt;dates&gt;&lt;year&gt;2004&lt;/year&gt;&lt;pub-dates&gt;&lt;date&gt;Jun 12&lt;/date&gt;&lt;/pub-dates&gt;&lt;/dates&gt;&lt;isbn&gt;1367-4803 (Print)&amp;#xD;1367-4803 (Linking)&lt;/isbn&gt;&lt;accession-num&gt;14976030&lt;/accession-num&gt;&lt;label&gt;craig04&lt;/label&gt;&lt;urls&gt;&lt;related-urls&gt;&lt;url&gt;http://www.ncbi.nlm.nih.gov/pubmed/14976030&lt;/url&gt;&lt;/related-urls&gt;&lt;/urls&gt;&lt;electronic-resource-num&gt;10.1093/bioinformatics/bth092&lt;/electronic-resource-num&gt;&lt;/record&gt;&lt;/Cite&gt;&lt;/EndNote&gt;</w:instrText>
      </w:r>
      <w:r w:rsidRPr="000B13FC">
        <w:rPr>
          <w:rFonts w:ascii="Arial" w:hAnsi="Arial" w:cs="Arial"/>
        </w:rPr>
        <w:fldChar w:fldCharType="separate"/>
      </w:r>
      <w:r w:rsidR="00ED1D8D">
        <w:rPr>
          <w:rFonts w:ascii="Arial" w:hAnsi="Arial" w:cs="Arial"/>
          <w:noProof/>
        </w:rPr>
        <w:t>\cite{craig04}</w:t>
      </w:r>
      <w:r w:rsidRPr="000B13FC">
        <w:rPr>
          <w:rFonts w:ascii="Arial" w:hAnsi="Arial" w:cs="Arial"/>
        </w:rPr>
        <w:fldChar w:fldCharType="end"/>
      </w:r>
      <w:r>
        <w:rPr>
          <w:rFonts w:ascii="Arial" w:hAnsi="Arial" w:cs="Arial"/>
        </w:rPr>
        <w:t xml:space="preserve"> with the search </w:t>
      </w:r>
      <w:r w:rsidRPr="000B13FC">
        <w:rPr>
          <w:rFonts w:ascii="Arial" w:hAnsi="Arial" w:cs="Arial"/>
        </w:rPr>
        <w:t>parameters</w:t>
      </w:r>
      <w:r>
        <w:rPr>
          <w:rFonts w:ascii="Arial" w:hAnsi="Arial" w:cs="Arial"/>
        </w:rPr>
        <w:t xml:space="preserve"> adjusted as close as possible to that used for the Morpheus</w:t>
      </w:r>
      <w:r w:rsidRPr="000B13FC">
        <w:rPr>
          <w:rFonts w:ascii="Arial" w:hAnsi="Arial" w:cs="Arial"/>
        </w:rPr>
        <w:t xml:space="preserve"> searches. </w:t>
      </w:r>
      <w:r>
        <w:rPr>
          <w:rFonts w:ascii="Arial" w:hAnsi="Arial" w:cs="Arial"/>
        </w:rPr>
        <w:t xml:space="preserve"> </w:t>
      </w:r>
      <w:r w:rsidRPr="000B13FC">
        <w:rPr>
          <w:rFonts w:ascii="Arial" w:hAnsi="Arial" w:cs="Arial"/>
        </w:rPr>
        <w:t>A decoy database wa</w:t>
      </w:r>
      <w:r>
        <w:rPr>
          <w:rFonts w:ascii="Arial" w:hAnsi="Arial" w:cs="Arial"/>
        </w:rPr>
        <w:t xml:space="preserve">s generated using the TPP tool </w:t>
      </w:r>
      <w:proofErr w:type="spellStart"/>
      <w:r>
        <w:rPr>
          <w:rFonts w:ascii="Arial" w:hAnsi="Arial" w:cs="Arial"/>
        </w:rPr>
        <w:t>D</w:t>
      </w:r>
      <w:r w:rsidRPr="000B13FC">
        <w:rPr>
          <w:rFonts w:ascii="Arial" w:hAnsi="Arial" w:cs="Arial"/>
        </w:rPr>
        <w:t>ecoy</w:t>
      </w:r>
      <w:r>
        <w:rPr>
          <w:rFonts w:ascii="Arial" w:hAnsi="Arial" w:cs="Arial"/>
        </w:rPr>
        <w:t>FASTA</w:t>
      </w:r>
      <w:proofErr w:type="spellEnd"/>
      <w:r w:rsidRPr="000B13FC">
        <w:rPr>
          <w:rFonts w:ascii="Arial" w:hAnsi="Arial" w:cs="Arial"/>
        </w:rPr>
        <w:t xml:space="preserve"> for use with </w:t>
      </w:r>
      <w:proofErr w:type="spellStart"/>
      <w:r w:rsidRPr="000B13FC">
        <w:rPr>
          <w:rFonts w:ascii="Arial" w:hAnsi="Arial" w:cs="Arial"/>
        </w:rPr>
        <w:t>X</w:t>
      </w:r>
      <w:proofErr w:type="gramStart"/>
      <w:r w:rsidRPr="000B13FC">
        <w:rPr>
          <w:rFonts w:ascii="Arial" w:hAnsi="Arial" w:cs="Arial"/>
        </w:rPr>
        <w:t>!Tandem</w:t>
      </w:r>
      <w:proofErr w:type="spellEnd"/>
      <w:proofErr w:type="gramEnd"/>
      <w:r w:rsidRPr="000B13FC">
        <w:rPr>
          <w:rFonts w:ascii="Arial" w:hAnsi="Arial" w:cs="Arial"/>
        </w:rPr>
        <w:t xml:space="preserve">. </w:t>
      </w:r>
      <w:r>
        <w:rPr>
          <w:rFonts w:ascii="Arial" w:hAnsi="Arial" w:cs="Arial"/>
        </w:rPr>
        <w:t xml:space="preserve"> </w:t>
      </w:r>
      <w:proofErr w:type="gramStart"/>
      <w:r w:rsidRPr="000B13FC">
        <w:rPr>
          <w:rFonts w:ascii="Arial" w:hAnsi="Arial" w:cs="Arial"/>
        </w:rPr>
        <w:t xml:space="preserve">Relevant  </w:t>
      </w:r>
      <w:proofErr w:type="spellStart"/>
      <w:r w:rsidRPr="000B13FC">
        <w:rPr>
          <w:rFonts w:ascii="Arial" w:hAnsi="Arial" w:cs="Arial"/>
        </w:rPr>
        <w:t>X</w:t>
      </w:r>
      <w:proofErr w:type="gramEnd"/>
      <w:r w:rsidRPr="000B13FC">
        <w:rPr>
          <w:rFonts w:ascii="Arial" w:hAnsi="Arial" w:cs="Arial"/>
        </w:rPr>
        <w:t>!Tandem</w:t>
      </w:r>
      <w:proofErr w:type="spellEnd"/>
      <w:r w:rsidRPr="000B13FC">
        <w:rPr>
          <w:rFonts w:ascii="Arial" w:hAnsi="Arial" w:cs="Arial"/>
        </w:rPr>
        <w:t xml:space="preserve"> parameters are listed here: parent monoisotopic mass error</w:t>
      </w:r>
      <w:r>
        <w:rPr>
          <w:rFonts w:ascii="Arial" w:hAnsi="Arial" w:cs="Arial"/>
        </w:rPr>
        <w:t xml:space="preserve"> =</w:t>
      </w:r>
      <w:r w:rsidRPr="000B13FC">
        <w:rPr>
          <w:rFonts w:ascii="Arial" w:hAnsi="Arial" w:cs="Arial"/>
        </w:rPr>
        <w:t xml:space="preserve"> </w:t>
      </w:r>
      <w:r>
        <w:rPr>
          <w:rFonts w:ascii="Arial" w:hAnsi="Arial" w:cs="Arial"/>
        </w:rPr>
        <w:t xml:space="preserve">+/- </w:t>
      </w:r>
      <w:r w:rsidRPr="000B13FC">
        <w:rPr>
          <w:rFonts w:ascii="Arial" w:hAnsi="Arial" w:cs="Arial"/>
        </w:rPr>
        <w:t xml:space="preserve">2.1 Da, fragment mass error </w:t>
      </w:r>
      <w:r>
        <w:rPr>
          <w:rFonts w:ascii="Arial" w:hAnsi="Arial" w:cs="Arial"/>
        </w:rPr>
        <w:t>= +/-</w:t>
      </w:r>
      <w:r w:rsidRPr="000B13FC">
        <w:rPr>
          <w:rFonts w:ascii="Arial" w:hAnsi="Arial" w:cs="Arial"/>
        </w:rPr>
        <w:t xml:space="preserve"> 0.025 Da, fixed modifications of </w:t>
      </w:r>
      <w:proofErr w:type="spellStart"/>
      <w:r w:rsidRPr="000B13FC">
        <w:rPr>
          <w:rFonts w:ascii="Arial" w:hAnsi="Arial" w:cs="Arial"/>
        </w:rPr>
        <w:t>carbamidomethylation</w:t>
      </w:r>
      <w:proofErr w:type="spellEnd"/>
      <w:r w:rsidRPr="000B13FC">
        <w:rPr>
          <w:rFonts w:ascii="Arial" w:hAnsi="Arial" w:cs="Arial"/>
        </w:rPr>
        <w:t xml:space="preserve"> (57.021464) on cysteine, and variable modification of oxidation (15.994915) on methionine, fully tryptic cleavages, missed cleavage sites</w:t>
      </w:r>
      <w:r>
        <w:rPr>
          <w:rFonts w:ascii="Arial" w:hAnsi="Arial" w:cs="Arial"/>
        </w:rPr>
        <w:t xml:space="preserve"> = </w:t>
      </w:r>
      <w:r w:rsidRPr="000B13FC">
        <w:rPr>
          <w:rFonts w:ascii="Arial" w:hAnsi="Arial" w:cs="Arial"/>
        </w:rPr>
        <w:t>2 max</w:t>
      </w:r>
      <w:r>
        <w:rPr>
          <w:rFonts w:ascii="Arial" w:hAnsi="Arial" w:cs="Arial"/>
        </w:rPr>
        <w:t>imum</w:t>
      </w:r>
      <w:r w:rsidRPr="000B13FC">
        <w:rPr>
          <w:rFonts w:ascii="Arial" w:hAnsi="Arial" w:cs="Arial"/>
        </w:rPr>
        <w:t xml:space="preserve">, no refinement and 8 threads. </w:t>
      </w:r>
      <w:r>
        <w:rPr>
          <w:rFonts w:ascii="Arial" w:hAnsi="Arial" w:cs="Arial"/>
        </w:rPr>
        <w:t xml:space="preserve"> </w:t>
      </w:r>
      <w:r w:rsidRPr="00AC15BA">
        <w:rPr>
          <w:rFonts w:ascii="Arial" w:hAnsi="Arial" w:cs="Arial"/>
        </w:rPr>
        <w:t xml:space="preserve">The configuration file used and the test datasets </w:t>
      </w:r>
      <w:proofErr w:type="gramStart"/>
      <w:r w:rsidRPr="00AC15BA">
        <w:rPr>
          <w:rFonts w:ascii="Arial" w:hAnsi="Arial" w:cs="Arial"/>
        </w:rPr>
        <w:t>can be found</w:t>
      </w:r>
      <w:proofErr w:type="gramEnd"/>
      <w:r w:rsidRPr="00AC15BA">
        <w:rPr>
          <w:rFonts w:ascii="Arial" w:hAnsi="Arial" w:cs="Arial"/>
        </w:rPr>
        <w:t xml:space="preserve"> in the Supporting Information.</w:t>
      </w:r>
      <w:r>
        <w:rPr>
          <w:rFonts w:ascii="Arial" w:hAnsi="Arial" w:cs="Arial"/>
        </w:rPr>
        <w:t xml:space="preserve"> The data were </w:t>
      </w:r>
      <w:r w:rsidRPr="000B13FC">
        <w:rPr>
          <w:rFonts w:ascii="Arial" w:hAnsi="Arial" w:cs="Arial"/>
        </w:rPr>
        <w:t>analyzed in the TPP using Peptide</w:t>
      </w:r>
      <w:r>
        <w:rPr>
          <w:rFonts w:ascii="Arial" w:hAnsi="Arial" w:cs="Arial"/>
        </w:rPr>
        <w:t xml:space="preserve"> </w:t>
      </w:r>
      <w:r w:rsidRPr="000B13FC">
        <w:rPr>
          <w:rFonts w:ascii="Arial" w:hAnsi="Arial" w:cs="Arial"/>
        </w:rPr>
        <w:t xml:space="preserve">Prophet </w:t>
      </w:r>
      <w:r w:rsidRPr="000B13FC">
        <w:rPr>
          <w:rFonts w:ascii="Arial" w:hAnsi="Arial" w:cs="Arial"/>
        </w:rPr>
        <w:fldChar w:fldCharType="begin"/>
      </w:r>
      <w:r w:rsidR="00ED1D8D">
        <w:rPr>
          <w:rFonts w:ascii="Arial" w:hAnsi="Arial" w:cs="Arial"/>
        </w:rPr>
        <w:instrText xml:space="preserve"> ADDIN EN.CITE &lt;EndNote&gt;&lt;Cite&gt;&lt;Author&gt;Keller&lt;/Author&gt;&lt;Year&gt;2002&lt;/Year&gt;&lt;RecNum&gt;18&lt;/RecNum&gt;&lt;DisplayText&gt;\cite{keller02}&lt;/DisplayText&gt;&lt;record&gt;&lt;rec-number&gt;18&lt;/rec-number&gt;&lt;foreign-keys&gt;&lt;key app="EN" db-id="pa0esvds6fw9zoeerz5xt5vkwrert0wvr0zr" timestamp="1443753063"&gt;18&lt;/key&gt;&lt;/foreign-keys&gt;&lt;ref-type name="Journal Article"&gt;17&lt;/ref-type&gt;&lt;contributors&gt;&lt;authors&gt;&lt;author&gt;Keller, A.&lt;/author&gt;&lt;author&gt;Nesvizhskii, A. I.&lt;/author&gt;&lt;author&gt;Kolker, E.&lt;/author&gt;&lt;author&gt;Aebersold, R.&lt;/author&gt;&lt;/authors&gt;&lt;/contributors&gt;&lt;auth-address&gt;Institute for Systems Biology, Seattle, Washington 98103, USA. akeller@systemsbiology.org&lt;/auth-address&gt;&lt;titles&gt;&lt;title&gt;Empirical statistical model to estimate the accuracy of peptide identifications made by MS/MS and database search&lt;/title&gt;&lt;secondary-title&gt;Anal. Chem.&lt;/secondary-title&gt;&lt;alt-title&gt;Analytical chemistry&lt;/alt-title&gt;&lt;/titles&gt;&lt;alt-periodical&gt;&lt;full-title&gt;Anal Chem&lt;/full-title&gt;&lt;abbr-1&gt;Analytical chemistry&lt;/abbr-1&gt;&lt;/alt-periodical&gt;&lt;pages&gt;5383-5392&lt;/pages&gt;&lt;volume&gt;74&lt;/volume&gt;&lt;number&gt;20&lt;/number&gt;&lt;keywords&gt;&lt;keyword&gt;Algorithms&lt;/keyword&gt;&lt;keyword&gt;Databases, Factual&lt;/keyword&gt;&lt;keyword&gt;Mass Spectrometry&lt;/keyword&gt;&lt;keyword&gt;Models, Statistical&lt;/keyword&gt;&lt;keyword&gt;Peptides/*analysis&lt;/keyword&gt;&lt;/keywords&gt;&lt;dates&gt;&lt;year&gt;2002&lt;/year&gt;&lt;pub-dates&gt;&lt;date&gt;Oct 15&lt;/date&gt;&lt;/pub-dates&gt;&lt;/dates&gt;&lt;isbn&gt;0003-2700 (Print)&amp;#xD;0003-2700 (Linking)&lt;/isbn&gt;&lt;accession-num&gt;12403597&lt;/accession-num&gt;&lt;label&gt;keller02&lt;/label&gt;&lt;urls&gt;&lt;related-urls&gt;&lt;url&gt;http://www.ncbi.nlm.nih.gov/pubmed/12403597&lt;/url&gt;&lt;/related-urls&gt;&lt;/urls&gt;&lt;/record&gt;&lt;/Cite&gt;&lt;/EndNote&gt;</w:instrText>
      </w:r>
      <w:r w:rsidRPr="000B13FC">
        <w:rPr>
          <w:rFonts w:ascii="Arial" w:hAnsi="Arial" w:cs="Arial"/>
        </w:rPr>
        <w:fldChar w:fldCharType="separate"/>
      </w:r>
      <w:r w:rsidR="00ED1D8D">
        <w:rPr>
          <w:rFonts w:ascii="Arial" w:hAnsi="Arial" w:cs="Arial"/>
          <w:noProof/>
        </w:rPr>
        <w:t>\cite{keller02}</w:t>
      </w:r>
      <w:r w:rsidRPr="000B13FC">
        <w:rPr>
          <w:rFonts w:ascii="Arial" w:hAnsi="Arial" w:cs="Arial"/>
        </w:rPr>
        <w:fldChar w:fldCharType="end"/>
      </w:r>
      <w:r w:rsidRPr="000B13FC">
        <w:rPr>
          <w:rFonts w:ascii="Arial" w:hAnsi="Arial" w:cs="Arial"/>
        </w:rPr>
        <w:t xml:space="preserve">. </w:t>
      </w:r>
      <w:r>
        <w:rPr>
          <w:rFonts w:ascii="Arial" w:hAnsi="Arial" w:cs="Arial"/>
        </w:rPr>
        <w:t xml:space="preserve"> </w:t>
      </w:r>
      <w:r w:rsidRPr="000B13FC">
        <w:rPr>
          <w:rFonts w:ascii="Arial" w:hAnsi="Arial" w:cs="Arial"/>
        </w:rPr>
        <w:t xml:space="preserve">Relevant settings are listed: minimum probability </w:t>
      </w:r>
      <w:r>
        <w:rPr>
          <w:rFonts w:ascii="Arial" w:hAnsi="Arial" w:cs="Arial"/>
        </w:rPr>
        <w:t xml:space="preserve">= </w:t>
      </w:r>
      <w:r w:rsidRPr="000B13FC">
        <w:rPr>
          <w:rFonts w:ascii="Arial" w:hAnsi="Arial" w:cs="Arial"/>
        </w:rPr>
        <w:t xml:space="preserve">0.05; minimum peptide length </w:t>
      </w:r>
      <w:r>
        <w:rPr>
          <w:rFonts w:ascii="Arial" w:hAnsi="Arial" w:cs="Arial"/>
        </w:rPr>
        <w:t xml:space="preserve">= </w:t>
      </w:r>
      <w:r w:rsidRPr="000B13FC">
        <w:rPr>
          <w:rFonts w:ascii="Arial" w:hAnsi="Arial" w:cs="Arial"/>
        </w:rPr>
        <w:t>7; accurate mass, and nonparametric decoy database to pin down false discovery rate; ignore +1 charged spectra; and run Protein</w:t>
      </w:r>
      <w:r>
        <w:rPr>
          <w:rFonts w:ascii="Arial" w:hAnsi="Arial" w:cs="Arial"/>
        </w:rPr>
        <w:t xml:space="preserve"> </w:t>
      </w:r>
      <w:r w:rsidRPr="000B13FC">
        <w:rPr>
          <w:rFonts w:ascii="Arial" w:hAnsi="Arial" w:cs="Arial"/>
        </w:rPr>
        <w:t xml:space="preserve">Prophet </w:t>
      </w:r>
      <w:r w:rsidRPr="000B13FC">
        <w:rPr>
          <w:rFonts w:ascii="Arial" w:hAnsi="Arial" w:cs="Arial"/>
        </w:rPr>
        <w:fldChar w:fldCharType="begin"/>
      </w:r>
      <w:r w:rsidR="00ED1D8D">
        <w:rPr>
          <w:rFonts w:ascii="Arial" w:hAnsi="Arial" w:cs="Arial"/>
        </w:rPr>
        <w:instrText xml:space="preserve"> ADDIN EN.CITE &lt;EndNote&gt;&lt;Cite&gt;&lt;Author&gt;Nesvizhskii&lt;/Author&gt;&lt;Year&gt;2003&lt;/Year&gt;&lt;RecNum&gt;19&lt;/RecNum&gt;&lt;DisplayText&gt;\cite{nesvizhskii03}&lt;/DisplayText&gt;&lt;record&gt;&lt;rec-number&gt;19&lt;/rec-number&gt;&lt;foreign-keys&gt;&lt;key app="EN" db-id="pa0esvds6fw9zoeerz5xt5vkwrert0wvr0zr" timestamp="1443753063"&gt;19&lt;/key&gt;&lt;/foreign-keys&gt;&lt;ref-type name="Journal Article"&gt;17&lt;/ref-type&gt;&lt;contributors&gt;&lt;authors&gt;&lt;author&gt;Nesvizhskii, A. I.&lt;/author&gt;&lt;author&gt;Keller, A.&lt;/author&gt;&lt;author&gt;Kolker, E.&lt;/author&gt;&lt;author&gt;Aebersold, R.&lt;/author&gt;&lt;/authors&gt;&lt;/contributors&gt;&lt;auth-address&gt;Institute for Systems Biology, 1441 North 34th Street, Seattle, Washington 98103, USA. nesvi@systemsbiology.org&lt;/auth-address&gt;&lt;titles&gt;&lt;title&gt;A statistical model for identifying proteins by tandem mass spectrometry&lt;/title&gt;&lt;secondary-title&gt;Anal. Chem.&lt;/secondary-title&gt;&lt;alt-title&gt;Analytical chemistry&lt;/alt-title&gt;&lt;/titles&gt;&lt;alt-periodical&gt;&lt;full-title&gt;Anal Chem&lt;/full-title&gt;&lt;abbr-1&gt;Analytical chemistry&lt;/abbr-1&gt;&lt;/alt-periodical&gt;&lt;pages&gt;4646-4658&lt;/pages&gt;&lt;volume&gt;75&lt;/volume&gt;&lt;number&gt;17&lt;/number&gt;&lt;keywords&gt;&lt;keyword&gt;Amino Acid Sequence&lt;/keyword&gt;&lt;keyword&gt;Humans&lt;/keyword&gt;&lt;keyword&gt;Mass Spectrometry/*methods&lt;/keyword&gt;&lt;keyword&gt;*Models, Statistical&lt;/keyword&gt;&lt;keyword&gt;Molecular Sequence Data&lt;/keyword&gt;&lt;keyword&gt;Peptides/analysis/chemistry&lt;/keyword&gt;&lt;keyword&gt;Proteins/*analysis/*chemistry&lt;/keyword&gt;&lt;/keywords&gt;&lt;dates&gt;&lt;year&gt;2003&lt;/year&gt;&lt;pub-dates&gt;&lt;date&gt;Sep 1&lt;/date&gt;&lt;/pub-dates&gt;&lt;/dates&gt;&lt;isbn&gt;0003-2700 (Print)&amp;#xD;0003-2700 (Linking)&lt;/isbn&gt;&lt;accession-num&gt;14632076&lt;/accession-num&gt;&lt;label&gt;nesvizhskii03&lt;/label&gt;&lt;urls&gt;&lt;related-urls&gt;&lt;url&gt;http://www.ncbi.nlm.nih.gov/pubmed/14632076&lt;/url&gt;&lt;/related-urls&gt;&lt;/urls&gt;&lt;/record&gt;&lt;/Cite&gt;&lt;/EndNote&gt;</w:instrText>
      </w:r>
      <w:r w:rsidRPr="000B13FC">
        <w:rPr>
          <w:rFonts w:ascii="Arial" w:hAnsi="Arial" w:cs="Arial"/>
        </w:rPr>
        <w:fldChar w:fldCharType="separate"/>
      </w:r>
      <w:r w:rsidR="00ED1D8D">
        <w:rPr>
          <w:rFonts w:ascii="Arial" w:hAnsi="Arial" w:cs="Arial"/>
          <w:noProof/>
        </w:rPr>
        <w:t>\cite{nesvizhskii03}</w:t>
      </w:r>
      <w:r w:rsidRPr="000B13FC">
        <w:rPr>
          <w:rFonts w:ascii="Arial" w:hAnsi="Arial" w:cs="Arial"/>
        </w:rPr>
        <w:fldChar w:fldCharType="end"/>
      </w:r>
      <w:r>
        <w:rPr>
          <w:rFonts w:ascii="Arial" w:hAnsi="Arial" w:cs="Arial"/>
        </w:rPr>
        <w:t xml:space="preserve"> after Peptide P</w:t>
      </w:r>
      <w:r w:rsidRPr="000B13FC">
        <w:rPr>
          <w:rFonts w:ascii="Arial" w:hAnsi="Arial" w:cs="Arial"/>
        </w:rPr>
        <w:t xml:space="preserve">rophet. </w:t>
      </w:r>
      <w:r>
        <w:rPr>
          <w:rFonts w:ascii="Arial" w:hAnsi="Arial" w:cs="Arial"/>
        </w:rPr>
        <w:t xml:space="preserve"> </w:t>
      </w:r>
    </w:p>
    <w:p w:rsidR="00B25F58" w:rsidRDefault="00B25F58" w:rsidP="00A701DB">
      <w:pPr>
        <w:spacing w:after="0" w:line="480" w:lineRule="auto"/>
        <w:ind w:firstLine="720"/>
        <w:jc w:val="both"/>
        <w:rPr>
          <w:rFonts w:ascii="Arial" w:hAnsi="Arial" w:cs="Arial"/>
        </w:rPr>
      </w:pPr>
      <w:r w:rsidRPr="000B13FC">
        <w:rPr>
          <w:rFonts w:ascii="Arial" w:hAnsi="Arial" w:cs="Arial"/>
        </w:rPr>
        <w:t xml:space="preserve">Once completed, all </w:t>
      </w:r>
      <w:proofErr w:type="spellStart"/>
      <w:r w:rsidRPr="000B13FC">
        <w:rPr>
          <w:rFonts w:ascii="Arial" w:hAnsi="Arial" w:cs="Arial"/>
        </w:rPr>
        <w:t>pepxml</w:t>
      </w:r>
      <w:proofErr w:type="spellEnd"/>
      <w:r w:rsidRPr="000B13FC">
        <w:rPr>
          <w:rFonts w:ascii="Arial" w:hAnsi="Arial" w:cs="Arial"/>
        </w:rPr>
        <w:t xml:space="preserve"> data </w:t>
      </w:r>
      <w:r>
        <w:rPr>
          <w:rFonts w:ascii="Arial" w:hAnsi="Arial" w:cs="Arial"/>
        </w:rPr>
        <w:t>from Peptide P</w:t>
      </w:r>
      <w:r w:rsidRPr="000B13FC">
        <w:rPr>
          <w:rFonts w:ascii="Arial" w:hAnsi="Arial" w:cs="Arial"/>
        </w:rPr>
        <w:t>rophet contained in a single folder was combined using the command line version of Protein</w:t>
      </w:r>
      <w:r>
        <w:rPr>
          <w:rFonts w:ascii="Arial" w:hAnsi="Arial" w:cs="Arial"/>
        </w:rPr>
        <w:t xml:space="preserve"> </w:t>
      </w:r>
      <w:r w:rsidRPr="000B13FC">
        <w:rPr>
          <w:rFonts w:ascii="Arial" w:hAnsi="Arial" w:cs="Arial"/>
        </w:rPr>
        <w:t xml:space="preserve">Prophet from the TPP binaries with the </w:t>
      </w:r>
      <w:r w:rsidRPr="000B13FC">
        <w:rPr>
          <w:rFonts w:ascii="Arial" w:hAnsi="Arial" w:cs="Arial"/>
        </w:rPr>
        <w:lastRenderedPageBreak/>
        <w:t xml:space="preserve">following command: </w:t>
      </w:r>
      <w:r w:rsidRPr="000B13FC">
        <w:rPr>
          <w:rFonts w:ascii="Arial" w:hAnsi="Arial" w:cs="Arial"/>
          <w:shd w:val="clear" w:color="auto" w:fill="FFFFFF"/>
        </w:rPr>
        <w:t>ProteinProphet.exe *.pep.xml interact-COMBINED.prot.xml</w:t>
      </w:r>
      <w:r>
        <w:rPr>
          <w:rFonts w:ascii="Arial" w:hAnsi="Arial" w:cs="Arial"/>
          <w:shd w:val="clear" w:color="auto" w:fill="FFFFFF"/>
        </w:rPr>
        <w:t xml:space="preserve">. </w:t>
      </w:r>
      <w:r w:rsidRPr="000B13FC">
        <w:rPr>
          <w:rFonts w:ascii="Arial" w:hAnsi="Arial" w:cs="Arial"/>
        </w:rPr>
        <w:t xml:space="preserve"> This post</w:t>
      </w:r>
      <w:r>
        <w:rPr>
          <w:rFonts w:ascii="Arial" w:hAnsi="Arial" w:cs="Arial"/>
        </w:rPr>
        <w:t>-</w:t>
      </w:r>
      <w:r w:rsidRPr="000B13FC">
        <w:rPr>
          <w:rFonts w:ascii="Arial" w:hAnsi="Arial" w:cs="Arial"/>
        </w:rPr>
        <w:t xml:space="preserve">analysis aggregation </w:t>
      </w:r>
      <w:r>
        <w:rPr>
          <w:rFonts w:ascii="Arial" w:hAnsi="Arial" w:cs="Arial"/>
        </w:rPr>
        <w:t>was required</w:t>
      </w:r>
      <w:r w:rsidRPr="000B13FC">
        <w:rPr>
          <w:rFonts w:ascii="Arial" w:hAnsi="Arial" w:cs="Arial"/>
        </w:rPr>
        <w:t xml:space="preserve"> for running the spectral counting program ABACUS. </w:t>
      </w:r>
      <w:r>
        <w:rPr>
          <w:rFonts w:ascii="Arial" w:hAnsi="Arial" w:cs="Arial"/>
        </w:rPr>
        <w:t xml:space="preserve"> </w:t>
      </w:r>
      <w:r w:rsidRPr="000B13FC">
        <w:rPr>
          <w:rFonts w:ascii="Arial" w:hAnsi="Arial" w:cs="Arial"/>
        </w:rPr>
        <w:t>Here</w:t>
      </w:r>
      <w:r>
        <w:rPr>
          <w:rFonts w:ascii="Arial" w:hAnsi="Arial" w:cs="Arial"/>
        </w:rPr>
        <w:t>,</w:t>
      </w:r>
      <w:r w:rsidRPr="000B13FC">
        <w:rPr>
          <w:rFonts w:ascii="Arial" w:hAnsi="Arial" w:cs="Arial"/>
        </w:rPr>
        <w:t xml:space="preserve"> we note that there are no graphic user interface</w:t>
      </w:r>
      <w:r>
        <w:rPr>
          <w:rFonts w:ascii="Arial" w:hAnsi="Arial" w:cs="Arial"/>
        </w:rPr>
        <w:t>s</w:t>
      </w:r>
      <w:r w:rsidRPr="000B13FC">
        <w:rPr>
          <w:rFonts w:ascii="Arial" w:hAnsi="Arial" w:cs="Arial"/>
        </w:rPr>
        <w:t xml:space="preserve"> to perform this post analysis aggregation, which makes this portion of the data analysis more difficult for those unfamiliar with setting up and running programs from the command line. </w:t>
      </w:r>
      <w:r>
        <w:rPr>
          <w:rFonts w:ascii="Arial" w:hAnsi="Arial" w:cs="Arial"/>
        </w:rPr>
        <w:t xml:space="preserve"> </w:t>
      </w:r>
      <w:r w:rsidRPr="000B13FC">
        <w:rPr>
          <w:rFonts w:ascii="Arial" w:hAnsi="Arial" w:cs="Arial"/>
        </w:rPr>
        <w:t xml:space="preserve">The combined data was analyzed </w:t>
      </w:r>
      <w:r>
        <w:rPr>
          <w:rFonts w:ascii="Arial" w:hAnsi="Arial" w:cs="Arial"/>
        </w:rPr>
        <w:t>by</w:t>
      </w:r>
      <w:r w:rsidRPr="000B13FC">
        <w:rPr>
          <w:rFonts w:ascii="Arial" w:hAnsi="Arial" w:cs="Arial"/>
        </w:rPr>
        <w:t xml:space="preserve"> ABACUS with the following parameters: best peptide probability </w:t>
      </w:r>
      <w:r>
        <w:rPr>
          <w:rFonts w:ascii="Arial" w:hAnsi="Arial" w:cs="Arial"/>
        </w:rPr>
        <w:t xml:space="preserve">= </w:t>
      </w:r>
      <w:r w:rsidRPr="000B13FC">
        <w:rPr>
          <w:rFonts w:ascii="Arial" w:hAnsi="Arial" w:cs="Arial"/>
        </w:rPr>
        <w:t xml:space="preserve">0.99; minimum peptide probability </w:t>
      </w:r>
      <w:r>
        <w:rPr>
          <w:rFonts w:ascii="Arial" w:hAnsi="Arial" w:cs="Arial"/>
        </w:rPr>
        <w:t xml:space="preserve">= </w:t>
      </w:r>
      <w:r w:rsidRPr="000B13FC">
        <w:rPr>
          <w:rFonts w:ascii="Arial" w:hAnsi="Arial" w:cs="Arial"/>
        </w:rPr>
        <w:t xml:space="preserve">0.99; </w:t>
      </w:r>
      <w:r>
        <w:rPr>
          <w:rFonts w:ascii="Arial" w:hAnsi="Arial" w:cs="Arial"/>
        </w:rPr>
        <w:t>experimental</w:t>
      </w:r>
      <w:r w:rsidRPr="000B13FC">
        <w:rPr>
          <w:rFonts w:ascii="Arial" w:hAnsi="Arial" w:cs="Arial"/>
        </w:rPr>
        <w:t xml:space="preserve"> peptide probability </w:t>
      </w:r>
      <w:r>
        <w:rPr>
          <w:rFonts w:ascii="Arial" w:hAnsi="Arial" w:cs="Arial"/>
        </w:rPr>
        <w:t xml:space="preserve">= </w:t>
      </w:r>
      <w:proofErr w:type="gramStart"/>
      <w:r w:rsidRPr="000B13FC">
        <w:rPr>
          <w:rFonts w:ascii="Arial" w:hAnsi="Arial" w:cs="Arial"/>
        </w:rPr>
        <w:t>0</w:t>
      </w:r>
      <w:proofErr w:type="gramEnd"/>
      <w:r w:rsidRPr="000B13FC">
        <w:rPr>
          <w:rFonts w:ascii="Arial" w:hAnsi="Arial" w:cs="Arial"/>
        </w:rPr>
        <w:t>; and combined file probability</w:t>
      </w:r>
      <w:r>
        <w:rPr>
          <w:rFonts w:ascii="Arial" w:hAnsi="Arial" w:cs="Arial"/>
        </w:rPr>
        <w:t xml:space="preserve"> = </w:t>
      </w:r>
      <w:r w:rsidRPr="000B13FC">
        <w:rPr>
          <w:rFonts w:ascii="Arial" w:hAnsi="Arial" w:cs="Arial"/>
        </w:rPr>
        <w:t xml:space="preserve">0.99 to most accurately match a 1% FDR stringency </w:t>
      </w:r>
      <w:r>
        <w:rPr>
          <w:rFonts w:ascii="Arial" w:hAnsi="Arial" w:cs="Arial"/>
        </w:rPr>
        <w:t>settings in</w:t>
      </w:r>
      <w:r w:rsidRPr="000B13FC">
        <w:rPr>
          <w:rFonts w:ascii="Arial" w:hAnsi="Arial" w:cs="Arial"/>
        </w:rPr>
        <w:t xml:space="preserve"> </w:t>
      </w:r>
      <w:proofErr w:type="spellStart"/>
      <w:r>
        <w:rPr>
          <w:rFonts w:ascii="Arial" w:hAnsi="Arial" w:cs="Arial"/>
        </w:rPr>
        <w:t>MSpC</w:t>
      </w:r>
      <w:proofErr w:type="spellEnd"/>
      <w:r w:rsidRPr="000B13FC">
        <w:rPr>
          <w:rFonts w:ascii="Arial" w:hAnsi="Arial" w:cs="Arial"/>
        </w:rPr>
        <w:t>.</w:t>
      </w:r>
      <w:r>
        <w:rPr>
          <w:rFonts w:ascii="Arial" w:hAnsi="Arial" w:cs="Arial"/>
        </w:rPr>
        <w:t xml:space="preserve"> </w:t>
      </w:r>
      <w:r w:rsidRPr="000B13FC">
        <w:rPr>
          <w:rFonts w:ascii="Arial" w:hAnsi="Arial" w:cs="Arial"/>
        </w:rPr>
        <w:t xml:space="preserve"> </w:t>
      </w:r>
      <w:proofErr w:type="spellStart"/>
      <w:proofErr w:type="gramStart"/>
      <w:r w:rsidRPr="000B13FC">
        <w:rPr>
          <w:rFonts w:ascii="Arial" w:hAnsi="Arial" w:cs="Arial"/>
        </w:rPr>
        <w:t>dNSAF</w:t>
      </w:r>
      <w:proofErr w:type="spellEnd"/>
      <w:proofErr w:type="gramEnd"/>
      <w:r w:rsidRPr="000B13FC">
        <w:rPr>
          <w:rFonts w:ascii="Arial" w:hAnsi="Arial" w:cs="Arial"/>
        </w:rPr>
        <w:t xml:space="preserve"> values were compared in Microsoft Excel using the CORREL function and squaring the result. </w:t>
      </w:r>
      <w:r>
        <w:rPr>
          <w:rFonts w:ascii="Arial" w:hAnsi="Arial" w:cs="Arial"/>
        </w:rPr>
        <w:t xml:space="preserve"> Additional </w:t>
      </w:r>
      <w:r w:rsidRPr="000B13FC">
        <w:rPr>
          <w:rFonts w:ascii="Arial" w:hAnsi="Arial" w:cs="Arial"/>
        </w:rPr>
        <w:t>timing tests were performed with a subset of the calibration curve data</w:t>
      </w:r>
      <w:r>
        <w:rPr>
          <w:rFonts w:ascii="Arial" w:hAnsi="Arial" w:cs="Arial"/>
        </w:rPr>
        <w:t xml:space="preserve"> (ratios </w:t>
      </w:r>
      <w:r w:rsidRPr="00066626">
        <w:rPr>
          <w:rFonts w:ascii="Arial" w:hAnsi="Arial" w:cs="Arial"/>
        </w:rPr>
        <w:t>0.091, 0.167, 0.333,</w:t>
      </w:r>
      <w:r>
        <w:rPr>
          <w:rFonts w:ascii="Arial" w:hAnsi="Arial" w:cs="Arial"/>
        </w:rPr>
        <w:t xml:space="preserve"> and</w:t>
      </w:r>
      <w:r w:rsidRPr="00066626">
        <w:rPr>
          <w:rFonts w:ascii="Arial" w:hAnsi="Arial" w:cs="Arial"/>
        </w:rPr>
        <w:t xml:space="preserve"> 0.500</w:t>
      </w:r>
      <w:r>
        <w:rPr>
          <w:rFonts w:ascii="Arial" w:hAnsi="Arial" w:cs="Arial"/>
        </w:rPr>
        <w:t xml:space="preserve"> in triplicate corresponding to </w:t>
      </w:r>
      <w:r w:rsidRPr="000B13FC">
        <w:rPr>
          <w:rFonts w:ascii="Arial" w:hAnsi="Arial" w:cs="Arial"/>
        </w:rPr>
        <w:t>12 .raw files) by increasing file input to 24</w:t>
      </w:r>
      <w:r>
        <w:rPr>
          <w:rFonts w:ascii="Arial" w:hAnsi="Arial" w:cs="Arial"/>
        </w:rPr>
        <w:t xml:space="preserve"> (2x)</w:t>
      </w:r>
      <w:r w:rsidRPr="000B13FC">
        <w:rPr>
          <w:rFonts w:ascii="Arial" w:hAnsi="Arial" w:cs="Arial"/>
        </w:rPr>
        <w:t>, 48</w:t>
      </w:r>
      <w:r>
        <w:rPr>
          <w:rFonts w:ascii="Arial" w:hAnsi="Arial" w:cs="Arial"/>
        </w:rPr>
        <w:t xml:space="preserve"> (4x)</w:t>
      </w:r>
      <w:r w:rsidRPr="000B13FC">
        <w:rPr>
          <w:rFonts w:ascii="Arial" w:hAnsi="Arial" w:cs="Arial"/>
        </w:rPr>
        <w:t>, and 96</w:t>
      </w:r>
      <w:r>
        <w:rPr>
          <w:rFonts w:ascii="Arial" w:hAnsi="Arial" w:cs="Arial"/>
        </w:rPr>
        <w:t xml:space="preserve"> (8x)</w:t>
      </w:r>
      <w:r w:rsidRPr="000B13FC">
        <w:rPr>
          <w:rFonts w:ascii="Arial" w:hAnsi="Arial" w:cs="Arial"/>
        </w:rPr>
        <w:t xml:space="preserve"> .raw files to determine the time dependence on input size between both pipelines tested (</w:t>
      </w:r>
      <w:r>
        <w:rPr>
          <w:rFonts w:ascii="Arial" w:hAnsi="Arial" w:cs="Arial"/>
        </w:rPr>
        <w:t>Morpheus/</w:t>
      </w:r>
      <w:proofErr w:type="spellStart"/>
      <w:r>
        <w:rPr>
          <w:rFonts w:ascii="Arial" w:hAnsi="Arial" w:cs="Arial"/>
        </w:rPr>
        <w:t>MSpC</w:t>
      </w:r>
      <w:proofErr w:type="spellEnd"/>
      <w:r>
        <w:rPr>
          <w:rFonts w:ascii="Arial" w:hAnsi="Arial" w:cs="Arial"/>
        </w:rPr>
        <w:t xml:space="preserve"> versus </w:t>
      </w:r>
      <w:r w:rsidRPr="00A169A1">
        <w:rPr>
          <w:rFonts w:ascii="Arial" w:hAnsi="Arial" w:cs="Arial"/>
        </w:rPr>
        <w:t>TPP/ABACUS).</w:t>
      </w:r>
      <w:r w:rsidRPr="000B13FC">
        <w:rPr>
          <w:rFonts w:ascii="Arial" w:hAnsi="Arial" w:cs="Arial"/>
        </w:rPr>
        <w:t xml:space="preserve"> </w:t>
      </w:r>
      <w:r>
        <w:rPr>
          <w:rFonts w:ascii="Arial" w:hAnsi="Arial" w:cs="Arial"/>
        </w:rPr>
        <w:t xml:space="preserve"> </w:t>
      </w:r>
      <w:r w:rsidRPr="000B13FC">
        <w:rPr>
          <w:rFonts w:ascii="Arial" w:hAnsi="Arial" w:cs="Arial"/>
        </w:rPr>
        <w:t xml:space="preserve">The timing tests and all data analyses </w:t>
      </w:r>
      <w:proofErr w:type="gramStart"/>
      <w:r w:rsidRPr="000B13FC">
        <w:rPr>
          <w:rFonts w:ascii="Arial" w:hAnsi="Arial" w:cs="Arial"/>
        </w:rPr>
        <w:t>were performed</w:t>
      </w:r>
      <w:proofErr w:type="gramEnd"/>
      <w:r w:rsidRPr="000B13FC">
        <w:rPr>
          <w:rFonts w:ascii="Arial" w:hAnsi="Arial" w:cs="Arial"/>
        </w:rPr>
        <w:t xml:space="preserve"> on a computer </w:t>
      </w:r>
      <w:r w:rsidRPr="0019093F">
        <w:rPr>
          <w:rFonts w:ascii="Arial" w:hAnsi="Arial" w:cs="Arial"/>
        </w:rPr>
        <w:t>running Windows 7 Ultimate, with 16 GB of random access memory, and an Intel Core i7-2700k with hyper-threading turned on for eight logical cores.</w:t>
      </w:r>
    </w:p>
    <w:p w:rsidR="0019093F" w:rsidRPr="0019093F" w:rsidRDefault="0019093F" w:rsidP="00A701DB">
      <w:pPr>
        <w:spacing w:after="0" w:line="480" w:lineRule="auto"/>
        <w:ind w:firstLine="720"/>
        <w:jc w:val="both"/>
        <w:rPr>
          <w:rFonts w:ascii="Arial" w:hAnsi="Arial" w:cs="Arial"/>
        </w:rPr>
      </w:pPr>
    </w:p>
    <w:p w:rsidR="00062712" w:rsidRPr="001429B8" w:rsidRDefault="008E5AF1" w:rsidP="00A701DB">
      <w:pPr>
        <w:spacing w:line="480" w:lineRule="auto"/>
        <w:rPr>
          <w:rFonts w:ascii="Arial" w:hAnsi="Arial" w:cs="Arial"/>
          <w:b/>
          <w:sz w:val="24"/>
          <w:u w:val="single"/>
        </w:rPr>
      </w:pPr>
      <w:r>
        <w:rPr>
          <w:rFonts w:ascii="Arial" w:hAnsi="Arial" w:cs="Arial"/>
          <w:b/>
          <w:sz w:val="24"/>
        </w:rPr>
        <w:t>Supplemental Discussion</w:t>
      </w:r>
      <w:r w:rsidR="0019093F" w:rsidRPr="001429B8">
        <w:rPr>
          <w:rFonts w:ascii="Arial" w:hAnsi="Arial" w:cs="Arial"/>
          <w:b/>
          <w:sz w:val="24"/>
        </w:rPr>
        <w:t xml:space="preserve"> </w:t>
      </w:r>
      <w:r>
        <w:rPr>
          <w:rFonts w:ascii="Arial" w:hAnsi="Arial" w:cs="Arial"/>
          <w:b/>
          <w:sz w:val="24"/>
        </w:rPr>
        <w:t>(</w:t>
      </w:r>
      <w:r w:rsidR="00062712" w:rsidRPr="008E5AF1">
        <w:rPr>
          <w:rFonts w:ascii="Arial" w:hAnsi="Arial" w:cs="Arial"/>
          <w:b/>
          <w:sz w:val="24"/>
        </w:rPr>
        <w:t>Requiring Two Unique</w:t>
      </w:r>
      <w:r w:rsidRPr="008E5AF1">
        <w:rPr>
          <w:rFonts w:ascii="Arial" w:hAnsi="Arial" w:cs="Arial"/>
          <w:b/>
          <w:sz w:val="24"/>
        </w:rPr>
        <w:t xml:space="preserve"> Peptides to Quantify a Protein</w:t>
      </w:r>
      <w:r>
        <w:rPr>
          <w:rFonts w:ascii="Arial" w:hAnsi="Arial" w:cs="Arial"/>
          <w:b/>
          <w:sz w:val="24"/>
          <w:u w:val="single"/>
        </w:rPr>
        <w:t>)</w:t>
      </w:r>
    </w:p>
    <w:p w:rsidR="00062712" w:rsidRPr="00062712" w:rsidRDefault="00C16F42" w:rsidP="00C16F42">
      <w:pPr>
        <w:spacing w:line="480" w:lineRule="auto"/>
      </w:pPr>
      <w:r w:rsidRPr="001429B8">
        <w:rPr>
          <w:rFonts w:ascii="Arial" w:hAnsi="Arial" w:cs="Arial"/>
        </w:rPr>
        <w:t>Occasionally, some researchers may want</w:t>
      </w:r>
      <w:r w:rsidR="00D63BAD">
        <w:rPr>
          <w:rFonts w:ascii="Arial" w:hAnsi="Arial" w:cs="Arial"/>
        </w:rPr>
        <w:t xml:space="preserve"> to use</w:t>
      </w:r>
      <w:r w:rsidRPr="001429B8">
        <w:rPr>
          <w:rFonts w:ascii="Arial" w:hAnsi="Arial" w:cs="Arial"/>
        </w:rPr>
        <w:t xml:space="preserve"> a more stringent criterion for quantification such as requiring a protein to have more than one unique identifying peptide. </w:t>
      </w:r>
      <w:r w:rsidR="00DC1A7B">
        <w:rPr>
          <w:rFonts w:ascii="Arial" w:hAnsi="Arial" w:cs="Arial"/>
        </w:rPr>
        <w:t xml:space="preserve">To see how this might affect our data analysis, </w:t>
      </w:r>
      <w:r w:rsidRPr="001429B8">
        <w:rPr>
          <w:rFonts w:ascii="Arial" w:hAnsi="Arial" w:cs="Arial"/>
        </w:rPr>
        <w:t xml:space="preserve">we re-analyzed our results </w:t>
      </w:r>
      <w:r w:rsidR="00D63BAD">
        <w:rPr>
          <w:rFonts w:ascii="Arial" w:hAnsi="Arial" w:cs="Arial"/>
        </w:rPr>
        <w:t>shown in</w:t>
      </w:r>
      <w:r w:rsidRPr="001429B8">
        <w:rPr>
          <w:rFonts w:ascii="Arial" w:hAnsi="Arial" w:cs="Arial"/>
        </w:rPr>
        <w:t xml:space="preserve"> Figure 1</w:t>
      </w:r>
      <w:r w:rsidR="00D63BAD">
        <w:rPr>
          <w:rFonts w:ascii="Arial" w:hAnsi="Arial" w:cs="Arial"/>
        </w:rPr>
        <w:t>,</w:t>
      </w:r>
      <w:r w:rsidRPr="001429B8">
        <w:rPr>
          <w:rFonts w:ascii="Arial" w:hAnsi="Arial" w:cs="Arial"/>
        </w:rPr>
        <w:t xml:space="preserve"> </w:t>
      </w:r>
      <w:r w:rsidR="00D63BAD">
        <w:rPr>
          <w:rFonts w:ascii="Arial" w:hAnsi="Arial" w:cs="Arial"/>
        </w:rPr>
        <w:t>this time</w:t>
      </w:r>
      <w:r w:rsidRPr="001429B8">
        <w:rPr>
          <w:rFonts w:ascii="Arial" w:hAnsi="Arial" w:cs="Arial"/>
        </w:rPr>
        <w:t xml:space="preserve"> requiring two unique peptides to quantify an individual protein. The results point to a very small increase in linearity observed in the average plots; however, there is a slight decrease in linearity for the egg sample (0.886 to 0.865) and a larger decrease in linearity for the individual UPS2 protein plot for the embryo sample (0.827 to 0.723). The decrease in linearity in the embryo sample is due to the analysis removing a low abundance UPS2 protein</w:t>
      </w:r>
      <w:r w:rsidR="00325014" w:rsidRPr="001429B8">
        <w:rPr>
          <w:rFonts w:ascii="Arial" w:hAnsi="Arial" w:cs="Arial"/>
        </w:rPr>
        <w:t xml:space="preserve"> (</w:t>
      </w:r>
      <w:bookmarkStart w:id="1" w:name="OLE_LINK1"/>
      <w:r w:rsidR="00325014" w:rsidRPr="001429B8">
        <w:rPr>
          <w:rFonts w:ascii="Arial" w:hAnsi="Arial" w:cs="Arial"/>
        </w:rPr>
        <w:t>O00762ups</w:t>
      </w:r>
      <w:bookmarkEnd w:id="1"/>
      <w:r w:rsidR="00325014" w:rsidRPr="001429B8">
        <w:rPr>
          <w:rFonts w:ascii="Arial" w:hAnsi="Arial" w:cs="Arial"/>
        </w:rPr>
        <w:t>)</w:t>
      </w:r>
      <w:r w:rsidRPr="001429B8">
        <w:rPr>
          <w:rFonts w:ascii="Arial" w:hAnsi="Arial" w:cs="Arial"/>
        </w:rPr>
        <w:t xml:space="preserve"> </w:t>
      </w:r>
      <w:r w:rsidR="00325014" w:rsidRPr="001429B8">
        <w:rPr>
          <w:rFonts w:ascii="Arial" w:hAnsi="Arial" w:cs="Arial"/>
        </w:rPr>
        <w:t xml:space="preserve">identified with only </w:t>
      </w:r>
      <w:r w:rsidR="00325014" w:rsidRPr="001429B8">
        <w:rPr>
          <w:rFonts w:ascii="Arial" w:hAnsi="Arial" w:cs="Arial"/>
        </w:rPr>
        <w:lastRenderedPageBreak/>
        <w:t>one unique peptide</w:t>
      </w:r>
      <w:r w:rsidRPr="001429B8">
        <w:rPr>
          <w:rFonts w:ascii="Arial" w:hAnsi="Arial" w:cs="Arial"/>
        </w:rPr>
        <w:t xml:space="preserve">. </w:t>
      </w:r>
      <w:r w:rsidR="00325014" w:rsidRPr="001429B8">
        <w:rPr>
          <w:rFonts w:ascii="Arial" w:hAnsi="Arial" w:cs="Arial"/>
        </w:rPr>
        <w:t xml:space="preserve">While </w:t>
      </w:r>
      <w:r w:rsidR="00DC1A7B">
        <w:rPr>
          <w:rFonts w:ascii="Arial" w:hAnsi="Arial" w:cs="Arial"/>
        </w:rPr>
        <w:t>some have suggested that requiring more than one unique pep</w:t>
      </w:r>
      <w:r w:rsidR="00C052ED">
        <w:rPr>
          <w:rFonts w:ascii="Arial" w:hAnsi="Arial" w:cs="Arial"/>
        </w:rPr>
        <w:t>tide to identify a protein is an ideal</w:t>
      </w:r>
      <w:r w:rsidR="00DC1A7B">
        <w:rPr>
          <w:rFonts w:ascii="Arial" w:hAnsi="Arial" w:cs="Arial"/>
        </w:rPr>
        <w:t xml:space="preserve"> approach,</w:t>
      </w:r>
      <w:r w:rsidR="00325014" w:rsidRPr="001429B8">
        <w:rPr>
          <w:rFonts w:ascii="Arial" w:hAnsi="Arial" w:cs="Arial"/>
        </w:rPr>
        <w:t xml:space="preserve"> requiring two peptides for identifications in database searches reduces the number of protein identifications in the target database more than those in the decoy database and results in increased false discovery rates</w:t>
      </w:r>
      <w:r w:rsidR="00D63BAD">
        <w:rPr>
          <w:rFonts w:ascii="Arial" w:hAnsi="Arial" w:cs="Arial"/>
        </w:rPr>
        <w:t xml:space="preserve"> </w:t>
      </w:r>
      <w:r w:rsidR="001429B8">
        <w:rPr>
          <w:rFonts w:ascii="Arial" w:hAnsi="Arial" w:cs="Arial"/>
        </w:rPr>
        <w:fldChar w:fldCharType="begin"/>
      </w:r>
      <w:r w:rsidR="00ED1D8D">
        <w:rPr>
          <w:rFonts w:ascii="Arial" w:hAnsi="Arial" w:cs="Arial"/>
        </w:rPr>
        <w:instrText xml:space="preserve"> ADDIN EN.CITE &lt;EndNote&gt;&lt;Cite&gt;&lt;Author&gt;Gupta&lt;/Author&gt;&lt;Year&gt;2009&lt;/Year&gt;&lt;RecNum&gt;26&lt;/RecNum&gt;&lt;record&gt;&lt;rec-number&gt;26&lt;/rec-number&gt;&lt;foreign-keys&gt;&lt;key app="EN" db-id="20wwat9acre92oef0vjv9ttfdtffafpzdt9v" timestamp="1450419161"&gt;26&lt;/key&gt;&lt;/foreign-keys&gt;&lt;ref-type name="Journal Article"&gt;17&lt;/ref-type&gt;&lt;contributors&gt;&lt;authors&gt;&lt;author&gt;Gupta, N.&lt;/author&gt;&lt;author&gt;Pevzner, P. A.&lt;/author&gt;&lt;/authors&gt;&lt;/contributors&gt;&lt;auth-address&gt;Bioinformatics Program and Department of Computer Science and Engineering, University of California San Diego, La Jolla, CA 92093, USA. ngupta@ucsd.edu&lt;/auth-address&gt;&lt;titles&gt;&lt;title&gt;False discovery rates of protein identifications: a strike against the two-peptide rule&lt;/title&gt;&lt;secondary-title&gt;J Proteome Res&lt;/secondary-title&gt;&lt;alt-title&gt;J Proteome Res&lt;/alt-title&gt;&lt;/titles&gt;&lt;pages&gt;4173-81&lt;/pages&gt;&lt;volume&gt;8&lt;/volume&gt;&lt;number&gt;9&lt;/number&gt;&lt;keywords&gt;&lt;keyword&gt;Algorithms&lt;/keyword&gt;&lt;keyword&gt;Cluster Analysis&lt;/keyword&gt;&lt;keyword&gt;Databases, Protein&lt;/keyword&gt;&lt;keyword&gt;Mass Spectrometry&lt;/keyword&gt;&lt;keyword&gt;Peptides/*chemistry&lt;/keyword&gt;&lt;keyword&gt;Proteins/*chemistry&lt;/keyword&gt;&lt;keyword&gt;Proteomics/*methods&lt;/keyword&gt;&lt;keyword&gt;Terminology as Topic&lt;/keyword&gt;&lt;/keywords&gt;&lt;dates&gt;&lt;year&gt;2009&lt;/year&gt;&lt;pub-dates&gt;&lt;date&gt;Sep&lt;/date&gt;&lt;/pub-dates&gt;&lt;/dates&gt;&lt;isbn&gt;1535-3893 (Print)&amp;#xD;1535-3893 (Linking)&lt;/isbn&gt;&lt;accession-num&gt;19627159&lt;/accession-num&gt;&lt;urls&gt;&lt;related-urls&gt;&lt;url&gt;http://www.ncbi.nlm.nih.gov/pubmed/19627159&lt;/url&gt;&lt;/related-urls&gt;&lt;/urls&gt;&lt;custom2&gt;3398614&lt;/custom2&gt;&lt;electronic-resource-num&gt;10.1021/pr9004794&lt;/electronic-resource-num&gt;&lt;/record&gt;&lt;/Cite&gt;&lt;/EndNote&gt;</w:instrText>
      </w:r>
      <w:r w:rsidR="001429B8">
        <w:rPr>
          <w:rFonts w:ascii="Arial" w:hAnsi="Arial" w:cs="Arial"/>
        </w:rPr>
        <w:fldChar w:fldCharType="separate"/>
      </w:r>
      <w:r w:rsidR="001429B8">
        <w:rPr>
          <w:rFonts w:ascii="Arial" w:hAnsi="Arial" w:cs="Arial"/>
        </w:rPr>
        <w:fldChar w:fldCharType="end"/>
      </w:r>
      <w:r w:rsidR="00DC1A7B">
        <w:rPr>
          <w:rFonts w:ascii="Arial" w:hAnsi="Arial" w:cs="Arial"/>
        </w:rPr>
        <w:t xml:space="preserve">. </w:t>
      </w:r>
      <w:r w:rsidR="003D17E9">
        <w:rPr>
          <w:rFonts w:ascii="Arial" w:hAnsi="Arial" w:cs="Arial"/>
        </w:rPr>
        <w:t>While we recognize that r</w:t>
      </w:r>
      <w:r w:rsidR="00A6703A" w:rsidRPr="001429B8">
        <w:rPr>
          <w:rFonts w:ascii="Arial" w:hAnsi="Arial" w:cs="Arial"/>
        </w:rPr>
        <w:t xml:space="preserve">esearchers may want to implement more stringent requirements </w:t>
      </w:r>
      <w:r w:rsidR="003D17E9">
        <w:rPr>
          <w:rFonts w:ascii="Arial" w:hAnsi="Arial" w:cs="Arial"/>
        </w:rPr>
        <w:t xml:space="preserve">than </w:t>
      </w:r>
      <w:r w:rsidR="00D63BAD">
        <w:rPr>
          <w:rFonts w:ascii="Arial" w:hAnsi="Arial" w:cs="Arial"/>
        </w:rPr>
        <w:t xml:space="preserve">what </w:t>
      </w:r>
      <w:proofErr w:type="gramStart"/>
      <w:r w:rsidR="00D63BAD">
        <w:rPr>
          <w:rFonts w:ascii="Arial" w:hAnsi="Arial" w:cs="Arial"/>
        </w:rPr>
        <w:t>is typically used</w:t>
      </w:r>
      <w:proofErr w:type="gramEnd"/>
      <w:r w:rsidR="00D63BAD">
        <w:rPr>
          <w:rFonts w:ascii="Arial" w:hAnsi="Arial" w:cs="Arial"/>
        </w:rPr>
        <w:t xml:space="preserve"> in </w:t>
      </w:r>
      <w:r w:rsidR="003D17E9">
        <w:rPr>
          <w:rFonts w:ascii="Arial" w:hAnsi="Arial" w:cs="Arial"/>
        </w:rPr>
        <w:t>database searching to quantify a set of</w:t>
      </w:r>
      <w:r w:rsidR="00E257E1">
        <w:rPr>
          <w:rFonts w:ascii="Arial" w:hAnsi="Arial" w:cs="Arial"/>
        </w:rPr>
        <w:t xml:space="preserve"> proteins</w:t>
      </w:r>
      <w:r w:rsidR="003D17E9">
        <w:rPr>
          <w:rFonts w:ascii="Arial" w:hAnsi="Arial" w:cs="Arial"/>
        </w:rPr>
        <w:t>,</w:t>
      </w:r>
      <w:r w:rsidR="00A6703A" w:rsidRPr="001429B8">
        <w:rPr>
          <w:rFonts w:ascii="Arial" w:hAnsi="Arial" w:cs="Arial"/>
        </w:rPr>
        <w:t xml:space="preserve"> </w:t>
      </w:r>
      <w:r w:rsidR="00DC1A7B">
        <w:rPr>
          <w:rFonts w:ascii="Arial" w:hAnsi="Arial" w:cs="Arial"/>
        </w:rPr>
        <w:t>t</w:t>
      </w:r>
      <w:r w:rsidR="00A6703A" w:rsidRPr="001429B8">
        <w:rPr>
          <w:rFonts w:ascii="Arial" w:hAnsi="Arial" w:cs="Arial"/>
        </w:rPr>
        <w:t>here are two cases where requiring two unique peptide</w:t>
      </w:r>
      <w:r w:rsidR="00D63BAD">
        <w:rPr>
          <w:rFonts w:ascii="Arial" w:hAnsi="Arial" w:cs="Arial"/>
        </w:rPr>
        <w:t>s</w:t>
      </w:r>
      <w:r w:rsidR="00A6703A" w:rsidRPr="001429B8">
        <w:rPr>
          <w:rFonts w:ascii="Arial" w:hAnsi="Arial" w:cs="Arial"/>
        </w:rPr>
        <w:t xml:space="preserve"> may not be ideal </w:t>
      </w:r>
      <w:r w:rsidR="00C052ED">
        <w:rPr>
          <w:rFonts w:ascii="Arial" w:hAnsi="Arial" w:cs="Arial"/>
        </w:rPr>
        <w:t>in</w:t>
      </w:r>
      <w:r w:rsidR="00A6703A" w:rsidRPr="001429B8">
        <w:rPr>
          <w:rFonts w:ascii="Arial" w:hAnsi="Arial" w:cs="Arial"/>
        </w:rPr>
        <w:t xml:space="preserve"> a quantitative analysis. Firstly,</w:t>
      </w:r>
      <w:r w:rsidR="00325014" w:rsidRPr="001429B8">
        <w:rPr>
          <w:rFonts w:ascii="Arial" w:hAnsi="Arial" w:cs="Arial"/>
        </w:rPr>
        <w:t xml:space="preserve"> </w:t>
      </w:r>
      <w:r w:rsidRPr="001429B8">
        <w:rPr>
          <w:rFonts w:ascii="Arial" w:hAnsi="Arial" w:cs="Arial"/>
        </w:rPr>
        <w:t>l</w:t>
      </w:r>
      <w:r w:rsidR="00D63BAD">
        <w:rPr>
          <w:rFonts w:ascii="Arial" w:hAnsi="Arial" w:cs="Arial"/>
        </w:rPr>
        <w:t xml:space="preserve">ow abundance proteins that </w:t>
      </w:r>
      <w:r w:rsidRPr="001429B8">
        <w:rPr>
          <w:rFonts w:ascii="Arial" w:hAnsi="Arial" w:cs="Arial"/>
        </w:rPr>
        <w:t xml:space="preserve">have few PSMs might </w:t>
      </w:r>
      <w:proofErr w:type="gramStart"/>
      <w:r w:rsidRPr="001429B8">
        <w:rPr>
          <w:rFonts w:ascii="Arial" w:hAnsi="Arial" w:cs="Arial"/>
        </w:rPr>
        <w:t>be ident</w:t>
      </w:r>
      <w:r w:rsidR="00325014" w:rsidRPr="001429B8">
        <w:rPr>
          <w:rFonts w:ascii="Arial" w:hAnsi="Arial" w:cs="Arial"/>
        </w:rPr>
        <w:t>ified</w:t>
      </w:r>
      <w:proofErr w:type="gramEnd"/>
      <w:r w:rsidR="00325014" w:rsidRPr="001429B8">
        <w:rPr>
          <w:rFonts w:ascii="Arial" w:hAnsi="Arial" w:cs="Arial"/>
        </w:rPr>
        <w:t xml:space="preserve"> by only a single peptide</w:t>
      </w:r>
      <w:r w:rsidR="00A6703A" w:rsidRPr="001429B8">
        <w:rPr>
          <w:rFonts w:ascii="Arial" w:hAnsi="Arial" w:cs="Arial"/>
        </w:rPr>
        <w:t xml:space="preserve"> and thus be erroneously thrown out of the analysis. </w:t>
      </w:r>
      <w:proofErr w:type="gramStart"/>
      <w:r w:rsidR="00A6703A" w:rsidRPr="001429B8">
        <w:rPr>
          <w:rFonts w:ascii="Arial" w:hAnsi="Arial" w:cs="Arial"/>
        </w:rPr>
        <w:t>Secondly,</w:t>
      </w:r>
      <w:r w:rsidR="00325014" w:rsidRPr="001429B8">
        <w:rPr>
          <w:rFonts w:ascii="Arial" w:hAnsi="Arial" w:cs="Arial"/>
        </w:rPr>
        <w:t xml:space="preserve"> </w:t>
      </w:r>
      <w:r w:rsidR="00A6703A" w:rsidRPr="001429B8">
        <w:rPr>
          <w:rFonts w:ascii="Arial" w:hAnsi="Arial" w:cs="Arial"/>
        </w:rPr>
        <w:t>there may be only one unique peptide that can differentiate between</w:t>
      </w:r>
      <w:r w:rsidR="00DC1A7B">
        <w:rPr>
          <w:rFonts w:ascii="Arial" w:hAnsi="Arial" w:cs="Arial"/>
        </w:rPr>
        <w:t xml:space="preserve"> </w:t>
      </w:r>
      <w:r w:rsidR="00D63BAD">
        <w:rPr>
          <w:rFonts w:ascii="Arial" w:hAnsi="Arial" w:cs="Arial"/>
        </w:rPr>
        <w:t xml:space="preserve">families </w:t>
      </w:r>
      <w:r w:rsidR="00DC1A7B" w:rsidRPr="0043004E">
        <w:rPr>
          <w:rFonts w:ascii="Arial" w:hAnsi="Arial" w:cs="Arial"/>
        </w:rPr>
        <w:t>of homologous proteins</w:t>
      </w:r>
      <w:r w:rsidR="00A6703A" w:rsidRPr="001429B8">
        <w:rPr>
          <w:rFonts w:ascii="Arial" w:hAnsi="Arial" w:cs="Arial"/>
        </w:rPr>
        <w:t>.</w:t>
      </w:r>
      <w:proofErr w:type="gramEnd"/>
      <w:r w:rsidR="00A6703A" w:rsidRPr="001429B8">
        <w:rPr>
          <w:rFonts w:ascii="Arial" w:hAnsi="Arial" w:cs="Arial"/>
        </w:rPr>
        <w:t xml:space="preserve"> In this second case, requiring two unique peptides </w:t>
      </w:r>
      <w:r w:rsidR="003D17E9">
        <w:rPr>
          <w:rFonts w:ascii="Arial" w:hAnsi="Arial" w:cs="Arial"/>
        </w:rPr>
        <w:t>would</w:t>
      </w:r>
      <w:r w:rsidR="00A6703A" w:rsidRPr="001429B8">
        <w:rPr>
          <w:rFonts w:ascii="Arial" w:hAnsi="Arial" w:cs="Arial"/>
        </w:rPr>
        <w:t xml:space="preserve"> </w:t>
      </w:r>
      <w:r w:rsidR="003D17E9">
        <w:rPr>
          <w:rFonts w:ascii="Arial" w:hAnsi="Arial" w:cs="Arial"/>
        </w:rPr>
        <w:t>remove</w:t>
      </w:r>
      <w:r w:rsidR="00A6703A" w:rsidRPr="001429B8">
        <w:rPr>
          <w:rFonts w:ascii="Arial" w:hAnsi="Arial" w:cs="Arial"/>
        </w:rPr>
        <w:t xml:space="preserve"> </w:t>
      </w:r>
      <w:r w:rsidR="003D17E9">
        <w:rPr>
          <w:rFonts w:ascii="Arial" w:hAnsi="Arial" w:cs="Arial"/>
        </w:rPr>
        <w:t>these</w:t>
      </w:r>
      <w:r w:rsidR="00DC1A7B">
        <w:rPr>
          <w:rFonts w:ascii="Arial" w:hAnsi="Arial" w:cs="Arial"/>
        </w:rPr>
        <w:t xml:space="preserve"> homologous</w:t>
      </w:r>
      <w:r w:rsidR="00A6703A" w:rsidRPr="001429B8">
        <w:rPr>
          <w:rFonts w:ascii="Arial" w:hAnsi="Arial" w:cs="Arial"/>
        </w:rPr>
        <w:t xml:space="preserve"> proteins</w:t>
      </w:r>
      <w:r w:rsidR="003D17E9">
        <w:rPr>
          <w:rFonts w:ascii="Arial" w:hAnsi="Arial" w:cs="Arial"/>
        </w:rPr>
        <w:t xml:space="preserve"> from the </w:t>
      </w:r>
      <w:proofErr w:type="spellStart"/>
      <w:r w:rsidR="003D17E9">
        <w:rPr>
          <w:rFonts w:ascii="Arial" w:hAnsi="Arial" w:cs="Arial"/>
        </w:rPr>
        <w:t>MSpC</w:t>
      </w:r>
      <w:proofErr w:type="spellEnd"/>
      <w:r w:rsidR="003D17E9">
        <w:rPr>
          <w:rFonts w:ascii="Arial" w:hAnsi="Arial" w:cs="Arial"/>
        </w:rPr>
        <w:t xml:space="preserve"> analysis, even if they had a large number of PSMs. </w:t>
      </w:r>
      <w:r w:rsidR="00EB5C8A" w:rsidRPr="001429B8">
        <w:rPr>
          <w:rFonts w:ascii="Arial" w:hAnsi="Arial" w:cs="Arial"/>
        </w:rPr>
        <w:t>Because of these reasons and because of the decrease</w:t>
      </w:r>
      <w:r w:rsidR="00C052ED">
        <w:rPr>
          <w:rFonts w:ascii="Arial" w:hAnsi="Arial" w:cs="Arial"/>
        </w:rPr>
        <w:t>d</w:t>
      </w:r>
      <w:r w:rsidR="00EB5C8A" w:rsidRPr="001429B8">
        <w:rPr>
          <w:rFonts w:ascii="Arial" w:hAnsi="Arial" w:cs="Arial"/>
        </w:rPr>
        <w:t xml:space="preserve"> linearity observed when requiring proteins to have two unique peptides (Supplemental Figure 2A) as compared to one unique peptide (Figure 1A), we suggest caution in requiring more than one unique peptide per protein.</w:t>
      </w:r>
    </w:p>
    <w:p w:rsidR="0019093F" w:rsidRDefault="0019093F">
      <w:pPr>
        <w:rPr>
          <w:rFonts w:ascii="Arial" w:hAnsi="Arial" w:cs="Arial"/>
          <w:b/>
        </w:rPr>
      </w:pPr>
      <w:r>
        <w:rPr>
          <w:rFonts w:ascii="Arial" w:hAnsi="Arial" w:cs="Arial"/>
          <w:b/>
        </w:rPr>
        <w:br w:type="page"/>
      </w:r>
    </w:p>
    <w:p w:rsidR="008C25A1" w:rsidRPr="00A946A3" w:rsidRDefault="008C25A1" w:rsidP="00A701DB">
      <w:pPr>
        <w:spacing w:after="0" w:line="480" w:lineRule="auto"/>
        <w:jc w:val="both"/>
        <w:rPr>
          <w:rFonts w:ascii="Arial" w:hAnsi="Arial" w:cs="Arial"/>
        </w:rPr>
      </w:pPr>
      <w:r>
        <w:rPr>
          <w:rFonts w:ascii="Arial" w:hAnsi="Arial" w:cs="Arial"/>
          <w:b/>
        </w:rPr>
        <w:lastRenderedPageBreak/>
        <w:t>SUPPORTING INFORMATION REFERENCES</w:t>
      </w:r>
    </w:p>
    <w:p w:rsidR="00ED1D8D" w:rsidRPr="00ED1D8D" w:rsidRDefault="00A14CBB" w:rsidP="00ED1D8D">
      <w:pPr>
        <w:pStyle w:val="EndNoteBibliography"/>
      </w:pPr>
      <w:r w:rsidRPr="001429B8">
        <w:fldChar w:fldCharType="begin"/>
      </w:r>
      <w:r w:rsidRPr="001429B8">
        <w:instrText xml:space="preserve"> ADDIN EN.REFLIST </w:instrText>
      </w:r>
      <w:r w:rsidRPr="001429B8">
        <w:fldChar w:fldCharType="separate"/>
      </w:r>
      <w:r w:rsidR="00ED1D8D" w:rsidRPr="00ED1D8D">
        <w:t>@article{book10,</w:t>
      </w:r>
    </w:p>
    <w:p w:rsidR="00ED1D8D" w:rsidRPr="00ED1D8D" w:rsidRDefault="00ED1D8D" w:rsidP="00ED1D8D">
      <w:pPr>
        <w:pStyle w:val="EndNoteBibliography"/>
      </w:pPr>
      <w:r w:rsidRPr="00ED1D8D">
        <w:t xml:space="preserve">   author = {Book, A. J. and Gladman, N. P. and Lee, S. S. and Scalf, M. and Smith, L. M. and Vierstra, R. D.},</w:t>
      </w:r>
    </w:p>
    <w:p w:rsidR="00ED1D8D" w:rsidRPr="00ED1D8D" w:rsidRDefault="00ED1D8D" w:rsidP="00ED1D8D">
      <w:pPr>
        <w:pStyle w:val="EndNoteBibliography"/>
      </w:pPr>
      <w:r w:rsidRPr="00ED1D8D">
        <w:t xml:space="preserve">   title = {Affinity purification of the Arabidopsis 26S proteasome reveals a diverse array of plant proteolytic complexes},</w:t>
      </w:r>
    </w:p>
    <w:p w:rsidR="00ED1D8D" w:rsidRPr="00ED1D8D" w:rsidRDefault="00ED1D8D" w:rsidP="00ED1D8D">
      <w:pPr>
        <w:pStyle w:val="EndNoteBibliography"/>
      </w:pPr>
      <w:r w:rsidRPr="00ED1D8D">
        <w:t xml:space="preserve">   journal = {J. Biol. Chem.},</w:t>
      </w:r>
    </w:p>
    <w:p w:rsidR="00ED1D8D" w:rsidRPr="00ED1D8D" w:rsidRDefault="00ED1D8D" w:rsidP="00ED1D8D">
      <w:pPr>
        <w:pStyle w:val="EndNoteBibliography"/>
      </w:pPr>
      <w:r w:rsidRPr="00ED1D8D">
        <w:t xml:space="preserve">   volume = {285},</w:t>
      </w:r>
    </w:p>
    <w:p w:rsidR="00ED1D8D" w:rsidRPr="00ED1D8D" w:rsidRDefault="00ED1D8D" w:rsidP="00ED1D8D">
      <w:pPr>
        <w:pStyle w:val="EndNoteBibliography"/>
      </w:pPr>
      <w:r w:rsidRPr="00ED1D8D">
        <w:t xml:space="preserve">   number = {33},</w:t>
      </w:r>
    </w:p>
    <w:p w:rsidR="00ED1D8D" w:rsidRPr="00ED1D8D" w:rsidRDefault="00ED1D8D" w:rsidP="00ED1D8D">
      <w:pPr>
        <w:pStyle w:val="EndNoteBibliography"/>
      </w:pPr>
      <w:r w:rsidRPr="00ED1D8D">
        <w:t xml:space="preserve">   pages = {25554-25569},</w:t>
      </w:r>
    </w:p>
    <w:p w:rsidR="00ED1D8D" w:rsidRPr="00ED1D8D" w:rsidRDefault="00ED1D8D" w:rsidP="00ED1D8D">
      <w:pPr>
        <w:pStyle w:val="EndNoteBibliography"/>
      </w:pPr>
      <w:r w:rsidRPr="00ED1D8D">
        <w:t xml:space="preserve">   keywords = {Arabidopsis/*metabolism</w:t>
      </w:r>
    </w:p>
    <w:p w:rsidR="00ED1D8D" w:rsidRPr="00ED1D8D" w:rsidRDefault="00ED1D8D" w:rsidP="00ED1D8D">
      <w:pPr>
        <w:pStyle w:val="EndNoteBibliography"/>
      </w:pPr>
      <w:r w:rsidRPr="00ED1D8D">
        <w:t>Arabidopsis Proteins/chemistry/*metabolism</w:t>
      </w:r>
    </w:p>
    <w:p w:rsidR="00ED1D8D" w:rsidRPr="00ED1D8D" w:rsidRDefault="00ED1D8D" w:rsidP="00ED1D8D">
      <w:pPr>
        <w:pStyle w:val="EndNoteBibliography"/>
      </w:pPr>
      <w:r w:rsidRPr="00ED1D8D">
        <w:t>Chromatography, High Pressure Liquid</w:t>
      </w:r>
    </w:p>
    <w:p w:rsidR="00ED1D8D" w:rsidRPr="00ED1D8D" w:rsidRDefault="00ED1D8D" w:rsidP="00ED1D8D">
      <w:pPr>
        <w:pStyle w:val="EndNoteBibliography"/>
      </w:pPr>
      <w:r w:rsidRPr="00ED1D8D">
        <w:t>Electrophoresis, Polyacrylamide Gel</w:t>
      </w:r>
    </w:p>
    <w:p w:rsidR="00ED1D8D" w:rsidRPr="00ED1D8D" w:rsidRDefault="00ED1D8D" w:rsidP="00ED1D8D">
      <w:pPr>
        <w:pStyle w:val="EndNoteBibliography"/>
      </w:pPr>
      <w:r w:rsidRPr="00ED1D8D">
        <w:t>Mass Spectrometry</w:t>
      </w:r>
    </w:p>
    <w:p w:rsidR="00ED1D8D" w:rsidRPr="00ED1D8D" w:rsidRDefault="00ED1D8D" w:rsidP="00ED1D8D">
      <w:pPr>
        <w:pStyle w:val="EndNoteBibliography"/>
      </w:pPr>
      <w:r w:rsidRPr="00ED1D8D">
        <w:t>Proteasome Endopeptidase Complex/chemistry/*metabolism</w:t>
      </w:r>
    </w:p>
    <w:p w:rsidR="00ED1D8D" w:rsidRPr="00ED1D8D" w:rsidRDefault="00ED1D8D" w:rsidP="00ED1D8D">
      <w:pPr>
        <w:pStyle w:val="EndNoteBibliography"/>
      </w:pPr>
      <w:r w:rsidRPr="00ED1D8D">
        <w:t>Spectrometry, Mass, Electrospray Ionization</w:t>
      </w:r>
    </w:p>
    <w:p w:rsidR="00ED1D8D" w:rsidRPr="00ED1D8D" w:rsidRDefault="00ED1D8D" w:rsidP="00ED1D8D">
      <w:pPr>
        <w:pStyle w:val="EndNoteBibliography"/>
      </w:pPr>
      <w:r w:rsidRPr="00ED1D8D">
        <w:t>Tandem Mass Spectrometry},</w:t>
      </w:r>
    </w:p>
    <w:p w:rsidR="00ED1D8D" w:rsidRPr="00ED1D8D" w:rsidRDefault="00ED1D8D" w:rsidP="00ED1D8D">
      <w:pPr>
        <w:pStyle w:val="EndNoteBibliography"/>
      </w:pPr>
      <w:r w:rsidRPr="00ED1D8D">
        <w:t xml:space="preserve">   ISSN = {1083-351X (Electronic)</w:t>
      </w:r>
    </w:p>
    <w:p w:rsidR="00ED1D8D" w:rsidRPr="00ED1D8D" w:rsidRDefault="00ED1D8D" w:rsidP="00ED1D8D">
      <w:pPr>
        <w:pStyle w:val="EndNoteBibliography"/>
      </w:pPr>
      <w:r w:rsidRPr="00ED1D8D">
        <w:t>0021-9258 (Linking)},</w:t>
      </w:r>
    </w:p>
    <w:p w:rsidR="00ED1D8D" w:rsidRPr="00ED1D8D" w:rsidRDefault="00ED1D8D" w:rsidP="00ED1D8D">
      <w:pPr>
        <w:pStyle w:val="EndNoteBibliography"/>
      </w:pPr>
      <w:r w:rsidRPr="00ED1D8D">
        <w:t xml:space="preserve">   DOI = {10.1074/jbc.M110.136622},</w:t>
      </w:r>
    </w:p>
    <w:p w:rsidR="00ED1D8D" w:rsidRPr="00ED1D8D" w:rsidRDefault="00ED1D8D" w:rsidP="00ED1D8D">
      <w:pPr>
        <w:pStyle w:val="EndNoteBibliography"/>
      </w:pPr>
      <w:r w:rsidRPr="00ED1D8D">
        <w:t xml:space="preserve">   url = {</w:t>
      </w:r>
      <w:hyperlink r:id="rId7" w:history="1">
        <w:r w:rsidRPr="00ED1D8D">
          <w:rPr>
            <w:rStyle w:val="Hyperlink"/>
          </w:rPr>
          <w:t>http://www.ncbi.nlm.nih.gov/pubmed/20516081}</w:t>
        </w:r>
      </w:hyperlink>
      <w:r w:rsidRPr="00ED1D8D">
        <w:t>,</w:t>
      </w:r>
    </w:p>
    <w:p w:rsidR="00ED1D8D" w:rsidRPr="00ED1D8D" w:rsidRDefault="00ED1D8D" w:rsidP="00ED1D8D">
      <w:pPr>
        <w:pStyle w:val="EndNoteBibliography"/>
      </w:pPr>
      <w:r w:rsidRPr="00ED1D8D">
        <w:t xml:space="preserve">   year = {2010},</w:t>
      </w:r>
    </w:p>
    <w:p w:rsidR="00ED1D8D" w:rsidRPr="00ED1D8D" w:rsidRDefault="00ED1D8D" w:rsidP="00ED1D8D">
      <w:pPr>
        <w:pStyle w:val="EndNoteBibliography"/>
      </w:pPr>
      <w:r w:rsidRPr="00ED1D8D">
        <w:t xml:space="preserve">   type = {Journal Article}</w:t>
      </w:r>
    </w:p>
    <w:p w:rsidR="00ED1D8D" w:rsidRPr="00ED1D8D" w:rsidRDefault="00ED1D8D" w:rsidP="00ED1D8D">
      <w:pPr>
        <w:pStyle w:val="EndNoteBibliography"/>
      </w:pPr>
      <w:r w:rsidRPr="00ED1D8D">
        <w:t>}</w:t>
      </w:r>
    </w:p>
    <w:p w:rsidR="00ED1D8D" w:rsidRPr="00ED1D8D" w:rsidRDefault="00ED1D8D" w:rsidP="00ED1D8D">
      <w:pPr>
        <w:pStyle w:val="EndNoteBibliography"/>
        <w:spacing w:after="0"/>
      </w:pPr>
    </w:p>
    <w:p w:rsidR="00ED1D8D" w:rsidRPr="00ED1D8D" w:rsidRDefault="00ED1D8D" w:rsidP="00ED1D8D">
      <w:pPr>
        <w:pStyle w:val="EndNoteBibliography"/>
      </w:pPr>
      <w:r w:rsidRPr="00ED1D8D">
        <w:t>@article{craig04,</w:t>
      </w:r>
    </w:p>
    <w:p w:rsidR="00ED1D8D" w:rsidRPr="00ED1D8D" w:rsidRDefault="00ED1D8D" w:rsidP="00ED1D8D">
      <w:pPr>
        <w:pStyle w:val="EndNoteBibliography"/>
      </w:pPr>
      <w:r w:rsidRPr="00ED1D8D">
        <w:t xml:space="preserve">   author = {Craig, R. and Beavis, R. C.},</w:t>
      </w:r>
    </w:p>
    <w:p w:rsidR="00ED1D8D" w:rsidRPr="00ED1D8D" w:rsidRDefault="00ED1D8D" w:rsidP="00ED1D8D">
      <w:pPr>
        <w:pStyle w:val="EndNoteBibliography"/>
      </w:pPr>
      <w:r w:rsidRPr="00ED1D8D">
        <w:t xml:space="preserve">   title = {TANDEM: matching proteins with tandem mass spectra},</w:t>
      </w:r>
    </w:p>
    <w:p w:rsidR="00ED1D8D" w:rsidRPr="00ED1D8D" w:rsidRDefault="00ED1D8D" w:rsidP="00ED1D8D">
      <w:pPr>
        <w:pStyle w:val="EndNoteBibliography"/>
      </w:pPr>
      <w:r w:rsidRPr="00ED1D8D">
        <w:t xml:space="preserve">   journal = {Bioinformatics},</w:t>
      </w:r>
    </w:p>
    <w:p w:rsidR="00ED1D8D" w:rsidRPr="00ED1D8D" w:rsidRDefault="00ED1D8D" w:rsidP="00ED1D8D">
      <w:pPr>
        <w:pStyle w:val="EndNoteBibliography"/>
      </w:pPr>
      <w:r w:rsidRPr="00ED1D8D">
        <w:t xml:space="preserve">   volume = {20},</w:t>
      </w:r>
    </w:p>
    <w:p w:rsidR="00ED1D8D" w:rsidRPr="00ED1D8D" w:rsidRDefault="00ED1D8D" w:rsidP="00ED1D8D">
      <w:pPr>
        <w:pStyle w:val="EndNoteBibliography"/>
      </w:pPr>
      <w:r w:rsidRPr="00ED1D8D">
        <w:lastRenderedPageBreak/>
        <w:t xml:space="preserve">   number = {9},</w:t>
      </w:r>
    </w:p>
    <w:p w:rsidR="00ED1D8D" w:rsidRPr="00ED1D8D" w:rsidRDefault="00ED1D8D" w:rsidP="00ED1D8D">
      <w:pPr>
        <w:pStyle w:val="EndNoteBibliography"/>
      </w:pPr>
      <w:r w:rsidRPr="00ED1D8D">
        <w:t xml:space="preserve">   pages = {1466-1467},</w:t>
      </w:r>
    </w:p>
    <w:p w:rsidR="00ED1D8D" w:rsidRPr="00ED1D8D" w:rsidRDefault="00ED1D8D" w:rsidP="00ED1D8D">
      <w:pPr>
        <w:pStyle w:val="EndNoteBibliography"/>
      </w:pPr>
      <w:r w:rsidRPr="00ED1D8D">
        <w:t xml:space="preserve">   keywords = {*Algorithms</w:t>
      </w:r>
    </w:p>
    <w:p w:rsidR="00ED1D8D" w:rsidRPr="00ED1D8D" w:rsidRDefault="00ED1D8D" w:rsidP="00ED1D8D">
      <w:pPr>
        <w:pStyle w:val="EndNoteBibliography"/>
      </w:pPr>
      <w:r w:rsidRPr="00ED1D8D">
        <w:t>Databases, Protein</w:t>
      </w:r>
    </w:p>
    <w:p w:rsidR="00ED1D8D" w:rsidRPr="00ED1D8D" w:rsidRDefault="00ED1D8D" w:rsidP="00ED1D8D">
      <w:pPr>
        <w:pStyle w:val="EndNoteBibliography"/>
      </w:pPr>
      <w:r w:rsidRPr="00ED1D8D">
        <w:t>Information Storage and Retrieval/*methods</w:t>
      </w:r>
    </w:p>
    <w:p w:rsidR="00ED1D8D" w:rsidRPr="00ED1D8D" w:rsidRDefault="00ED1D8D" w:rsidP="00ED1D8D">
      <w:pPr>
        <w:pStyle w:val="EndNoteBibliography"/>
      </w:pPr>
      <w:r w:rsidRPr="00ED1D8D">
        <w:t>Mass Spectrometry/*methods</w:t>
      </w:r>
    </w:p>
    <w:p w:rsidR="00ED1D8D" w:rsidRPr="00ED1D8D" w:rsidRDefault="00ED1D8D" w:rsidP="00ED1D8D">
      <w:pPr>
        <w:pStyle w:val="EndNoteBibliography"/>
      </w:pPr>
      <w:r w:rsidRPr="00ED1D8D">
        <w:t>Proteins/*analysis/*chemistry</w:t>
      </w:r>
    </w:p>
    <w:p w:rsidR="00ED1D8D" w:rsidRPr="00ED1D8D" w:rsidRDefault="00ED1D8D" w:rsidP="00ED1D8D">
      <w:pPr>
        <w:pStyle w:val="EndNoteBibliography"/>
      </w:pPr>
      <w:r w:rsidRPr="00ED1D8D">
        <w:t>Sequence Alignment/methods</w:t>
      </w:r>
    </w:p>
    <w:p w:rsidR="00ED1D8D" w:rsidRPr="00ED1D8D" w:rsidRDefault="00ED1D8D" w:rsidP="00ED1D8D">
      <w:pPr>
        <w:pStyle w:val="EndNoteBibliography"/>
      </w:pPr>
      <w:r w:rsidRPr="00ED1D8D">
        <w:t>Sequence Analysis, Protein/*methods</w:t>
      </w:r>
    </w:p>
    <w:p w:rsidR="00ED1D8D" w:rsidRPr="00ED1D8D" w:rsidRDefault="00ED1D8D" w:rsidP="00ED1D8D">
      <w:pPr>
        <w:pStyle w:val="EndNoteBibliography"/>
      </w:pPr>
      <w:r w:rsidRPr="00ED1D8D">
        <w:t>Sequence Homology, Amino Acid</w:t>
      </w:r>
    </w:p>
    <w:p w:rsidR="00ED1D8D" w:rsidRPr="00ED1D8D" w:rsidRDefault="00ED1D8D" w:rsidP="00ED1D8D">
      <w:pPr>
        <w:pStyle w:val="EndNoteBibliography"/>
      </w:pPr>
      <w:r w:rsidRPr="00ED1D8D">
        <w:t>*Software},</w:t>
      </w:r>
    </w:p>
    <w:p w:rsidR="00ED1D8D" w:rsidRPr="00ED1D8D" w:rsidRDefault="00ED1D8D" w:rsidP="00ED1D8D">
      <w:pPr>
        <w:pStyle w:val="EndNoteBibliography"/>
      </w:pPr>
      <w:r w:rsidRPr="00ED1D8D">
        <w:t xml:space="preserve">   ISSN = {1367-4803 (Print)</w:t>
      </w:r>
    </w:p>
    <w:p w:rsidR="00ED1D8D" w:rsidRPr="00ED1D8D" w:rsidRDefault="00ED1D8D" w:rsidP="00ED1D8D">
      <w:pPr>
        <w:pStyle w:val="EndNoteBibliography"/>
      </w:pPr>
      <w:r w:rsidRPr="00ED1D8D">
        <w:t>1367-4803 (Linking)},</w:t>
      </w:r>
    </w:p>
    <w:p w:rsidR="00ED1D8D" w:rsidRPr="00ED1D8D" w:rsidRDefault="00ED1D8D" w:rsidP="00ED1D8D">
      <w:pPr>
        <w:pStyle w:val="EndNoteBibliography"/>
      </w:pPr>
      <w:r w:rsidRPr="00ED1D8D">
        <w:t xml:space="preserve">   DOI = {10.1093/bioinformatics/bth092},</w:t>
      </w:r>
    </w:p>
    <w:p w:rsidR="00ED1D8D" w:rsidRPr="00ED1D8D" w:rsidRDefault="00ED1D8D" w:rsidP="00ED1D8D">
      <w:pPr>
        <w:pStyle w:val="EndNoteBibliography"/>
      </w:pPr>
      <w:r w:rsidRPr="00ED1D8D">
        <w:t xml:space="preserve">   url = {</w:t>
      </w:r>
      <w:hyperlink r:id="rId8" w:history="1">
        <w:r w:rsidRPr="00ED1D8D">
          <w:rPr>
            <w:rStyle w:val="Hyperlink"/>
          </w:rPr>
          <w:t>http://www.ncbi.nlm.nih.gov/pubmed/14976030}</w:t>
        </w:r>
      </w:hyperlink>
      <w:r w:rsidRPr="00ED1D8D">
        <w:t>,</w:t>
      </w:r>
    </w:p>
    <w:p w:rsidR="00ED1D8D" w:rsidRPr="00ED1D8D" w:rsidRDefault="00ED1D8D" w:rsidP="00ED1D8D">
      <w:pPr>
        <w:pStyle w:val="EndNoteBibliography"/>
      </w:pPr>
      <w:r w:rsidRPr="00ED1D8D">
        <w:t xml:space="preserve">   year = {2004},</w:t>
      </w:r>
    </w:p>
    <w:p w:rsidR="00ED1D8D" w:rsidRPr="00ED1D8D" w:rsidRDefault="00ED1D8D" w:rsidP="00ED1D8D">
      <w:pPr>
        <w:pStyle w:val="EndNoteBibliography"/>
      </w:pPr>
      <w:r w:rsidRPr="00ED1D8D">
        <w:t xml:space="preserve">   type = {Journal Article}</w:t>
      </w:r>
    </w:p>
    <w:p w:rsidR="00ED1D8D" w:rsidRPr="00ED1D8D" w:rsidRDefault="00ED1D8D" w:rsidP="00ED1D8D">
      <w:pPr>
        <w:pStyle w:val="EndNoteBibliography"/>
      </w:pPr>
      <w:r w:rsidRPr="00ED1D8D">
        <w:t>}</w:t>
      </w:r>
    </w:p>
    <w:p w:rsidR="00ED1D8D" w:rsidRPr="00ED1D8D" w:rsidRDefault="00ED1D8D" w:rsidP="00ED1D8D">
      <w:pPr>
        <w:pStyle w:val="EndNoteBibliography"/>
        <w:spacing w:after="0"/>
      </w:pPr>
    </w:p>
    <w:p w:rsidR="00ED1D8D" w:rsidRPr="00ED1D8D" w:rsidRDefault="00ED1D8D" w:rsidP="00ED1D8D">
      <w:pPr>
        <w:pStyle w:val="EndNoteBibliography"/>
      </w:pPr>
      <w:r w:rsidRPr="00ED1D8D">
        <w:t>@article{deutsch10,</w:t>
      </w:r>
    </w:p>
    <w:p w:rsidR="00ED1D8D" w:rsidRPr="00ED1D8D" w:rsidRDefault="00ED1D8D" w:rsidP="00ED1D8D">
      <w:pPr>
        <w:pStyle w:val="EndNoteBibliography"/>
      </w:pPr>
      <w:r w:rsidRPr="00ED1D8D">
        <w:t xml:space="preserve">   author = {Deutsch, E. W. and Mendoza, L. and Shteynberg, D. and Farrah, T. and Lam, H. and Tasman, N. and Sun, Z. and Nilsson, E. and Pratt, B. and Prazen, B. and Eng, J. K. and Martin, D. B. and Nesvizhskii, A. I. and Aebersold, R.},</w:t>
      </w:r>
    </w:p>
    <w:p w:rsidR="00ED1D8D" w:rsidRPr="00ED1D8D" w:rsidRDefault="00ED1D8D" w:rsidP="00ED1D8D">
      <w:pPr>
        <w:pStyle w:val="EndNoteBibliography"/>
      </w:pPr>
      <w:r w:rsidRPr="00ED1D8D">
        <w:t xml:space="preserve">   title = {A guided tour of the Trans-Proteomic Pipeline},</w:t>
      </w:r>
    </w:p>
    <w:p w:rsidR="00ED1D8D" w:rsidRPr="00ED1D8D" w:rsidRDefault="00ED1D8D" w:rsidP="00ED1D8D">
      <w:pPr>
        <w:pStyle w:val="EndNoteBibliography"/>
      </w:pPr>
      <w:r w:rsidRPr="00ED1D8D">
        <w:t xml:space="preserve">   journal = {Proteomics},</w:t>
      </w:r>
    </w:p>
    <w:p w:rsidR="00ED1D8D" w:rsidRPr="00ED1D8D" w:rsidRDefault="00ED1D8D" w:rsidP="00ED1D8D">
      <w:pPr>
        <w:pStyle w:val="EndNoteBibliography"/>
      </w:pPr>
      <w:r w:rsidRPr="00ED1D8D">
        <w:t xml:space="preserve">   volume = {10},</w:t>
      </w:r>
    </w:p>
    <w:p w:rsidR="00ED1D8D" w:rsidRPr="00ED1D8D" w:rsidRDefault="00ED1D8D" w:rsidP="00ED1D8D">
      <w:pPr>
        <w:pStyle w:val="EndNoteBibliography"/>
      </w:pPr>
      <w:r w:rsidRPr="00ED1D8D">
        <w:t xml:space="preserve">   number = {6},</w:t>
      </w:r>
    </w:p>
    <w:p w:rsidR="00ED1D8D" w:rsidRPr="00ED1D8D" w:rsidRDefault="00ED1D8D" w:rsidP="00ED1D8D">
      <w:pPr>
        <w:pStyle w:val="EndNoteBibliography"/>
      </w:pPr>
      <w:r w:rsidRPr="00ED1D8D">
        <w:t xml:space="preserve">   pages = {1150-1159},</w:t>
      </w:r>
    </w:p>
    <w:p w:rsidR="00ED1D8D" w:rsidRPr="00ED1D8D" w:rsidRDefault="00ED1D8D" w:rsidP="00ED1D8D">
      <w:pPr>
        <w:pStyle w:val="EndNoteBibliography"/>
      </w:pPr>
      <w:r w:rsidRPr="00ED1D8D">
        <w:t xml:space="preserve">   keywords = {Computational Biology</w:t>
      </w:r>
    </w:p>
    <w:p w:rsidR="00ED1D8D" w:rsidRPr="00ED1D8D" w:rsidRDefault="00ED1D8D" w:rsidP="00ED1D8D">
      <w:pPr>
        <w:pStyle w:val="EndNoteBibliography"/>
      </w:pPr>
      <w:r w:rsidRPr="00ED1D8D">
        <w:t>*Databases, Protein</w:t>
      </w:r>
    </w:p>
    <w:p w:rsidR="00ED1D8D" w:rsidRPr="00ED1D8D" w:rsidRDefault="00ED1D8D" w:rsidP="00ED1D8D">
      <w:pPr>
        <w:pStyle w:val="EndNoteBibliography"/>
      </w:pPr>
      <w:r w:rsidRPr="00ED1D8D">
        <w:t>Information Storage and Retrieval</w:t>
      </w:r>
    </w:p>
    <w:p w:rsidR="00ED1D8D" w:rsidRPr="00ED1D8D" w:rsidRDefault="00ED1D8D" w:rsidP="00ED1D8D">
      <w:pPr>
        <w:pStyle w:val="EndNoteBibliography"/>
      </w:pPr>
      <w:r w:rsidRPr="00ED1D8D">
        <w:lastRenderedPageBreak/>
        <w:t>Isotope Labeling</w:t>
      </w:r>
    </w:p>
    <w:p w:rsidR="00ED1D8D" w:rsidRPr="00ED1D8D" w:rsidRDefault="00ED1D8D" w:rsidP="00ED1D8D">
      <w:pPr>
        <w:pStyle w:val="EndNoteBibliography"/>
      </w:pPr>
      <w:r w:rsidRPr="00ED1D8D">
        <w:t>Proteomics/*methods</w:t>
      </w:r>
    </w:p>
    <w:p w:rsidR="00ED1D8D" w:rsidRPr="00ED1D8D" w:rsidRDefault="00ED1D8D" w:rsidP="00ED1D8D">
      <w:pPr>
        <w:pStyle w:val="EndNoteBibliography"/>
      </w:pPr>
      <w:r w:rsidRPr="00ED1D8D">
        <w:t>Sequence Analysis, Protein</w:t>
      </w:r>
    </w:p>
    <w:p w:rsidR="00ED1D8D" w:rsidRPr="00ED1D8D" w:rsidRDefault="00ED1D8D" w:rsidP="00ED1D8D">
      <w:pPr>
        <w:pStyle w:val="EndNoteBibliography"/>
      </w:pPr>
      <w:r w:rsidRPr="00ED1D8D">
        <w:t>*Software</w:t>
      </w:r>
    </w:p>
    <w:p w:rsidR="00ED1D8D" w:rsidRPr="00ED1D8D" w:rsidRDefault="00ED1D8D" w:rsidP="00ED1D8D">
      <w:pPr>
        <w:pStyle w:val="EndNoteBibliography"/>
      </w:pPr>
      <w:r w:rsidRPr="00ED1D8D">
        <w:t>Tandem Mass Spectrometry},</w:t>
      </w:r>
    </w:p>
    <w:p w:rsidR="00ED1D8D" w:rsidRPr="00ED1D8D" w:rsidRDefault="00ED1D8D" w:rsidP="00ED1D8D">
      <w:pPr>
        <w:pStyle w:val="EndNoteBibliography"/>
      </w:pPr>
      <w:r w:rsidRPr="00ED1D8D">
        <w:t xml:space="preserve">   ISSN = {1615-9861 (Electronic)</w:t>
      </w:r>
    </w:p>
    <w:p w:rsidR="00ED1D8D" w:rsidRPr="00ED1D8D" w:rsidRDefault="00ED1D8D" w:rsidP="00ED1D8D">
      <w:pPr>
        <w:pStyle w:val="EndNoteBibliography"/>
      </w:pPr>
      <w:r w:rsidRPr="00ED1D8D">
        <w:t>1615-9853 (Linking)},</w:t>
      </w:r>
    </w:p>
    <w:p w:rsidR="00ED1D8D" w:rsidRPr="00ED1D8D" w:rsidRDefault="00ED1D8D" w:rsidP="00ED1D8D">
      <w:pPr>
        <w:pStyle w:val="EndNoteBibliography"/>
      </w:pPr>
      <w:r w:rsidRPr="00ED1D8D">
        <w:t xml:space="preserve">   DOI = {10.1002/pmic.200900375},</w:t>
      </w:r>
    </w:p>
    <w:p w:rsidR="00ED1D8D" w:rsidRPr="00ED1D8D" w:rsidRDefault="00ED1D8D" w:rsidP="00ED1D8D">
      <w:pPr>
        <w:pStyle w:val="EndNoteBibliography"/>
      </w:pPr>
      <w:r w:rsidRPr="00ED1D8D">
        <w:t xml:space="preserve">   url = {</w:t>
      </w:r>
      <w:hyperlink r:id="rId9" w:history="1">
        <w:r w:rsidRPr="00ED1D8D">
          <w:rPr>
            <w:rStyle w:val="Hyperlink"/>
          </w:rPr>
          <w:t>http://www.ncbi.nlm.nih.gov/pubmed/20101611}</w:t>
        </w:r>
      </w:hyperlink>
      <w:r w:rsidRPr="00ED1D8D">
        <w:t>,</w:t>
      </w:r>
    </w:p>
    <w:p w:rsidR="00ED1D8D" w:rsidRPr="00ED1D8D" w:rsidRDefault="00ED1D8D" w:rsidP="00ED1D8D">
      <w:pPr>
        <w:pStyle w:val="EndNoteBibliography"/>
      </w:pPr>
      <w:r w:rsidRPr="00ED1D8D">
        <w:t xml:space="preserve">   year = {2010},</w:t>
      </w:r>
    </w:p>
    <w:p w:rsidR="00ED1D8D" w:rsidRPr="00ED1D8D" w:rsidRDefault="00ED1D8D" w:rsidP="00ED1D8D">
      <w:pPr>
        <w:pStyle w:val="EndNoteBibliography"/>
      </w:pPr>
      <w:r w:rsidRPr="00ED1D8D">
        <w:t xml:space="preserve">   type = {Journal Article}</w:t>
      </w:r>
    </w:p>
    <w:p w:rsidR="00ED1D8D" w:rsidRPr="00ED1D8D" w:rsidRDefault="00ED1D8D" w:rsidP="00ED1D8D">
      <w:pPr>
        <w:pStyle w:val="EndNoteBibliography"/>
      </w:pPr>
      <w:r w:rsidRPr="00ED1D8D">
        <w:t>}</w:t>
      </w:r>
    </w:p>
    <w:p w:rsidR="00ED1D8D" w:rsidRPr="00ED1D8D" w:rsidRDefault="00ED1D8D" w:rsidP="00ED1D8D">
      <w:pPr>
        <w:pStyle w:val="EndNoteBibliography"/>
        <w:spacing w:after="0"/>
      </w:pPr>
    </w:p>
    <w:p w:rsidR="00ED1D8D" w:rsidRPr="00ED1D8D" w:rsidRDefault="00ED1D8D" w:rsidP="00ED1D8D">
      <w:pPr>
        <w:pStyle w:val="EndNoteBibliography"/>
      </w:pPr>
      <w:r w:rsidRPr="00ED1D8D">
        <w:t>@article{fermin11,</w:t>
      </w:r>
    </w:p>
    <w:p w:rsidR="00ED1D8D" w:rsidRPr="00ED1D8D" w:rsidRDefault="00ED1D8D" w:rsidP="00ED1D8D">
      <w:pPr>
        <w:pStyle w:val="EndNoteBibliography"/>
      </w:pPr>
      <w:r w:rsidRPr="00ED1D8D">
        <w:t xml:space="preserve">   author = {Fermin, D. and Basrur, V. and Yocum, A. K. and Nesvizhskii, A. I.},</w:t>
      </w:r>
    </w:p>
    <w:p w:rsidR="00ED1D8D" w:rsidRPr="00ED1D8D" w:rsidRDefault="00ED1D8D" w:rsidP="00ED1D8D">
      <w:pPr>
        <w:pStyle w:val="EndNoteBibliography"/>
      </w:pPr>
      <w:r w:rsidRPr="00ED1D8D">
        <w:t xml:space="preserve">   title = {ABACUS: a computational tool for extracting and pre-processing spectral count data for label-free quantitative proteomic analysis},</w:t>
      </w:r>
    </w:p>
    <w:p w:rsidR="00ED1D8D" w:rsidRPr="00ED1D8D" w:rsidRDefault="00ED1D8D" w:rsidP="00ED1D8D">
      <w:pPr>
        <w:pStyle w:val="EndNoteBibliography"/>
      </w:pPr>
      <w:r w:rsidRPr="00ED1D8D">
        <w:t xml:space="preserve">   journal = {Proteomics},</w:t>
      </w:r>
    </w:p>
    <w:p w:rsidR="00ED1D8D" w:rsidRPr="00ED1D8D" w:rsidRDefault="00ED1D8D" w:rsidP="00ED1D8D">
      <w:pPr>
        <w:pStyle w:val="EndNoteBibliography"/>
      </w:pPr>
      <w:r w:rsidRPr="00ED1D8D">
        <w:t xml:space="preserve">   volume = {11},</w:t>
      </w:r>
    </w:p>
    <w:p w:rsidR="00ED1D8D" w:rsidRPr="00ED1D8D" w:rsidRDefault="00ED1D8D" w:rsidP="00ED1D8D">
      <w:pPr>
        <w:pStyle w:val="EndNoteBibliography"/>
      </w:pPr>
      <w:r w:rsidRPr="00ED1D8D">
        <w:t xml:space="preserve">   number = {7},</w:t>
      </w:r>
    </w:p>
    <w:p w:rsidR="00ED1D8D" w:rsidRPr="00ED1D8D" w:rsidRDefault="00ED1D8D" w:rsidP="00ED1D8D">
      <w:pPr>
        <w:pStyle w:val="EndNoteBibliography"/>
      </w:pPr>
      <w:r w:rsidRPr="00ED1D8D">
        <w:t xml:space="preserve">   pages = {1340-1345},</w:t>
      </w:r>
    </w:p>
    <w:p w:rsidR="00ED1D8D" w:rsidRPr="00ED1D8D" w:rsidRDefault="00ED1D8D" w:rsidP="00ED1D8D">
      <w:pPr>
        <w:pStyle w:val="EndNoteBibliography"/>
      </w:pPr>
      <w:r w:rsidRPr="00ED1D8D">
        <w:t xml:space="preserve">   keywords = {Automation, Laboratory</w:t>
      </w:r>
    </w:p>
    <w:p w:rsidR="00ED1D8D" w:rsidRPr="00ED1D8D" w:rsidRDefault="00ED1D8D" w:rsidP="00ED1D8D">
      <w:pPr>
        <w:pStyle w:val="EndNoteBibliography"/>
      </w:pPr>
      <w:r w:rsidRPr="00ED1D8D">
        <w:t>Computational Biology/*methods</w:t>
      </w:r>
    </w:p>
    <w:p w:rsidR="00ED1D8D" w:rsidRPr="00ED1D8D" w:rsidRDefault="00ED1D8D" w:rsidP="00ED1D8D">
      <w:pPr>
        <w:pStyle w:val="EndNoteBibliography"/>
      </w:pPr>
      <w:r w:rsidRPr="00ED1D8D">
        <w:t>Databases, Protein</w:t>
      </w:r>
    </w:p>
    <w:p w:rsidR="00ED1D8D" w:rsidRPr="00ED1D8D" w:rsidRDefault="00ED1D8D" w:rsidP="00ED1D8D">
      <w:pPr>
        <w:pStyle w:val="EndNoteBibliography"/>
      </w:pPr>
      <w:r w:rsidRPr="00ED1D8D">
        <w:t>Humans</w:t>
      </w:r>
    </w:p>
    <w:p w:rsidR="00ED1D8D" w:rsidRPr="00ED1D8D" w:rsidRDefault="00ED1D8D" w:rsidP="00ED1D8D">
      <w:pPr>
        <w:pStyle w:val="EndNoteBibliography"/>
      </w:pPr>
      <w:r w:rsidRPr="00ED1D8D">
        <w:t>Proteins/*analysis</w:t>
      </w:r>
    </w:p>
    <w:p w:rsidR="00ED1D8D" w:rsidRPr="00ED1D8D" w:rsidRDefault="00ED1D8D" w:rsidP="00ED1D8D">
      <w:pPr>
        <w:pStyle w:val="EndNoteBibliography"/>
      </w:pPr>
      <w:r w:rsidRPr="00ED1D8D">
        <w:t>Proteomics/*methods</w:t>
      </w:r>
    </w:p>
    <w:p w:rsidR="00ED1D8D" w:rsidRPr="00ED1D8D" w:rsidRDefault="00ED1D8D" w:rsidP="00ED1D8D">
      <w:pPr>
        <w:pStyle w:val="EndNoteBibliography"/>
      </w:pPr>
      <w:r w:rsidRPr="00ED1D8D">
        <w:t>Sequence Analysis, Protein</w:t>
      </w:r>
    </w:p>
    <w:p w:rsidR="00ED1D8D" w:rsidRPr="00ED1D8D" w:rsidRDefault="00ED1D8D" w:rsidP="00ED1D8D">
      <w:pPr>
        <w:pStyle w:val="EndNoteBibliography"/>
      </w:pPr>
      <w:r w:rsidRPr="00ED1D8D">
        <w:t>Software</w:t>
      </w:r>
    </w:p>
    <w:p w:rsidR="00ED1D8D" w:rsidRPr="00ED1D8D" w:rsidRDefault="00ED1D8D" w:rsidP="00ED1D8D">
      <w:pPr>
        <w:pStyle w:val="EndNoteBibliography"/>
      </w:pPr>
      <w:r w:rsidRPr="00ED1D8D">
        <w:t>Tandem Mass Spectrometry},</w:t>
      </w:r>
    </w:p>
    <w:p w:rsidR="00ED1D8D" w:rsidRPr="00ED1D8D" w:rsidRDefault="00ED1D8D" w:rsidP="00ED1D8D">
      <w:pPr>
        <w:pStyle w:val="EndNoteBibliography"/>
      </w:pPr>
      <w:r w:rsidRPr="00ED1D8D">
        <w:t xml:space="preserve">   ISSN = {1615-9861 (Electronic)</w:t>
      </w:r>
    </w:p>
    <w:p w:rsidR="00ED1D8D" w:rsidRPr="00ED1D8D" w:rsidRDefault="00ED1D8D" w:rsidP="00ED1D8D">
      <w:pPr>
        <w:pStyle w:val="EndNoteBibliography"/>
      </w:pPr>
      <w:r w:rsidRPr="00ED1D8D">
        <w:lastRenderedPageBreak/>
        <w:t>1615-9853 (Linking)},</w:t>
      </w:r>
    </w:p>
    <w:p w:rsidR="00ED1D8D" w:rsidRPr="00ED1D8D" w:rsidRDefault="00ED1D8D" w:rsidP="00ED1D8D">
      <w:pPr>
        <w:pStyle w:val="EndNoteBibliography"/>
      </w:pPr>
      <w:r w:rsidRPr="00ED1D8D">
        <w:t xml:space="preserve">   DOI = {10.1002/pmic.201000650},</w:t>
      </w:r>
    </w:p>
    <w:p w:rsidR="00ED1D8D" w:rsidRPr="00ED1D8D" w:rsidRDefault="00ED1D8D" w:rsidP="00ED1D8D">
      <w:pPr>
        <w:pStyle w:val="EndNoteBibliography"/>
      </w:pPr>
      <w:r w:rsidRPr="00ED1D8D">
        <w:t xml:space="preserve">   url = {</w:t>
      </w:r>
      <w:hyperlink r:id="rId10" w:history="1">
        <w:r w:rsidRPr="00ED1D8D">
          <w:rPr>
            <w:rStyle w:val="Hyperlink"/>
          </w:rPr>
          <w:t>http://www.ncbi.nlm.nih.gov/pubmed/21360675}</w:t>
        </w:r>
      </w:hyperlink>
      <w:r w:rsidRPr="00ED1D8D">
        <w:t>,</w:t>
      </w:r>
    </w:p>
    <w:p w:rsidR="00ED1D8D" w:rsidRPr="00ED1D8D" w:rsidRDefault="00ED1D8D" w:rsidP="00ED1D8D">
      <w:pPr>
        <w:pStyle w:val="EndNoteBibliography"/>
      </w:pPr>
      <w:r w:rsidRPr="00ED1D8D">
        <w:t xml:space="preserve">   year = {2011},</w:t>
      </w:r>
    </w:p>
    <w:p w:rsidR="00ED1D8D" w:rsidRPr="00ED1D8D" w:rsidRDefault="00ED1D8D" w:rsidP="00ED1D8D">
      <w:pPr>
        <w:pStyle w:val="EndNoteBibliography"/>
      </w:pPr>
      <w:r w:rsidRPr="00ED1D8D">
        <w:t xml:space="preserve">   type = {Journal Article}</w:t>
      </w:r>
    </w:p>
    <w:p w:rsidR="00ED1D8D" w:rsidRPr="00ED1D8D" w:rsidRDefault="00ED1D8D" w:rsidP="00ED1D8D">
      <w:pPr>
        <w:pStyle w:val="EndNoteBibliography"/>
      </w:pPr>
      <w:r w:rsidRPr="00ED1D8D">
        <w:t>}</w:t>
      </w:r>
    </w:p>
    <w:p w:rsidR="00ED1D8D" w:rsidRPr="00ED1D8D" w:rsidRDefault="00ED1D8D" w:rsidP="00ED1D8D">
      <w:pPr>
        <w:pStyle w:val="EndNoteBibliography"/>
        <w:spacing w:after="0"/>
      </w:pPr>
    </w:p>
    <w:p w:rsidR="00ED1D8D" w:rsidRPr="00ED1D8D" w:rsidRDefault="00ED1D8D" w:rsidP="00ED1D8D">
      <w:pPr>
        <w:pStyle w:val="EndNoteBibliography"/>
      </w:pPr>
      <w:r w:rsidRPr="00ED1D8D">
        <w:t>@article{</w:t>
      </w:r>
    </w:p>
    <w:p w:rsidR="00ED1D8D" w:rsidRPr="00ED1D8D" w:rsidRDefault="00ED1D8D" w:rsidP="00ED1D8D">
      <w:pPr>
        <w:pStyle w:val="EndNoteBibliography"/>
      </w:pPr>
      <w:r w:rsidRPr="00ED1D8D">
        <w:t xml:space="preserve">   author = {Gupta, N. and Pevzner, P. A.},</w:t>
      </w:r>
    </w:p>
    <w:p w:rsidR="00ED1D8D" w:rsidRPr="00ED1D8D" w:rsidRDefault="00ED1D8D" w:rsidP="00ED1D8D">
      <w:pPr>
        <w:pStyle w:val="EndNoteBibliography"/>
      </w:pPr>
      <w:r w:rsidRPr="00ED1D8D">
        <w:t xml:space="preserve">   title = {False discovery rates of protein identifications: a strike against the two-peptide rule},</w:t>
      </w:r>
    </w:p>
    <w:p w:rsidR="00ED1D8D" w:rsidRPr="00ED1D8D" w:rsidRDefault="00ED1D8D" w:rsidP="00ED1D8D">
      <w:pPr>
        <w:pStyle w:val="EndNoteBibliography"/>
      </w:pPr>
      <w:r w:rsidRPr="00ED1D8D">
        <w:t xml:space="preserve">   journal = {J Proteome Res},</w:t>
      </w:r>
    </w:p>
    <w:p w:rsidR="00ED1D8D" w:rsidRPr="00ED1D8D" w:rsidRDefault="00ED1D8D" w:rsidP="00ED1D8D">
      <w:pPr>
        <w:pStyle w:val="EndNoteBibliography"/>
      </w:pPr>
      <w:r w:rsidRPr="00ED1D8D">
        <w:t xml:space="preserve">   volume = {8},</w:t>
      </w:r>
    </w:p>
    <w:p w:rsidR="00ED1D8D" w:rsidRPr="00ED1D8D" w:rsidRDefault="00ED1D8D" w:rsidP="00ED1D8D">
      <w:pPr>
        <w:pStyle w:val="EndNoteBibliography"/>
      </w:pPr>
      <w:r w:rsidRPr="00ED1D8D">
        <w:t xml:space="preserve">   number = {9},</w:t>
      </w:r>
    </w:p>
    <w:p w:rsidR="00ED1D8D" w:rsidRPr="00ED1D8D" w:rsidRDefault="00ED1D8D" w:rsidP="00ED1D8D">
      <w:pPr>
        <w:pStyle w:val="EndNoteBibliography"/>
      </w:pPr>
      <w:r w:rsidRPr="00ED1D8D">
        <w:t xml:space="preserve">   pages = {4173-81},</w:t>
      </w:r>
    </w:p>
    <w:p w:rsidR="00ED1D8D" w:rsidRPr="00ED1D8D" w:rsidRDefault="00ED1D8D" w:rsidP="00ED1D8D">
      <w:pPr>
        <w:pStyle w:val="EndNoteBibliography"/>
      </w:pPr>
      <w:r w:rsidRPr="00ED1D8D">
        <w:t xml:space="preserve">   keywords = {Algorithms</w:t>
      </w:r>
    </w:p>
    <w:p w:rsidR="00ED1D8D" w:rsidRPr="00ED1D8D" w:rsidRDefault="00ED1D8D" w:rsidP="00ED1D8D">
      <w:pPr>
        <w:pStyle w:val="EndNoteBibliography"/>
      </w:pPr>
      <w:r w:rsidRPr="00ED1D8D">
        <w:t>Cluster Analysis</w:t>
      </w:r>
    </w:p>
    <w:p w:rsidR="00ED1D8D" w:rsidRPr="00ED1D8D" w:rsidRDefault="00ED1D8D" w:rsidP="00ED1D8D">
      <w:pPr>
        <w:pStyle w:val="EndNoteBibliography"/>
      </w:pPr>
      <w:r w:rsidRPr="00ED1D8D">
        <w:t>Databases, Protein</w:t>
      </w:r>
    </w:p>
    <w:p w:rsidR="00ED1D8D" w:rsidRPr="00ED1D8D" w:rsidRDefault="00ED1D8D" w:rsidP="00ED1D8D">
      <w:pPr>
        <w:pStyle w:val="EndNoteBibliography"/>
      </w:pPr>
      <w:r w:rsidRPr="00ED1D8D">
        <w:t>Mass Spectrometry</w:t>
      </w:r>
    </w:p>
    <w:p w:rsidR="00ED1D8D" w:rsidRPr="00ED1D8D" w:rsidRDefault="00ED1D8D" w:rsidP="00ED1D8D">
      <w:pPr>
        <w:pStyle w:val="EndNoteBibliography"/>
      </w:pPr>
      <w:r w:rsidRPr="00ED1D8D">
        <w:t>Peptides/*chemistry</w:t>
      </w:r>
    </w:p>
    <w:p w:rsidR="00ED1D8D" w:rsidRPr="00ED1D8D" w:rsidRDefault="00ED1D8D" w:rsidP="00ED1D8D">
      <w:pPr>
        <w:pStyle w:val="EndNoteBibliography"/>
      </w:pPr>
      <w:r w:rsidRPr="00ED1D8D">
        <w:t>Proteins/*chemistry</w:t>
      </w:r>
    </w:p>
    <w:p w:rsidR="00ED1D8D" w:rsidRPr="00ED1D8D" w:rsidRDefault="00ED1D8D" w:rsidP="00ED1D8D">
      <w:pPr>
        <w:pStyle w:val="EndNoteBibliography"/>
      </w:pPr>
      <w:r w:rsidRPr="00ED1D8D">
        <w:t>Proteomics/*methods</w:t>
      </w:r>
    </w:p>
    <w:p w:rsidR="00ED1D8D" w:rsidRPr="00ED1D8D" w:rsidRDefault="00ED1D8D" w:rsidP="00ED1D8D">
      <w:pPr>
        <w:pStyle w:val="EndNoteBibliography"/>
      </w:pPr>
      <w:r w:rsidRPr="00ED1D8D">
        <w:t>Terminology as Topic},</w:t>
      </w:r>
    </w:p>
    <w:p w:rsidR="00ED1D8D" w:rsidRPr="00ED1D8D" w:rsidRDefault="00ED1D8D" w:rsidP="00ED1D8D">
      <w:pPr>
        <w:pStyle w:val="EndNoteBibliography"/>
      </w:pPr>
      <w:r w:rsidRPr="00ED1D8D">
        <w:t xml:space="preserve">   ISSN = {1535-3893 (Print)</w:t>
      </w:r>
    </w:p>
    <w:p w:rsidR="00ED1D8D" w:rsidRPr="00ED1D8D" w:rsidRDefault="00ED1D8D" w:rsidP="00ED1D8D">
      <w:pPr>
        <w:pStyle w:val="EndNoteBibliography"/>
      </w:pPr>
      <w:r w:rsidRPr="00ED1D8D">
        <w:t>1535-3893 (Linking)},</w:t>
      </w:r>
    </w:p>
    <w:p w:rsidR="00ED1D8D" w:rsidRPr="00ED1D8D" w:rsidRDefault="00ED1D8D" w:rsidP="00ED1D8D">
      <w:pPr>
        <w:pStyle w:val="EndNoteBibliography"/>
      </w:pPr>
      <w:r w:rsidRPr="00ED1D8D">
        <w:t xml:space="preserve">   DOI = {10.1021/pr9004794},</w:t>
      </w:r>
    </w:p>
    <w:p w:rsidR="00ED1D8D" w:rsidRPr="00ED1D8D" w:rsidRDefault="00ED1D8D" w:rsidP="00ED1D8D">
      <w:pPr>
        <w:pStyle w:val="EndNoteBibliography"/>
      </w:pPr>
      <w:r w:rsidRPr="00ED1D8D">
        <w:t xml:space="preserve">   url = {</w:t>
      </w:r>
      <w:hyperlink r:id="rId11" w:history="1">
        <w:r w:rsidRPr="00ED1D8D">
          <w:rPr>
            <w:rStyle w:val="Hyperlink"/>
          </w:rPr>
          <w:t>http://www.ncbi.nlm.nih.gov/pubmed/19627159}</w:t>
        </w:r>
      </w:hyperlink>
      <w:r w:rsidRPr="00ED1D8D">
        <w:t>,</w:t>
      </w:r>
    </w:p>
    <w:p w:rsidR="00ED1D8D" w:rsidRPr="00ED1D8D" w:rsidRDefault="00ED1D8D" w:rsidP="00ED1D8D">
      <w:pPr>
        <w:pStyle w:val="EndNoteBibliography"/>
      </w:pPr>
      <w:r w:rsidRPr="00ED1D8D">
        <w:t xml:space="preserve">   year = {2009},</w:t>
      </w:r>
    </w:p>
    <w:p w:rsidR="00ED1D8D" w:rsidRPr="00ED1D8D" w:rsidRDefault="00ED1D8D" w:rsidP="00ED1D8D">
      <w:pPr>
        <w:pStyle w:val="EndNoteBibliography"/>
      </w:pPr>
      <w:r w:rsidRPr="00ED1D8D">
        <w:t xml:space="preserve">   type = {Journal Article}</w:t>
      </w:r>
    </w:p>
    <w:p w:rsidR="00ED1D8D" w:rsidRPr="00ED1D8D" w:rsidRDefault="00ED1D8D" w:rsidP="00ED1D8D">
      <w:pPr>
        <w:pStyle w:val="EndNoteBibliography"/>
      </w:pPr>
      <w:r w:rsidRPr="00ED1D8D">
        <w:t>}</w:t>
      </w:r>
    </w:p>
    <w:p w:rsidR="00ED1D8D" w:rsidRPr="00ED1D8D" w:rsidRDefault="00ED1D8D" w:rsidP="00ED1D8D">
      <w:pPr>
        <w:pStyle w:val="EndNoteBibliography"/>
        <w:spacing w:after="0"/>
      </w:pPr>
    </w:p>
    <w:p w:rsidR="00ED1D8D" w:rsidRPr="00ED1D8D" w:rsidRDefault="00ED1D8D" w:rsidP="00ED1D8D">
      <w:pPr>
        <w:pStyle w:val="EndNoteBibliography"/>
      </w:pPr>
      <w:r w:rsidRPr="00ED1D8D">
        <w:t>@article{keller02,</w:t>
      </w:r>
    </w:p>
    <w:p w:rsidR="00ED1D8D" w:rsidRPr="00ED1D8D" w:rsidRDefault="00ED1D8D" w:rsidP="00ED1D8D">
      <w:pPr>
        <w:pStyle w:val="EndNoteBibliography"/>
      </w:pPr>
      <w:r w:rsidRPr="00ED1D8D">
        <w:lastRenderedPageBreak/>
        <w:t xml:space="preserve">   author = {Keller, A. and Nesvizhskii, A. I. and Kolker, E. and Aebersold, R.},</w:t>
      </w:r>
    </w:p>
    <w:p w:rsidR="00ED1D8D" w:rsidRPr="00ED1D8D" w:rsidRDefault="00ED1D8D" w:rsidP="00ED1D8D">
      <w:pPr>
        <w:pStyle w:val="EndNoteBibliography"/>
      </w:pPr>
      <w:r w:rsidRPr="00ED1D8D">
        <w:t xml:space="preserve">   title = {Empirical statistical model to estimate the accuracy of peptide identifications made by MS/MS and database search},</w:t>
      </w:r>
    </w:p>
    <w:p w:rsidR="00ED1D8D" w:rsidRPr="00ED1D8D" w:rsidRDefault="00ED1D8D" w:rsidP="00ED1D8D">
      <w:pPr>
        <w:pStyle w:val="EndNoteBibliography"/>
      </w:pPr>
      <w:r w:rsidRPr="00ED1D8D">
        <w:t xml:space="preserve">   journal = {Anal. Chem.},</w:t>
      </w:r>
    </w:p>
    <w:p w:rsidR="00ED1D8D" w:rsidRPr="00ED1D8D" w:rsidRDefault="00ED1D8D" w:rsidP="00ED1D8D">
      <w:pPr>
        <w:pStyle w:val="EndNoteBibliography"/>
      </w:pPr>
      <w:r w:rsidRPr="00ED1D8D">
        <w:t xml:space="preserve">   volume = {74},</w:t>
      </w:r>
    </w:p>
    <w:p w:rsidR="00ED1D8D" w:rsidRPr="00ED1D8D" w:rsidRDefault="00ED1D8D" w:rsidP="00ED1D8D">
      <w:pPr>
        <w:pStyle w:val="EndNoteBibliography"/>
      </w:pPr>
      <w:r w:rsidRPr="00ED1D8D">
        <w:t xml:space="preserve">   number = {20},</w:t>
      </w:r>
    </w:p>
    <w:p w:rsidR="00ED1D8D" w:rsidRPr="00ED1D8D" w:rsidRDefault="00ED1D8D" w:rsidP="00ED1D8D">
      <w:pPr>
        <w:pStyle w:val="EndNoteBibliography"/>
      </w:pPr>
      <w:r w:rsidRPr="00ED1D8D">
        <w:t xml:space="preserve">   pages = {5383-5392},</w:t>
      </w:r>
    </w:p>
    <w:p w:rsidR="00ED1D8D" w:rsidRPr="00ED1D8D" w:rsidRDefault="00ED1D8D" w:rsidP="00ED1D8D">
      <w:pPr>
        <w:pStyle w:val="EndNoteBibliography"/>
      </w:pPr>
      <w:r w:rsidRPr="00ED1D8D">
        <w:t xml:space="preserve">   keywords = {Algorithms</w:t>
      </w:r>
    </w:p>
    <w:p w:rsidR="00ED1D8D" w:rsidRPr="00ED1D8D" w:rsidRDefault="00ED1D8D" w:rsidP="00ED1D8D">
      <w:pPr>
        <w:pStyle w:val="EndNoteBibliography"/>
      </w:pPr>
      <w:r w:rsidRPr="00ED1D8D">
        <w:t>Databases, Factual</w:t>
      </w:r>
    </w:p>
    <w:p w:rsidR="00ED1D8D" w:rsidRPr="00ED1D8D" w:rsidRDefault="00ED1D8D" w:rsidP="00ED1D8D">
      <w:pPr>
        <w:pStyle w:val="EndNoteBibliography"/>
      </w:pPr>
      <w:r w:rsidRPr="00ED1D8D">
        <w:t>Mass Spectrometry</w:t>
      </w:r>
    </w:p>
    <w:p w:rsidR="00ED1D8D" w:rsidRPr="00ED1D8D" w:rsidRDefault="00ED1D8D" w:rsidP="00ED1D8D">
      <w:pPr>
        <w:pStyle w:val="EndNoteBibliography"/>
      </w:pPr>
      <w:r w:rsidRPr="00ED1D8D">
        <w:t>Models, Statistical</w:t>
      </w:r>
    </w:p>
    <w:p w:rsidR="00ED1D8D" w:rsidRPr="00ED1D8D" w:rsidRDefault="00ED1D8D" w:rsidP="00ED1D8D">
      <w:pPr>
        <w:pStyle w:val="EndNoteBibliography"/>
      </w:pPr>
      <w:r w:rsidRPr="00ED1D8D">
        <w:t>Peptides/*analysis},</w:t>
      </w:r>
    </w:p>
    <w:p w:rsidR="00ED1D8D" w:rsidRPr="00ED1D8D" w:rsidRDefault="00ED1D8D" w:rsidP="00ED1D8D">
      <w:pPr>
        <w:pStyle w:val="EndNoteBibliography"/>
      </w:pPr>
      <w:r w:rsidRPr="00ED1D8D">
        <w:t xml:space="preserve">   ISSN = {0003-2700 (Print)</w:t>
      </w:r>
    </w:p>
    <w:p w:rsidR="00ED1D8D" w:rsidRPr="00ED1D8D" w:rsidRDefault="00ED1D8D" w:rsidP="00ED1D8D">
      <w:pPr>
        <w:pStyle w:val="EndNoteBibliography"/>
      </w:pPr>
      <w:r w:rsidRPr="00ED1D8D">
        <w:t>0003-2700 (Linking)},</w:t>
      </w:r>
    </w:p>
    <w:p w:rsidR="00ED1D8D" w:rsidRPr="00ED1D8D" w:rsidRDefault="00ED1D8D" w:rsidP="00ED1D8D">
      <w:pPr>
        <w:pStyle w:val="EndNoteBibliography"/>
      </w:pPr>
      <w:r w:rsidRPr="00ED1D8D">
        <w:t xml:space="preserve">   url = {</w:t>
      </w:r>
      <w:hyperlink r:id="rId12" w:history="1">
        <w:r w:rsidRPr="00ED1D8D">
          <w:rPr>
            <w:rStyle w:val="Hyperlink"/>
          </w:rPr>
          <w:t>http://www.ncbi.nlm.nih.gov/pubmed/12403597}</w:t>
        </w:r>
      </w:hyperlink>
      <w:r w:rsidRPr="00ED1D8D">
        <w:t>,</w:t>
      </w:r>
    </w:p>
    <w:p w:rsidR="00ED1D8D" w:rsidRPr="00ED1D8D" w:rsidRDefault="00ED1D8D" w:rsidP="00ED1D8D">
      <w:pPr>
        <w:pStyle w:val="EndNoteBibliography"/>
      </w:pPr>
      <w:r w:rsidRPr="00ED1D8D">
        <w:t xml:space="preserve">   year = {2002},</w:t>
      </w:r>
    </w:p>
    <w:p w:rsidR="00ED1D8D" w:rsidRPr="00ED1D8D" w:rsidRDefault="00ED1D8D" w:rsidP="00ED1D8D">
      <w:pPr>
        <w:pStyle w:val="EndNoteBibliography"/>
      </w:pPr>
      <w:r w:rsidRPr="00ED1D8D">
        <w:t xml:space="preserve">   type = {Journal Article}</w:t>
      </w:r>
    </w:p>
    <w:p w:rsidR="00ED1D8D" w:rsidRPr="00ED1D8D" w:rsidRDefault="00ED1D8D" w:rsidP="00ED1D8D">
      <w:pPr>
        <w:pStyle w:val="EndNoteBibliography"/>
      </w:pPr>
      <w:r w:rsidRPr="00ED1D8D">
        <w:t>}</w:t>
      </w:r>
    </w:p>
    <w:p w:rsidR="00ED1D8D" w:rsidRPr="00ED1D8D" w:rsidRDefault="00ED1D8D" w:rsidP="00ED1D8D">
      <w:pPr>
        <w:pStyle w:val="EndNoteBibliography"/>
        <w:spacing w:after="0"/>
      </w:pPr>
    </w:p>
    <w:p w:rsidR="00ED1D8D" w:rsidRPr="00ED1D8D" w:rsidRDefault="00ED1D8D" w:rsidP="00ED1D8D">
      <w:pPr>
        <w:pStyle w:val="EndNoteBibliography"/>
      </w:pPr>
      <w:r w:rsidRPr="00ED1D8D">
        <w:t>@article{nesvizhskii03,</w:t>
      </w:r>
    </w:p>
    <w:p w:rsidR="00ED1D8D" w:rsidRPr="00ED1D8D" w:rsidRDefault="00ED1D8D" w:rsidP="00ED1D8D">
      <w:pPr>
        <w:pStyle w:val="EndNoteBibliography"/>
      </w:pPr>
      <w:r w:rsidRPr="00ED1D8D">
        <w:t xml:space="preserve">   author = {Nesvizhskii, A. I. and Keller, A. and Kolker, E. and Aebersold, R.},</w:t>
      </w:r>
    </w:p>
    <w:p w:rsidR="00ED1D8D" w:rsidRPr="00ED1D8D" w:rsidRDefault="00ED1D8D" w:rsidP="00ED1D8D">
      <w:pPr>
        <w:pStyle w:val="EndNoteBibliography"/>
      </w:pPr>
      <w:r w:rsidRPr="00ED1D8D">
        <w:t xml:space="preserve">   title = {A statistical model for identifying proteins by tandem mass spectrometry},</w:t>
      </w:r>
    </w:p>
    <w:p w:rsidR="00ED1D8D" w:rsidRPr="00ED1D8D" w:rsidRDefault="00ED1D8D" w:rsidP="00ED1D8D">
      <w:pPr>
        <w:pStyle w:val="EndNoteBibliography"/>
      </w:pPr>
      <w:r w:rsidRPr="00ED1D8D">
        <w:t xml:space="preserve">   journal = {Anal. Chem.},</w:t>
      </w:r>
    </w:p>
    <w:p w:rsidR="00ED1D8D" w:rsidRPr="00ED1D8D" w:rsidRDefault="00ED1D8D" w:rsidP="00ED1D8D">
      <w:pPr>
        <w:pStyle w:val="EndNoteBibliography"/>
      </w:pPr>
      <w:r w:rsidRPr="00ED1D8D">
        <w:t xml:space="preserve">   volume = {75},</w:t>
      </w:r>
    </w:p>
    <w:p w:rsidR="00ED1D8D" w:rsidRPr="00ED1D8D" w:rsidRDefault="00ED1D8D" w:rsidP="00ED1D8D">
      <w:pPr>
        <w:pStyle w:val="EndNoteBibliography"/>
      </w:pPr>
      <w:r w:rsidRPr="00ED1D8D">
        <w:t xml:space="preserve">   number = {17},</w:t>
      </w:r>
    </w:p>
    <w:p w:rsidR="00ED1D8D" w:rsidRPr="00ED1D8D" w:rsidRDefault="00ED1D8D" w:rsidP="00ED1D8D">
      <w:pPr>
        <w:pStyle w:val="EndNoteBibliography"/>
      </w:pPr>
      <w:r w:rsidRPr="00ED1D8D">
        <w:t xml:space="preserve">   pages = {4646-4658},</w:t>
      </w:r>
    </w:p>
    <w:p w:rsidR="00ED1D8D" w:rsidRPr="00ED1D8D" w:rsidRDefault="00ED1D8D" w:rsidP="00ED1D8D">
      <w:pPr>
        <w:pStyle w:val="EndNoteBibliography"/>
      </w:pPr>
      <w:r w:rsidRPr="00ED1D8D">
        <w:t xml:space="preserve">   keywords = {Amino Acid Sequence</w:t>
      </w:r>
    </w:p>
    <w:p w:rsidR="00ED1D8D" w:rsidRPr="00ED1D8D" w:rsidRDefault="00ED1D8D" w:rsidP="00ED1D8D">
      <w:pPr>
        <w:pStyle w:val="EndNoteBibliography"/>
      </w:pPr>
      <w:r w:rsidRPr="00ED1D8D">
        <w:t>Humans</w:t>
      </w:r>
    </w:p>
    <w:p w:rsidR="00ED1D8D" w:rsidRPr="00ED1D8D" w:rsidRDefault="00ED1D8D" w:rsidP="00ED1D8D">
      <w:pPr>
        <w:pStyle w:val="EndNoteBibliography"/>
      </w:pPr>
      <w:r w:rsidRPr="00ED1D8D">
        <w:t>Mass Spectrometry/*methods</w:t>
      </w:r>
    </w:p>
    <w:p w:rsidR="00ED1D8D" w:rsidRPr="00ED1D8D" w:rsidRDefault="00ED1D8D" w:rsidP="00ED1D8D">
      <w:pPr>
        <w:pStyle w:val="EndNoteBibliography"/>
      </w:pPr>
      <w:r w:rsidRPr="00ED1D8D">
        <w:t>*Models, Statistical</w:t>
      </w:r>
    </w:p>
    <w:p w:rsidR="00ED1D8D" w:rsidRPr="00ED1D8D" w:rsidRDefault="00ED1D8D" w:rsidP="00ED1D8D">
      <w:pPr>
        <w:pStyle w:val="EndNoteBibliography"/>
      </w:pPr>
      <w:r w:rsidRPr="00ED1D8D">
        <w:t>Molecular Sequence Data</w:t>
      </w:r>
    </w:p>
    <w:p w:rsidR="00ED1D8D" w:rsidRPr="00ED1D8D" w:rsidRDefault="00ED1D8D" w:rsidP="00ED1D8D">
      <w:pPr>
        <w:pStyle w:val="EndNoteBibliography"/>
      </w:pPr>
      <w:r w:rsidRPr="00ED1D8D">
        <w:lastRenderedPageBreak/>
        <w:t>Peptides/analysis/chemistry</w:t>
      </w:r>
    </w:p>
    <w:p w:rsidR="00ED1D8D" w:rsidRPr="00ED1D8D" w:rsidRDefault="00ED1D8D" w:rsidP="00ED1D8D">
      <w:pPr>
        <w:pStyle w:val="EndNoteBibliography"/>
      </w:pPr>
      <w:r w:rsidRPr="00ED1D8D">
        <w:t>Proteins/*analysis/*chemistry},</w:t>
      </w:r>
    </w:p>
    <w:p w:rsidR="00ED1D8D" w:rsidRPr="00ED1D8D" w:rsidRDefault="00ED1D8D" w:rsidP="00ED1D8D">
      <w:pPr>
        <w:pStyle w:val="EndNoteBibliography"/>
      </w:pPr>
      <w:r w:rsidRPr="00ED1D8D">
        <w:t xml:space="preserve">   ISSN = {0003-2700 (Print)</w:t>
      </w:r>
    </w:p>
    <w:p w:rsidR="00ED1D8D" w:rsidRPr="00ED1D8D" w:rsidRDefault="00ED1D8D" w:rsidP="00ED1D8D">
      <w:pPr>
        <w:pStyle w:val="EndNoteBibliography"/>
      </w:pPr>
      <w:r w:rsidRPr="00ED1D8D">
        <w:t>0003-2700 (Linking)},</w:t>
      </w:r>
    </w:p>
    <w:p w:rsidR="00ED1D8D" w:rsidRPr="00ED1D8D" w:rsidRDefault="00ED1D8D" w:rsidP="00ED1D8D">
      <w:pPr>
        <w:pStyle w:val="EndNoteBibliography"/>
      </w:pPr>
      <w:r w:rsidRPr="00ED1D8D">
        <w:t xml:space="preserve">   url = {</w:t>
      </w:r>
      <w:hyperlink r:id="rId13" w:history="1">
        <w:r w:rsidRPr="00ED1D8D">
          <w:rPr>
            <w:rStyle w:val="Hyperlink"/>
          </w:rPr>
          <w:t>http://www.ncbi.nlm.nih.gov/pubmed/14632076}</w:t>
        </w:r>
      </w:hyperlink>
      <w:r w:rsidRPr="00ED1D8D">
        <w:t>,</w:t>
      </w:r>
    </w:p>
    <w:p w:rsidR="00ED1D8D" w:rsidRPr="00ED1D8D" w:rsidRDefault="00ED1D8D" w:rsidP="00ED1D8D">
      <w:pPr>
        <w:pStyle w:val="EndNoteBibliography"/>
      </w:pPr>
      <w:r w:rsidRPr="00ED1D8D">
        <w:t xml:space="preserve">   year = {2003},</w:t>
      </w:r>
    </w:p>
    <w:p w:rsidR="00ED1D8D" w:rsidRPr="00ED1D8D" w:rsidRDefault="00ED1D8D" w:rsidP="00ED1D8D">
      <w:pPr>
        <w:pStyle w:val="EndNoteBibliography"/>
      </w:pPr>
      <w:r w:rsidRPr="00ED1D8D">
        <w:t xml:space="preserve">   type = {Journal Article}</w:t>
      </w:r>
    </w:p>
    <w:p w:rsidR="00ED1D8D" w:rsidRPr="00ED1D8D" w:rsidRDefault="00ED1D8D" w:rsidP="00ED1D8D">
      <w:pPr>
        <w:pStyle w:val="EndNoteBibliography"/>
      </w:pPr>
      <w:r w:rsidRPr="00ED1D8D">
        <w:t>}</w:t>
      </w:r>
    </w:p>
    <w:p w:rsidR="00ED1D8D" w:rsidRPr="00ED1D8D" w:rsidRDefault="00ED1D8D" w:rsidP="00ED1D8D">
      <w:pPr>
        <w:pStyle w:val="EndNoteBibliography"/>
        <w:spacing w:after="0"/>
      </w:pPr>
    </w:p>
    <w:p w:rsidR="00ED1D8D" w:rsidRPr="00ED1D8D" w:rsidRDefault="00ED1D8D" w:rsidP="00ED1D8D">
      <w:pPr>
        <w:pStyle w:val="EndNoteBibliography"/>
      </w:pPr>
      <w:r w:rsidRPr="00ED1D8D">
        <w:t>@article{vizcaino13,</w:t>
      </w:r>
    </w:p>
    <w:p w:rsidR="00ED1D8D" w:rsidRPr="00ED1D8D" w:rsidRDefault="00ED1D8D" w:rsidP="00ED1D8D">
      <w:pPr>
        <w:pStyle w:val="EndNoteBibliography"/>
      </w:pPr>
      <w:r w:rsidRPr="00ED1D8D">
        <w:t xml:space="preserve">   author = {Vizcaino, J. A. and Cote, R. G. and Csordas, A. and Dianes, J. A. and Fabregat, A. and Foster, J. M. and Griss, J. and Alpi, E. and Birim, M. and Contell, J. and O'Kelly, G. and Schoenegger, A. and Ovelleiro, D. and Perez-Riverol, Y. and Reisinger, F. and Rios, D. and Wang, R. and Hermjakob, H.},</w:t>
      </w:r>
    </w:p>
    <w:p w:rsidR="00ED1D8D" w:rsidRPr="00ED1D8D" w:rsidRDefault="00ED1D8D" w:rsidP="00ED1D8D">
      <w:pPr>
        <w:pStyle w:val="EndNoteBibliography"/>
      </w:pPr>
      <w:r w:rsidRPr="00ED1D8D">
        <w:t xml:space="preserve">   title = {The PRoteomics IDEntifications (PRIDE) database and associated tools: status in 2013},</w:t>
      </w:r>
    </w:p>
    <w:p w:rsidR="00ED1D8D" w:rsidRPr="00ED1D8D" w:rsidRDefault="00ED1D8D" w:rsidP="00ED1D8D">
      <w:pPr>
        <w:pStyle w:val="EndNoteBibliography"/>
      </w:pPr>
      <w:r w:rsidRPr="00ED1D8D">
        <w:t xml:space="preserve">   journal = {Nucleic Acids Res.},</w:t>
      </w:r>
    </w:p>
    <w:p w:rsidR="00ED1D8D" w:rsidRPr="00ED1D8D" w:rsidRDefault="00ED1D8D" w:rsidP="00ED1D8D">
      <w:pPr>
        <w:pStyle w:val="EndNoteBibliography"/>
      </w:pPr>
      <w:r w:rsidRPr="00ED1D8D">
        <w:t xml:space="preserve">   volume = {41},</w:t>
      </w:r>
    </w:p>
    <w:p w:rsidR="00ED1D8D" w:rsidRPr="00ED1D8D" w:rsidRDefault="00ED1D8D" w:rsidP="00ED1D8D">
      <w:pPr>
        <w:pStyle w:val="EndNoteBibliography"/>
      </w:pPr>
      <w:r w:rsidRPr="00ED1D8D">
        <w:t xml:space="preserve">   number = {Database issue},</w:t>
      </w:r>
    </w:p>
    <w:p w:rsidR="00ED1D8D" w:rsidRPr="00ED1D8D" w:rsidRDefault="00ED1D8D" w:rsidP="00ED1D8D">
      <w:pPr>
        <w:pStyle w:val="EndNoteBibliography"/>
      </w:pPr>
      <w:r w:rsidRPr="00ED1D8D">
        <w:t xml:space="preserve">   pages = {D1063-9},</w:t>
      </w:r>
    </w:p>
    <w:p w:rsidR="00ED1D8D" w:rsidRPr="00ED1D8D" w:rsidRDefault="00ED1D8D" w:rsidP="00ED1D8D">
      <w:pPr>
        <w:pStyle w:val="EndNoteBibliography"/>
      </w:pPr>
      <w:r w:rsidRPr="00ED1D8D">
        <w:t xml:space="preserve">   note = {Vizcaino, Juan Antonio</w:t>
      </w:r>
    </w:p>
    <w:p w:rsidR="00ED1D8D" w:rsidRPr="00ED1D8D" w:rsidRDefault="00ED1D8D" w:rsidP="00ED1D8D">
      <w:pPr>
        <w:pStyle w:val="EndNoteBibliography"/>
      </w:pPr>
      <w:r w:rsidRPr="00ED1D8D">
        <w:t>Cote, Richard G</w:t>
      </w:r>
    </w:p>
    <w:p w:rsidR="00ED1D8D" w:rsidRPr="00ED1D8D" w:rsidRDefault="00ED1D8D" w:rsidP="00ED1D8D">
      <w:pPr>
        <w:pStyle w:val="EndNoteBibliography"/>
      </w:pPr>
      <w:r w:rsidRPr="00ED1D8D">
        <w:t>Csordas, Attila</w:t>
      </w:r>
    </w:p>
    <w:p w:rsidR="00ED1D8D" w:rsidRPr="00ED1D8D" w:rsidRDefault="00ED1D8D" w:rsidP="00ED1D8D">
      <w:pPr>
        <w:pStyle w:val="EndNoteBibliography"/>
      </w:pPr>
      <w:r w:rsidRPr="00ED1D8D">
        <w:t>Dianes, Jose A</w:t>
      </w:r>
    </w:p>
    <w:p w:rsidR="00ED1D8D" w:rsidRPr="00ED1D8D" w:rsidRDefault="00ED1D8D" w:rsidP="00ED1D8D">
      <w:pPr>
        <w:pStyle w:val="EndNoteBibliography"/>
      </w:pPr>
      <w:r w:rsidRPr="00ED1D8D">
        <w:t>Fabregat, Antonio</w:t>
      </w:r>
    </w:p>
    <w:p w:rsidR="00ED1D8D" w:rsidRPr="00ED1D8D" w:rsidRDefault="00ED1D8D" w:rsidP="00ED1D8D">
      <w:pPr>
        <w:pStyle w:val="EndNoteBibliography"/>
      </w:pPr>
      <w:r w:rsidRPr="00ED1D8D">
        <w:t>Foster, Joseph M</w:t>
      </w:r>
    </w:p>
    <w:p w:rsidR="00ED1D8D" w:rsidRPr="00ED1D8D" w:rsidRDefault="00ED1D8D" w:rsidP="00ED1D8D">
      <w:pPr>
        <w:pStyle w:val="EndNoteBibliography"/>
      </w:pPr>
      <w:r w:rsidRPr="00ED1D8D">
        <w:t>Griss, Johannes</w:t>
      </w:r>
    </w:p>
    <w:p w:rsidR="00ED1D8D" w:rsidRPr="00ED1D8D" w:rsidRDefault="00ED1D8D" w:rsidP="00ED1D8D">
      <w:pPr>
        <w:pStyle w:val="EndNoteBibliography"/>
      </w:pPr>
      <w:r w:rsidRPr="00ED1D8D">
        <w:t>Alpi, Emanuele</w:t>
      </w:r>
    </w:p>
    <w:p w:rsidR="00ED1D8D" w:rsidRPr="00ED1D8D" w:rsidRDefault="00ED1D8D" w:rsidP="00ED1D8D">
      <w:pPr>
        <w:pStyle w:val="EndNoteBibliography"/>
      </w:pPr>
      <w:r w:rsidRPr="00ED1D8D">
        <w:t>Birim, Melih</w:t>
      </w:r>
    </w:p>
    <w:p w:rsidR="00ED1D8D" w:rsidRPr="00ED1D8D" w:rsidRDefault="00ED1D8D" w:rsidP="00ED1D8D">
      <w:pPr>
        <w:pStyle w:val="EndNoteBibliography"/>
      </w:pPr>
      <w:r w:rsidRPr="00ED1D8D">
        <w:t>Contell, Javier</w:t>
      </w:r>
    </w:p>
    <w:p w:rsidR="00ED1D8D" w:rsidRPr="00ED1D8D" w:rsidRDefault="00ED1D8D" w:rsidP="00ED1D8D">
      <w:pPr>
        <w:pStyle w:val="EndNoteBibliography"/>
      </w:pPr>
      <w:r w:rsidRPr="00ED1D8D">
        <w:t>O'Kelly, Gavin</w:t>
      </w:r>
    </w:p>
    <w:p w:rsidR="00ED1D8D" w:rsidRPr="00ED1D8D" w:rsidRDefault="00ED1D8D" w:rsidP="00ED1D8D">
      <w:pPr>
        <w:pStyle w:val="EndNoteBibliography"/>
      </w:pPr>
      <w:r w:rsidRPr="00ED1D8D">
        <w:t>Schoenegger, Andreas</w:t>
      </w:r>
    </w:p>
    <w:p w:rsidR="00ED1D8D" w:rsidRPr="00ED1D8D" w:rsidRDefault="00ED1D8D" w:rsidP="00ED1D8D">
      <w:pPr>
        <w:pStyle w:val="EndNoteBibliography"/>
      </w:pPr>
      <w:r w:rsidRPr="00ED1D8D">
        <w:t>Ovelleiro, David</w:t>
      </w:r>
    </w:p>
    <w:p w:rsidR="00ED1D8D" w:rsidRPr="00ED1D8D" w:rsidRDefault="00ED1D8D" w:rsidP="00ED1D8D">
      <w:pPr>
        <w:pStyle w:val="EndNoteBibliography"/>
      </w:pPr>
      <w:r w:rsidRPr="00ED1D8D">
        <w:lastRenderedPageBreak/>
        <w:t>Perez-Riverol, Yasset</w:t>
      </w:r>
    </w:p>
    <w:p w:rsidR="00ED1D8D" w:rsidRPr="00ED1D8D" w:rsidRDefault="00ED1D8D" w:rsidP="00ED1D8D">
      <w:pPr>
        <w:pStyle w:val="EndNoteBibliography"/>
      </w:pPr>
      <w:r w:rsidRPr="00ED1D8D">
        <w:t>Reisinger, Florian</w:t>
      </w:r>
    </w:p>
    <w:p w:rsidR="00ED1D8D" w:rsidRPr="00ED1D8D" w:rsidRDefault="00ED1D8D" w:rsidP="00ED1D8D">
      <w:pPr>
        <w:pStyle w:val="EndNoteBibliography"/>
      </w:pPr>
      <w:r w:rsidRPr="00ED1D8D">
        <w:t>Rios, Daniel</w:t>
      </w:r>
    </w:p>
    <w:p w:rsidR="00ED1D8D" w:rsidRPr="00ED1D8D" w:rsidRDefault="00ED1D8D" w:rsidP="00ED1D8D">
      <w:pPr>
        <w:pStyle w:val="EndNoteBibliography"/>
      </w:pPr>
      <w:r w:rsidRPr="00ED1D8D">
        <w:t>Wang, Rui</w:t>
      </w:r>
    </w:p>
    <w:p w:rsidR="00ED1D8D" w:rsidRPr="00ED1D8D" w:rsidRDefault="00ED1D8D" w:rsidP="00ED1D8D">
      <w:pPr>
        <w:pStyle w:val="EndNoteBibliography"/>
      </w:pPr>
      <w:r w:rsidRPr="00ED1D8D">
        <w:t>Hermjakob, Henning</w:t>
      </w:r>
    </w:p>
    <w:p w:rsidR="00ED1D8D" w:rsidRPr="00ED1D8D" w:rsidRDefault="00ED1D8D" w:rsidP="00ED1D8D">
      <w:pPr>
        <w:pStyle w:val="EndNoteBibliography"/>
      </w:pPr>
      <w:r w:rsidRPr="00ED1D8D">
        <w:t>eng</w:t>
      </w:r>
    </w:p>
    <w:p w:rsidR="00ED1D8D" w:rsidRPr="00ED1D8D" w:rsidRDefault="00ED1D8D" w:rsidP="00ED1D8D">
      <w:pPr>
        <w:pStyle w:val="EndNoteBibliography"/>
      </w:pPr>
      <w:r w:rsidRPr="00ED1D8D">
        <w:t>BB/I024204/1/Biotechnology and Biological Sciences Research Council/United Kingdom</w:t>
      </w:r>
    </w:p>
    <w:p w:rsidR="00ED1D8D" w:rsidRPr="00ED1D8D" w:rsidRDefault="00ED1D8D" w:rsidP="00ED1D8D">
      <w:pPr>
        <w:pStyle w:val="EndNoteBibliography"/>
      </w:pPr>
      <w:r w:rsidRPr="00ED1D8D">
        <w:t>WT085949MA/Wellcome Trust/United Kingdom</w:t>
      </w:r>
    </w:p>
    <w:p w:rsidR="00ED1D8D" w:rsidRPr="00ED1D8D" w:rsidRDefault="00ED1D8D" w:rsidP="00ED1D8D">
      <w:pPr>
        <w:pStyle w:val="EndNoteBibliography"/>
      </w:pPr>
      <w:r w:rsidRPr="00ED1D8D">
        <w:t>Research Support, Non-U.S. Gov't</w:t>
      </w:r>
    </w:p>
    <w:p w:rsidR="00ED1D8D" w:rsidRPr="00ED1D8D" w:rsidRDefault="00ED1D8D" w:rsidP="00ED1D8D">
      <w:pPr>
        <w:pStyle w:val="EndNoteBibliography"/>
      </w:pPr>
      <w:r w:rsidRPr="00ED1D8D">
        <w:t>England</w:t>
      </w:r>
    </w:p>
    <w:p w:rsidR="00ED1D8D" w:rsidRPr="00ED1D8D" w:rsidRDefault="00ED1D8D" w:rsidP="00ED1D8D">
      <w:pPr>
        <w:pStyle w:val="EndNoteBibliography"/>
      </w:pPr>
      <w:r w:rsidRPr="00ED1D8D">
        <w:t>2012/12/04 06:00</w:t>
      </w:r>
    </w:p>
    <w:p w:rsidR="00ED1D8D" w:rsidRPr="00ED1D8D" w:rsidRDefault="00ED1D8D" w:rsidP="00ED1D8D">
      <w:pPr>
        <w:pStyle w:val="EndNoteBibliography"/>
      </w:pPr>
      <w:r w:rsidRPr="00ED1D8D">
        <w:t>Nucleic Acids Res. 2013 Jan;41(Database issue):D1063-9. doi: 10.1093/nar/gks1262. Epub 2012 Nov 29.},</w:t>
      </w:r>
    </w:p>
    <w:p w:rsidR="00ED1D8D" w:rsidRPr="00ED1D8D" w:rsidRDefault="00ED1D8D" w:rsidP="00ED1D8D">
      <w:pPr>
        <w:pStyle w:val="EndNoteBibliography"/>
      </w:pPr>
      <w:r w:rsidRPr="00ED1D8D">
        <w:t xml:space="preserve">   abstract = {The PRoteomics IDEntifications (PRIDE, </w:t>
      </w:r>
      <w:hyperlink r:id="rId14" w:history="1">
        <w:r w:rsidRPr="00ED1D8D">
          <w:rPr>
            <w:rStyle w:val="Hyperlink"/>
          </w:rPr>
          <w:t>http://www.ebi.ac.uk/pride</w:t>
        </w:r>
      </w:hyperlink>
      <w:r w:rsidRPr="00ED1D8D">
        <w:t>) database at the European Bioinformatics Institute is one of the most prominent data repositories of mass spectrometry (MS)-based proteomics data. Here, we summarize recent developments in the PRIDE database and related tools. First, we provide up-to-date statistics in data content, splitting the figures by groups of organisms and species, including peptide and protein identifications, and post-translational modifications. We then describe the tools that are part of the PRIDE submission pipeline, especially the recently developed PRIDE Converter 2 (new submission tool) and PRIDE Inspector (visualization and analysis tool). We also give an update about the integration of PRIDE with other MS proteomics resources in the context of the ProteomeXchange consortium. Finally, we briefly review the quality control efforts that are ongoing at present and outline our future plans.},</w:t>
      </w:r>
    </w:p>
    <w:p w:rsidR="00ED1D8D" w:rsidRPr="00ED1D8D" w:rsidRDefault="00ED1D8D" w:rsidP="00ED1D8D">
      <w:pPr>
        <w:pStyle w:val="EndNoteBibliography"/>
      </w:pPr>
      <w:r w:rsidRPr="00ED1D8D">
        <w:t xml:space="preserve">   keywords = {*Databases, Protein</w:t>
      </w:r>
    </w:p>
    <w:p w:rsidR="00ED1D8D" w:rsidRPr="00ED1D8D" w:rsidRDefault="00ED1D8D" w:rsidP="00ED1D8D">
      <w:pPr>
        <w:pStyle w:val="EndNoteBibliography"/>
      </w:pPr>
      <w:r w:rsidRPr="00ED1D8D">
        <w:t>Internet</w:t>
      </w:r>
    </w:p>
    <w:p w:rsidR="00ED1D8D" w:rsidRPr="00ED1D8D" w:rsidRDefault="00ED1D8D" w:rsidP="00ED1D8D">
      <w:pPr>
        <w:pStyle w:val="EndNoteBibliography"/>
      </w:pPr>
      <w:r w:rsidRPr="00ED1D8D">
        <w:t>Mass Spectrometry</w:t>
      </w:r>
    </w:p>
    <w:p w:rsidR="00ED1D8D" w:rsidRPr="00ED1D8D" w:rsidRDefault="00ED1D8D" w:rsidP="00ED1D8D">
      <w:pPr>
        <w:pStyle w:val="EndNoteBibliography"/>
      </w:pPr>
      <w:r w:rsidRPr="00ED1D8D">
        <w:t>Peptides/chemistry/metabolism</w:t>
      </w:r>
    </w:p>
    <w:p w:rsidR="00ED1D8D" w:rsidRPr="00ED1D8D" w:rsidRDefault="00ED1D8D" w:rsidP="00ED1D8D">
      <w:pPr>
        <w:pStyle w:val="EndNoteBibliography"/>
      </w:pPr>
      <w:r w:rsidRPr="00ED1D8D">
        <w:t>Proteins/chemistry/metabolism</w:t>
      </w:r>
    </w:p>
    <w:p w:rsidR="00ED1D8D" w:rsidRPr="00ED1D8D" w:rsidRDefault="00ED1D8D" w:rsidP="00ED1D8D">
      <w:pPr>
        <w:pStyle w:val="EndNoteBibliography"/>
      </w:pPr>
      <w:r w:rsidRPr="00ED1D8D">
        <w:t>*Proteomics</w:t>
      </w:r>
    </w:p>
    <w:p w:rsidR="00ED1D8D" w:rsidRPr="00ED1D8D" w:rsidRDefault="00ED1D8D" w:rsidP="00ED1D8D">
      <w:pPr>
        <w:pStyle w:val="EndNoteBibliography"/>
      </w:pPr>
      <w:r w:rsidRPr="00ED1D8D">
        <w:t>Software},</w:t>
      </w:r>
    </w:p>
    <w:p w:rsidR="00ED1D8D" w:rsidRPr="00ED1D8D" w:rsidRDefault="00ED1D8D" w:rsidP="00ED1D8D">
      <w:pPr>
        <w:pStyle w:val="EndNoteBibliography"/>
      </w:pPr>
      <w:r w:rsidRPr="00ED1D8D">
        <w:t xml:space="preserve">   ISSN = {1362-4962 (Electronic)</w:t>
      </w:r>
    </w:p>
    <w:p w:rsidR="00ED1D8D" w:rsidRPr="00ED1D8D" w:rsidRDefault="00ED1D8D" w:rsidP="00ED1D8D">
      <w:pPr>
        <w:pStyle w:val="EndNoteBibliography"/>
      </w:pPr>
      <w:r w:rsidRPr="00ED1D8D">
        <w:t>0305-1048 (Linking)},</w:t>
      </w:r>
    </w:p>
    <w:p w:rsidR="00ED1D8D" w:rsidRPr="00ED1D8D" w:rsidRDefault="00ED1D8D" w:rsidP="00ED1D8D">
      <w:pPr>
        <w:pStyle w:val="EndNoteBibliography"/>
      </w:pPr>
      <w:r w:rsidRPr="00ED1D8D">
        <w:t xml:space="preserve">   DOI = {10.1093/nar/gks1262},</w:t>
      </w:r>
    </w:p>
    <w:p w:rsidR="00ED1D8D" w:rsidRPr="00ED1D8D" w:rsidRDefault="00ED1D8D" w:rsidP="00ED1D8D">
      <w:pPr>
        <w:pStyle w:val="EndNoteBibliography"/>
      </w:pPr>
      <w:r w:rsidRPr="00ED1D8D">
        <w:t xml:space="preserve">   url = {</w:t>
      </w:r>
      <w:hyperlink r:id="rId15" w:history="1">
        <w:r w:rsidRPr="00ED1D8D">
          <w:rPr>
            <w:rStyle w:val="Hyperlink"/>
          </w:rPr>
          <w:t>http://www.ncbi.nlm.nih.gov/pubmed/23203882}</w:t>
        </w:r>
      </w:hyperlink>
      <w:r w:rsidRPr="00ED1D8D">
        <w:t>,</w:t>
      </w:r>
    </w:p>
    <w:p w:rsidR="00ED1D8D" w:rsidRPr="00ED1D8D" w:rsidRDefault="00ED1D8D" w:rsidP="00ED1D8D">
      <w:pPr>
        <w:pStyle w:val="EndNoteBibliography"/>
      </w:pPr>
      <w:r w:rsidRPr="00ED1D8D">
        <w:lastRenderedPageBreak/>
        <w:t xml:space="preserve">   year = {2013},</w:t>
      </w:r>
    </w:p>
    <w:p w:rsidR="00ED1D8D" w:rsidRPr="00ED1D8D" w:rsidRDefault="00ED1D8D" w:rsidP="00ED1D8D">
      <w:pPr>
        <w:pStyle w:val="EndNoteBibliography"/>
      </w:pPr>
      <w:r w:rsidRPr="00ED1D8D">
        <w:t xml:space="preserve">   type = {Journal Article}</w:t>
      </w:r>
    </w:p>
    <w:p w:rsidR="00ED1D8D" w:rsidRPr="00ED1D8D" w:rsidRDefault="00ED1D8D" w:rsidP="00ED1D8D">
      <w:pPr>
        <w:pStyle w:val="EndNoteBibliography"/>
      </w:pPr>
      <w:r w:rsidRPr="00ED1D8D">
        <w:t>}</w:t>
      </w:r>
    </w:p>
    <w:p w:rsidR="00ED1D8D" w:rsidRPr="00ED1D8D" w:rsidRDefault="00ED1D8D" w:rsidP="00ED1D8D">
      <w:pPr>
        <w:pStyle w:val="EndNoteBibliography"/>
        <w:spacing w:after="0"/>
      </w:pPr>
    </w:p>
    <w:p w:rsidR="00ED1D8D" w:rsidRPr="00ED1D8D" w:rsidRDefault="00ED1D8D" w:rsidP="00ED1D8D">
      <w:pPr>
        <w:pStyle w:val="EndNoteBibliography"/>
      </w:pPr>
      <w:r w:rsidRPr="00ED1D8D">
        <w:t>@article{wenger13,</w:t>
      </w:r>
    </w:p>
    <w:p w:rsidR="00ED1D8D" w:rsidRPr="00ED1D8D" w:rsidRDefault="00ED1D8D" w:rsidP="00ED1D8D">
      <w:pPr>
        <w:pStyle w:val="EndNoteBibliography"/>
      </w:pPr>
      <w:r w:rsidRPr="00ED1D8D">
        <w:t xml:space="preserve">   author = {Wenger, C. D. and Coon, J. J.},</w:t>
      </w:r>
    </w:p>
    <w:p w:rsidR="00ED1D8D" w:rsidRPr="00ED1D8D" w:rsidRDefault="00ED1D8D" w:rsidP="00ED1D8D">
      <w:pPr>
        <w:pStyle w:val="EndNoteBibliography"/>
      </w:pPr>
      <w:r w:rsidRPr="00ED1D8D">
        <w:t xml:space="preserve">   title = {A proteomics search algorithm specifically designed for high-resolution tandem mass spectra},</w:t>
      </w:r>
    </w:p>
    <w:p w:rsidR="00ED1D8D" w:rsidRPr="00ED1D8D" w:rsidRDefault="00ED1D8D" w:rsidP="00ED1D8D">
      <w:pPr>
        <w:pStyle w:val="EndNoteBibliography"/>
      </w:pPr>
      <w:r w:rsidRPr="00ED1D8D">
        <w:t xml:space="preserve">   journal = {J. Proteome Res.},</w:t>
      </w:r>
    </w:p>
    <w:p w:rsidR="00ED1D8D" w:rsidRPr="00ED1D8D" w:rsidRDefault="00ED1D8D" w:rsidP="00ED1D8D">
      <w:pPr>
        <w:pStyle w:val="EndNoteBibliography"/>
      </w:pPr>
      <w:r w:rsidRPr="00ED1D8D">
        <w:t xml:space="preserve">   volume = {12},</w:t>
      </w:r>
    </w:p>
    <w:p w:rsidR="00ED1D8D" w:rsidRPr="00ED1D8D" w:rsidRDefault="00ED1D8D" w:rsidP="00ED1D8D">
      <w:pPr>
        <w:pStyle w:val="EndNoteBibliography"/>
      </w:pPr>
      <w:r w:rsidRPr="00ED1D8D">
        <w:t xml:space="preserve">   number = {3},</w:t>
      </w:r>
    </w:p>
    <w:p w:rsidR="00ED1D8D" w:rsidRPr="00ED1D8D" w:rsidRDefault="00ED1D8D" w:rsidP="00ED1D8D">
      <w:pPr>
        <w:pStyle w:val="EndNoteBibliography"/>
      </w:pPr>
      <w:r w:rsidRPr="00ED1D8D">
        <w:t xml:space="preserve">   pages = {1377-1386},</w:t>
      </w:r>
    </w:p>
    <w:p w:rsidR="00ED1D8D" w:rsidRPr="00ED1D8D" w:rsidRDefault="00ED1D8D" w:rsidP="00ED1D8D">
      <w:pPr>
        <w:pStyle w:val="EndNoteBibliography"/>
      </w:pPr>
      <w:r w:rsidRPr="00ED1D8D">
        <w:t xml:space="preserve">   keywords = {*Algorithms</w:t>
      </w:r>
    </w:p>
    <w:p w:rsidR="00ED1D8D" w:rsidRPr="00ED1D8D" w:rsidRDefault="00ED1D8D" w:rsidP="00ED1D8D">
      <w:pPr>
        <w:pStyle w:val="EndNoteBibliography"/>
      </w:pPr>
      <w:r w:rsidRPr="00ED1D8D">
        <w:t>Chromatography, Liquid</w:t>
      </w:r>
    </w:p>
    <w:p w:rsidR="00ED1D8D" w:rsidRPr="00ED1D8D" w:rsidRDefault="00ED1D8D" w:rsidP="00ED1D8D">
      <w:pPr>
        <w:pStyle w:val="EndNoteBibliography"/>
      </w:pPr>
      <w:r w:rsidRPr="00ED1D8D">
        <w:t>Escherichia coli Proteins/isolation &amp; purification/metabolism</w:t>
      </w:r>
    </w:p>
    <w:p w:rsidR="00ED1D8D" w:rsidRPr="00ED1D8D" w:rsidRDefault="00ED1D8D" w:rsidP="00ED1D8D">
      <w:pPr>
        <w:pStyle w:val="EndNoteBibliography"/>
      </w:pPr>
      <w:r w:rsidRPr="00ED1D8D">
        <w:t>Humans</w:t>
      </w:r>
    </w:p>
    <w:p w:rsidR="00ED1D8D" w:rsidRPr="00ED1D8D" w:rsidRDefault="00ED1D8D" w:rsidP="00ED1D8D">
      <w:pPr>
        <w:pStyle w:val="EndNoteBibliography"/>
      </w:pPr>
      <w:r w:rsidRPr="00ED1D8D">
        <w:t>*Proteomics</w:t>
      </w:r>
    </w:p>
    <w:p w:rsidR="00ED1D8D" w:rsidRPr="00ED1D8D" w:rsidRDefault="00ED1D8D" w:rsidP="00ED1D8D">
      <w:pPr>
        <w:pStyle w:val="EndNoteBibliography"/>
      </w:pPr>
      <w:r w:rsidRPr="00ED1D8D">
        <w:t>Saccharomyces cerevisiae Proteins/isolation &amp; purification/metabolism</w:t>
      </w:r>
    </w:p>
    <w:p w:rsidR="00ED1D8D" w:rsidRPr="00ED1D8D" w:rsidRDefault="00ED1D8D" w:rsidP="00ED1D8D">
      <w:pPr>
        <w:pStyle w:val="EndNoteBibliography"/>
      </w:pPr>
      <w:r w:rsidRPr="00ED1D8D">
        <w:t>Tandem Mass Spectrometry/*methods},</w:t>
      </w:r>
    </w:p>
    <w:p w:rsidR="00ED1D8D" w:rsidRPr="00ED1D8D" w:rsidRDefault="00ED1D8D" w:rsidP="00ED1D8D">
      <w:pPr>
        <w:pStyle w:val="EndNoteBibliography"/>
      </w:pPr>
      <w:r w:rsidRPr="00ED1D8D">
        <w:t xml:space="preserve">   ISSN = {1535-3907 (Electronic)</w:t>
      </w:r>
    </w:p>
    <w:p w:rsidR="00ED1D8D" w:rsidRPr="00ED1D8D" w:rsidRDefault="00ED1D8D" w:rsidP="00ED1D8D">
      <w:pPr>
        <w:pStyle w:val="EndNoteBibliography"/>
      </w:pPr>
      <w:r w:rsidRPr="00ED1D8D">
        <w:t>1535-3893 (Linking)},</w:t>
      </w:r>
    </w:p>
    <w:p w:rsidR="00ED1D8D" w:rsidRPr="00ED1D8D" w:rsidRDefault="00ED1D8D" w:rsidP="00ED1D8D">
      <w:pPr>
        <w:pStyle w:val="EndNoteBibliography"/>
      </w:pPr>
      <w:r w:rsidRPr="00ED1D8D">
        <w:t xml:space="preserve">   DOI = {10.1021/pr301024c},</w:t>
      </w:r>
    </w:p>
    <w:p w:rsidR="00ED1D8D" w:rsidRPr="00ED1D8D" w:rsidRDefault="00ED1D8D" w:rsidP="00ED1D8D">
      <w:pPr>
        <w:pStyle w:val="EndNoteBibliography"/>
      </w:pPr>
      <w:r w:rsidRPr="00ED1D8D">
        <w:t xml:space="preserve">   url = {</w:t>
      </w:r>
      <w:hyperlink r:id="rId16" w:history="1">
        <w:r w:rsidRPr="00ED1D8D">
          <w:rPr>
            <w:rStyle w:val="Hyperlink"/>
          </w:rPr>
          <w:t>http://www.ncbi.nlm.nih.gov/pubmed/23323968</w:t>
        </w:r>
      </w:hyperlink>
    </w:p>
    <w:p w:rsidR="00ED1D8D" w:rsidRPr="00ED1D8D" w:rsidRDefault="00ED1D8D" w:rsidP="00ED1D8D">
      <w:pPr>
        <w:pStyle w:val="EndNoteBibliography"/>
      </w:pPr>
      <w:hyperlink r:id="rId17" w:history="1">
        <w:r w:rsidRPr="00ED1D8D">
          <w:rPr>
            <w:rStyle w:val="Hyperlink"/>
          </w:rPr>
          <w:t>http://www.ncbi.nlm.nih.gov/pmc/articles/PMC3586292/pdf/nihms439262.pdf}</w:t>
        </w:r>
      </w:hyperlink>
      <w:r w:rsidRPr="00ED1D8D">
        <w:t>,</w:t>
      </w:r>
    </w:p>
    <w:p w:rsidR="00ED1D8D" w:rsidRPr="00ED1D8D" w:rsidRDefault="00ED1D8D" w:rsidP="00ED1D8D">
      <w:pPr>
        <w:pStyle w:val="EndNoteBibliography"/>
      </w:pPr>
      <w:r w:rsidRPr="00ED1D8D">
        <w:t xml:space="preserve">   year = {2013},</w:t>
      </w:r>
    </w:p>
    <w:p w:rsidR="00ED1D8D" w:rsidRPr="00ED1D8D" w:rsidRDefault="00ED1D8D" w:rsidP="00ED1D8D">
      <w:pPr>
        <w:pStyle w:val="EndNoteBibliography"/>
      </w:pPr>
      <w:r w:rsidRPr="00ED1D8D">
        <w:t xml:space="preserve">   type = {Journal Article}</w:t>
      </w:r>
    </w:p>
    <w:p w:rsidR="00ED1D8D" w:rsidRPr="00ED1D8D" w:rsidRDefault="00ED1D8D" w:rsidP="00ED1D8D">
      <w:pPr>
        <w:pStyle w:val="EndNoteBibliography"/>
      </w:pPr>
      <w:r w:rsidRPr="00ED1D8D">
        <w:t>}</w:t>
      </w:r>
    </w:p>
    <w:p w:rsidR="00ED1D8D" w:rsidRPr="00ED1D8D" w:rsidRDefault="00ED1D8D" w:rsidP="00ED1D8D">
      <w:pPr>
        <w:pStyle w:val="EndNoteBibliography"/>
        <w:spacing w:after="0"/>
      </w:pPr>
    </w:p>
    <w:p w:rsidR="00ED1D8D" w:rsidRPr="00ED1D8D" w:rsidRDefault="00ED1D8D" w:rsidP="00ED1D8D">
      <w:pPr>
        <w:pStyle w:val="EndNoteBibliography"/>
      </w:pPr>
      <w:r w:rsidRPr="00ED1D8D">
        <w:t>@article{zhang10,</w:t>
      </w:r>
    </w:p>
    <w:p w:rsidR="00ED1D8D" w:rsidRPr="00ED1D8D" w:rsidRDefault="00ED1D8D" w:rsidP="00ED1D8D">
      <w:pPr>
        <w:pStyle w:val="EndNoteBibliography"/>
      </w:pPr>
      <w:r w:rsidRPr="00ED1D8D">
        <w:t xml:space="preserve">   author = {Zhang, Y. and Wen, Z. and Washburn, M. P. and Florens, L.},</w:t>
      </w:r>
    </w:p>
    <w:p w:rsidR="00ED1D8D" w:rsidRPr="00ED1D8D" w:rsidRDefault="00ED1D8D" w:rsidP="00ED1D8D">
      <w:pPr>
        <w:pStyle w:val="EndNoteBibliography"/>
      </w:pPr>
      <w:r w:rsidRPr="00ED1D8D">
        <w:t xml:space="preserve">   title = {Refinements to label free proteome quantitation: how to deal with peptides shared by multiple proteins},</w:t>
      </w:r>
    </w:p>
    <w:p w:rsidR="00ED1D8D" w:rsidRPr="00ED1D8D" w:rsidRDefault="00ED1D8D" w:rsidP="00ED1D8D">
      <w:pPr>
        <w:pStyle w:val="EndNoteBibliography"/>
      </w:pPr>
      <w:r w:rsidRPr="00ED1D8D">
        <w:lastRenderedPageBreak/>
        <w:t xml:space="preserve">   journal = {Anal. Chem.},</w:t>
      </w:r>
    </w:p>
    <w:p w:rsidR="00ED1D8D" w:rsidRPr="00ED1D8D" w:rsidRDefault="00ED1D8D" w:rsidP="00ED1D8D">
      <w:pPr>
        <w:pStyle w:val="EndNoteBibliography"/>
      </w:pPr>
      <w:r w:rsidRPr="00ED1D8D">
        <w:t xml:space="preserve">   volume = {82},</w:t>
      </w:r>
    </w:p>
    <w:p w:rsidR="00ED1D8D" w:rsidRPr="00ED1D8D" w:rsidRDefault="00ED1D8D" w:rsidP="00ED1D8D">
      <w:pPr>
        <w:pStyle w:val="EndNoteBibliography"/>
      </w:pPr>
      <w:r w:rsidRPr="00ED1D8D">
        <w:t xml:space="preserve">   number = {6},</w:t>
      </w:r>
    </w:p>
    <w:p w:rsidR="00ED1D8D" w:rsidRPr="00ED1D8D" w:rsidRDefault="00ED1D8D" w:rsidP="00ED1D8D">
      <w:pPr>
        <w:pStyle w:val="EndNoteBibliography"/>
      </w:pPr>
      <w:r w:rsidRPr="00ED1D8D">
        <w:t xml:space="preserve">   pages = {2272-2281},</w:t>
      </w:r>
    </w:p>
    <w:p w:rsidR="00ED1D8D" w:rsidRPr="00ED1D8D" w:rsidRDefault="00ED1D8D" w:rsidP="00ED1D8D">
      <w:pPr>
        <w:pStyle w:val="EndNoteBibliography"/>
      </w:pPr>
      <w:r w:rsidRPr="00ED1D8D">
        <w:t xml:space="preserve">   keywords = {Albumins/analysis</w:t>
      </w:r>
    </w:p>
    <w:p w:rsidR="00ED1D8D" w:rsidRPr="00ED1D8D" w:rsidRDefault="00ED1D8D" w:rsidP="00ED1D8D">
      <w:pPr>
        <w:pStyle w:val="EndNoteBibliography"/>
      </w:pPr>
      <w:r w:rsidRPr="00ED1D8D">
        <w:t>Animals</w:t>
      </w:r>
    </w:p>
    <w:p w:rsidR="00ED1D8D" w:rsidRPr="00ED1D8D" w:rsidRDefault="00ED1D8D" w:rsidP="00ED1D8D">
      <w:pPr>
        <w:pStyle w:val="EndNoteBibliography"/>
      </w:pPr>
      <w:r w:rsidRPr="00ED1D8D">
        <w:t>Cattle</w:t>
      </w:r>
    </w:p>
    <w:p w:rsidR="00ED1D8D" w:rsidRPr="00ED1D8D" w:rsidRDefault="00ED1D8D" w:rsidP="00ED1D8D">
      <w:pPr>
        <w:pStyle w:val="EndNoteBibliography"/>
      </w:pPr>
      <w:r w:rsidRPr="00ED1D8D">
        <w:t>Fungal Proteins/analysis</w:t>
      </w:r>
    </w:p>
    <w:p w:rsidR="00ED1D8D" w:rsidRPr="00ED1D8D" w:rsidRDefault="00ED1D8D" w:rsidP="00ED1D8D">
      <w:pPr>
        <w:pStyle w:val="EndNoteBibliography"/>
      </w:pPr>
      <w:r w:rsidRPr="00ED1D8D">
        <w:t>Humans</w:t>
      </w:r>
    </w:p>
    <w:p w:rsidR="00ED1D8D" w:rsidRPr="00ED1D8D" w:rsidRDefault="00ED1D8D" w:rsidP="00ED1D8D">
      <w:pPr>
        <w:pStyle w:val="EndNoteBibliography"/>
      </w:pPr>
      <w:r w:rsidRPr="00ED1D8D">
        <w:t>Mice</w:t>
      </w:r>
    </w:p>
    <w:p w:rsidR="00ED1D8D" w:rsidRPr="00ED1D8D" w:rsidRDefault="00ED1D8D" w:rsidP="00ED1D8D">
      <w:pPr>
        <w:pStyle w:val="EndNoteBibliography"/>
      </w:pPr>
      <w:r w:rsidRPr="00ED1D8D">
        <w:t>Peptides/*analysis</w:t>
      </w:r>
    </w:p>
    <w:p w:rsidR="00ED1D8D" w:rsidRPr="00ED1D8D" w:rsidRDefault="00ED1D8D" w:rsidP="00ED1D8D">
      <w:pPr>
        <w:pStyle w:val="EndNoteBibliography"/>
      </w:pPr>
      <w:r w:rsidRPr="00ED1D8D">
        <w:t>Proteins/*analysis</w:t>
      </w:r>
    </w:p>
    <w:p w:rsidR="00ED1D8D" w:rsidRPr="00ED1D8D" w:rsidRDefault="00ED1D8D" w:rsidP="00ED1D8D">
      <w:pPr>
        <w:pStyle w:val="EndNoteBibliography"/>
      </w:pPr>
      <w:r w:rsidRPr="00ED1D8D">
        <w:t>Proteome/*analysis</w:t>
      </w:r>
    </w:p>
    <w:p w:rsidR="00ED1D8D" w:rsidRPr="00ED1D8D" w:rsidRDefault="00ED1D8D" w:rsidP="00ED1D8D">
      <w:pPr>
        <w:pStyle w:val="EndNoteBibliography"/>
      </w:pPr>
      <w:r w:rsidRPr="00ED1D8D">
        <w:t>Proteomics/*methods</w:t>
      </w:r>
    </w:p>
    <w:p w:rsidR="00ED1D8D" w:rsidRPr="00ED1D8D" w:rsidRDefault="00ED1D8D" w:rsidP="00ED1D8D">
      <w:pPr>
        <w:pStyle w:val="EndNoteBibliography"/>
      </w:pPr>
      <w:r w:rsidRPr="00ED1D8D">
        <w:t>Rabbits</w:t>
      </w:r>
    </w:p>
    <w:p w:rsidR="00ED1D8D" w:rsidRPr="00ED1D8D" w:rsidRDefault="00ED1D8D" w:rsidP="00ED1D8D">
      <w:pPr>
        <w:pStyle w:val="EndNoteBibliography"/>
      </w:pPr>
      <w:r w:rsidRPr="00ED1D8D">
        <w:t>Rats</w:t>
      </w:r>
    </w:p>
    <w:p w:rsidR="00ED1D8D" w:rsidRPr="00ED1D8D" w:rsidRDefault="00ED1D8D" w:rsidP="00ED1D8D">
      <w:pPr>
        <w:pStyle w:val="EndNoteBibliography"/>
      </w:pPr>
      <w:r w:rsidRPr="00ED1D8D">
        <w:t>Reproducibility of Results</w:t>
      </w:r>
    </w:p>
    <w:p w:rsidR="00ED1D8D" w:rsidRPr="00ED1D8D" w:rsidRDefault="00ED1D8D" w:rsidP="00ED1D8D">
      <w:pPr>
        <w:pStyle w:val="EndNoteBibliography"/>
      </w:pPr>
      <w:r w:rsidRPr="00ED1D8D">
        <w:t>Saccharomyces cerevisiae/chemistry</w:t>
      </w:r>
    </w:p>
    <w:p w:rsidR="00ED1D8D" w:rsidRPr="00ED1D8D" w:rsidRDefault="00ED1D8D" w:rsidP="00ED1D8D">
      <w:pPr>
        <w:pStyle w:val="EndNoteBibliography"/>
      </w:pPr>
      <w:r w:rsidRPr="00ED1D8D">
        <w:t>Swine},</w:t>
      </w:r>
    </w:p>
    <w:p w:rsidR="00ED1D8D" w:rsidRPr="00ED1D8D" w:rsidRDefault="00ED1D8D" w:rsidP="00ED1D8D">
      <w:pPr>
        <w:pStyle w:val="EndNoteBibliography"/>
      </w:pPr>
      <w:r w:rsidRPr="00ED1D8D">
        <w:t xml:space="preserve">   ISSN = {1520-6882 (Electronic)</w:t>
      </w:r>
    </w:p>
    <w:p w:rsidR="00ED1D8D" w:rsidRPr="00ED1D8D" w:rsidRDefault="00ED1D8D" w:rsidP="00ED1D8D">
      <w:pPr>
        <w:pStyle w:val="EndNoteBibliography"/>
      </w:pPr>
      <w:r w:rsidRPr="00ED1D8D">
        <w:t>0003-2700 (Linking)},</w:t>
      </w:r>
    </w:p>
    <w:p w:rsidR="00ED1D8D" w:rsidRPr="00ED1D8D" w:rsidRDefault="00ED1D8D" w:rsidP="00ED1D8D">
      <w:pPr>
        <w:pStyle w:val="EndNoteBibliography"/>
      </w:pPr>
      <w:r w:rsidRPr="00ED1D8D">
        <w:t xml:space="preserve">   DOI = {10.1021/ac9023999},</w:t>
      </w:r>
    </w:p>
    <w:p w:rsidR="00ED1D8D" w:rsidRPr="00ED1D8D" w:rsidRDefault="00ED1D8D" w:rsidP="00ED1D8D">
      <w:pPr>
        <w:pStyle w:val="EndNoteBibliography"/>
      </w:pPr>
      <w:r w:rsidRPr="00ED1D8D">
        <w:t xml:space="preserve">   url = {</w:t>
      </w:r>
      <w:hyperlink r:id="rId18" w:history="1">
        <w:r w:rsidRPr="00ED1D8D">
          <w:rPr>
            <w:rStyle w:val="Hyperlink"/>
          </w:rPr>
          <w:t>http://www.ncbi.nlm.nih.gov/pubmed/20166708</w:t>
        </w:r>
      </w:hyperlink>
    </w:p>
    <w:p w:rsidR="00ED1D8D" w:rsidRPr="00ED1D8D" w:rsidRDefault="00ED1D8D" w:rsidP="00ED1D8D">
      <w:pPr>
        <w:pStyle w:val="EndNoteBibliography"/>
      </w:pPr>
      <w:hyperlink r:id="rId19" w:history="1">
        <w:r w:rsidRPr="00ED1D8D">
          <w:rPr>
            <w:rStyle w:val="Hyperlink"/>
          </w:rPr>
          <w:t>http://pubs.acs.org/doi/abs/10.1021/ac9023999}</w:t>
        </w:r>
      </w:hyperlink>
      <w:r w:rsidRPr="00ED1D8D">
        <w:t>,</w:t>
      </w:r>
    </w:p>
    <w:p w:rsidR="00ED1D8D" w:rsidRPr="00ED1D8D" w:rsidRDefault="00ED1D8D" w:rsidP="00ED1D8D">
      <w:pPr>
        <w:pStyle w:val="EndNoteBibliography"/>
      </w:pPr>
      <w:r w:rsidRPr="00ED1D8D">
        <w:t xml:space="preserve">   year = {2010},</w:t>
      </w:r>
    </w:p>
    <w:p w:rsidR="00ED1D8D" w:rsidRPr="00ED1D8D" w:rsidRDefault="00ED1D8D" w:rsidP="00ED1D8D">
      <w:pPr>
        <w:pStyle w:val="EndNoteBibliography"/>
      </w:pPr>
      <w:r w:rsidRPr="00ED1D8D">
        <w:t xml:space="preserve">   type = {Journal Article}</w:t>
      </w:r>
    </w:p>
    <w:p w:rsidR="00ED1D8D" w:rsidRPr="00ED1D8D" w:rsidRDefault="00ED1D8D" w:rsidP="00ED1D8D">
      <w:pPr>
        <w:pStyle w:val="EndNoteBibliography"/>
      </w:pPr>
      <w:r w:rsidRPr="00ED1D8D">
        <w:t>}</w:t>
      </w:r>
    </w:p>
    <w:p w:rsidR="00ED1D8D" w:rsidRPr="00ED1D8D" w:rsidRDefault="00ED1D8D" w:rsidP="00ED1D8D">
      <w:pPr>
        <w:pStyle w:val="EndNoteBibliography"/>
      </w:pPr>
    </w:p>
    <w:p w:rsidR="0019093F" w:rsidRPr="001429B8" w:rsidRDefault="00A14CBB" w:rsidP="001429B8">
      <w:pPr>
        <w:spacing w:line="480" w:lineRule="auto"/>
      </w:pPr>
      <w:r w:rsidRPr="001429B8">
        <w:rPr>
          <w:rFonts w:ascii="Arial" w:hAnsi="Arial" w:cs="Arial"/>
        </w:rPr>
        <w:fldChar w:fldCharType="end"/>
      </w:r>
      <w:r w:rsidR="0019093F">
        <w:rPr>
          <w:rFonts w:ascii="Arial" w:hAnsi="Arial" w:cs="Arial"/>
          <w:b/>
        </w:rPr>
        <w:t>SUPPLEMENTAL FIGURE LEGENDS</w:t>
      </w:r>
    </w:p>
    <w:p w:rsidR="00A14CBB" w:rsidRDefault="00A14CBB" w:rsidP="00A701DB">
      <w:pPr>
        <w:spacing w:after="0" w:line="480" w:lineRule="auto"/>
        <w:jc w:val="both"/>
        <w:rPr>
          <w:rFonts w:ascii="Arial" w:hAnsi="Arial" w:cs="Arial"/>
        </w:rPr>
      </w:pPr>
      <w:proofErr w:type="gramStart"/>
      <w:r>
        <w:rPr>
          <w:rFonts w:ascii="Arial" w:hAnsi="Arial" w:cs="Arial"/>
          <w:b/>
        </w:rPr>
        <w:lastRenderedPageBreak/>
        <w:t xml:space="preserve">Supplemental </w:t>
      </w:r>
      <w:r w:rsidRPr="0081575B">
        <w:rPr>
          <w:rFonts w:ascii="Arial" w:hAnsi="Arial" w:cs="Arial"/>
          <w:b/>
        </w:rPr>
        <w:t>Figure 1.</w:t>
      </w:r>
      <w:proofErr w:type="gramEnd"/>
      <w:r w:rsidRPr="0081575B">
        <w:rPr>
          <w:rFonts w:ascii="Arial" w:hAnsi="Arial" w:cs="Arial"/>
        </w:rPr>
        <w:t xml:space="preserve">   </w:t>
      </w:r>
      <w:proofErr w:type="spellStart"/>
      <w:r w:rsidRPr="0081575B">
        <w:rPr>
          <w:rFonts w:ascii="Arial" w:hAnsi="Arial" w:cs="Arial"/>
        </w:rPr>
        <w:t>MSpC</w:t>
      </w:r>
      <w:proofErr w:type="spellEnd"/>
      <w:r w:rsidRPr="0081575B">
        <w:rPr>
          <w:rFonts w:ascii="Arial" w:hAnsi="Arial" w:cs="Arial"/>
        </w:rPr>
        <w:t xml:space="preserve"> Graphic User Interface (GUI) and software flow chart.  </w:t>
      </w:r>
      <w:proofErr w:type="gramStart"/>
      <w:r w:rsidRPr="0081575B">
        <w:rPr>
          <w:rFonts w:ascii="Arial" w:hAnsi="Arial" w:cs="Arial"/>
        </w:rPr>
        <w:t>(</w:t>
      </w:r>
      <w:r w:rsidRPr="0081575B">
        <w:rPr>
          <w:rFonts w:ascii="Arial" w:hAnsi="Arial" w:cs="Arial"/>
          <w:b/>
        </w:rPr>
        <w:t>A</w:t>
      </w:r>
      <w:r w:rsidRPr="0036196D">
        <w:rPr>
          <w:rFonts w:ascii="Arial" w:hAnsi="Arial" w:cs="Arial"/>
        </w:rPr>
        <w:t>)</w:t>
      </w:r>
      <w:r w:rsidRPr="0081575B">
        <w:rPr>
          <w:rFonts w:ascii="Arial" w:hAnsi="Arial" w:cs="Arial"/>
        </w:rPr>
        <w:t xml:space="preserve"> Screenshot of the GUI.</w:t>
      </w:r>
      <w:proofErr w:type="gramEnd"/>
      <w:r w:rsidRPr="0081575B">
        <w:rPr>
          <w:rFonts w:ascii="Arial" w:hAnsi="Arial" w:cs="Arial"/>
        </w:rPr>
        <w:t xml:space="preserve">  The input requires the user to select a Morpheus search summary file containing experiments to </w:t>
      </w:r>
      <w:proofErr w:type="gramStart"/>
      <w:r w:rsidRPr="0081575B">
        <w:rPr>
          <w:rFonts w:ascii="Arial" w:hAnsi="Arial" w:cs="Arial"/>
        </w:rPr>
        <w:t>be analyzed</w:t>
      </w:r>
      <w:proofErr w:type="gramEnd"/>
      <w:r w:rsidRPr="0081575B">
        <w:rPr>
          <w:rFonts w:ascii="Arial" w:hAnsi="Arial" w:cs="Arial"/>
        </w:rPr>
        <w:t>.  The user can optionally select a whitelist to filter output, and select an output directory.  Additional options can set peptide and protein FDR cutoffs, and method of quantification for output, including Normalized Spectral Abundance Factor (NSAF), distributed NSAF (</w:t>
      </w:r>
      <w:proofErr w:type="spellStart"/>
      <w:r w:rsidRPr="0081575B">
        <w:rPr>
          <w:rFonts w:ascii="Arial" w:hAnsi="Arial" w:cs="Arial"/>
        </w:rPr>
        <w:t>dNSAF</w:t>
      </w:r>
      <w:proofErr w:type="spellEnd"/>
      <w:r w:rsidRPr="0081575B">
        <w:rPr>
          <w:rFonts w:ascii="Arial" w:hAnsi="Arial" w:cs="Arial"/>
        </w:rPr>
        <w:t>), and unique NSAF (</w:t>
      </w:r>
      <w:proofErr w:type="spellStart"/>
      <w:r w:rsidRPr="0081575B">
        <w:rPr>
          <w:rFonts w:ascii="Arial" w:hAnsi="Arial" w:cs="Arial"/>
        </w:rPr>
        <w:t>uNSAF</w:t>
      </w:r>
      <w:proofErr w:type="spellEnd"/>
      <w:r w:rsidRPr="0081575B">
        <w:rPr>
          <w:rFonts w:ascii="Arial" w:hAnsi="Arial" w:cs="Arial"/>
        </w:rPr>
        <w:t xml:space="preserve">).  A progress bar highlights completion of the analysis.  </w:t>
      </w:r>
      <w:proofErr w:type="gramStart"/>
      <w:r w:rsidRPr="0081575B">
        <w:rPr>
          <w:rFonts w:ascii="Arial" w:hAnsi="Arial" w:cs="Arial"/>
          <w:b/>
        </w:rPr>
        <w:t>(B)</w:t>
      </w:r>
      <w:r w:rsidRPr="0081575B">
        <w:rPr>
          <w:rFonts w:ascii="Arial" w:hAnsi="Arial" w:cs="Arial"/>
        </w:rPr>
        <w:t xml:space="preserve"> Data analysis flow chart.</w:t>
      </w:r>
      <w:proofErr w:type="gramEnd"/>
      <w:r w:rsidRPr="0081575B">
        <w:rPr>
          <w:rFonts w:ascii="Arial" w:hAnsi="Arial" w:cs="Arial"/>
        </w:rPr>
        <w:t xml:space="preserve">  Experiments and groups of experiments to </w:t>
      </w:r>
      <w:proofErr w:type="gramStart"/>
      <w:r w:rsidRPr="0081575B">
        <w:rPr>
          <w:rFonts w:ascii="Arial" w:hAnsi="Arial" w:cs="Arial"/>
        </w:rPr>
        <w:t>be analyzed</w:t>
      </w:r>
      <w:proofErr w:type="gramEnd"/>
      <w:r w:rsidRPr="0081575B">
        <w:rPr>
          <w:rFonts w:ascii="Arial" w:hAnsi="Arial" w:cs="Arial"/>
        </w:rPr>
        <w:t xml:space="preserve"> are imported through the Morpheus summary file.  PSMs and protein groups </w:t>
      </w:r>
      <w:proofErr w:type="gramStart"/>
      <w:r w:rsidRPr="0081575B">
        <w:rPr>
          <w:rFonts w:ascii="Arial" w:hAnsi="Arial" w:cs="Arial"/>
        </w:rPr>
        <w:t>are filtered</w:t>
      </w:r>
      <w:proofErr w:type="gramEnd"/>
      <w:r w:rsidRPr="0081575B">
        <w:rPr>
          <w:rFonts w:ascii="Arial" w:hAnsi="Arial" w:cs="Arial"/>
        </w:rPr>
        <w:t xml:space="preserve"> at the specified FDR cutoff with a default of 1%.  Due to shared peptides </w:t>
      </w:r>
      <w:proofErr w:type="gramStart"/>
      <w:r w:rsidRPr="0081575B">
        <w:rPr>
          <w:rFonts w:ascii="Arial" w:hAnsi="Arial" w:cs="Arial"/>
        </w:rPr>
        <w:t>being attributed</w:t>
      </w:r>
      <w:proofErr w:type="gramEnd"/>
      <w:r w:rsidRPr="0081575B">
        <w:rPr>
          <w:rFonts w:ascii="Arial" w:hAnsi="Arial" w:cs="Arial"/>
        </w:rPr>
        <w:t xml:space="preserve"> to only one instance of a protein group in Morpheus’s PSM file, PSMs are re-matched to all possible protein groups.  PSMs are then cataloged as shared or as unique (distinctly matching one protein group) to generate NSAF, </w:t>
      </w:r>
      <w:proofErr w:type="spellStart"/>
      <w:r w:rsidRPr="0081575B">
        <w:rPr>
          <w:rFonts w:ascii="Arial" w:hAnsi="Arial" w:cs="Arial"/>
        </w:rPr>
        <w:t>dNSAF</w:t>
      </w:r>
      <w:proofErr w:type="spellEnd"/>
      <w:r w:rsidRPr="0081575B">
        <w:rPr>
          <w:rFonts w:ascii="Arial" w:hAnsi="Arial" w:cs="Arial"/>
        </w:rPr>
        <w:t xml:space="preserve">, and </w:t>
      </w:r>
      <w:proofErr w:type="spellStart"/>
      <w:r w:rsidRPr="0081575B">
        <w:rPr>
          <w:rFonts w:ascii="Arial" w:hAnsi="Arial" w:cs="Arial"/>
        </w:rPr>
        <w:t>uNSAF</w:t>
      </w:r>
      <w:proofErr w:type="spellEnd"/>
      <w:r w:rsidRPr="0081575B">
        <w:rPr>
          <w:rFonts w:ascii="Arial" w:hAnsi="Arial" w:cs="Arial"/>
        </w:rPr>
        <w:t xml:space="preserve"> outputs.  Finally, the output </w:t>
      </w:r>
      <w:proofErr w:type="gramStart"/>
      <w:r w:rsidRPr="0081575B">
        <w:rPr>
          <w:rFonts w:ascii="Arial" w:hAnsi="Arial" w:cs="Arial"/>
        </w:rPr>
        <w:t>can be filtered</w:t>
      </w:r>
      <w:proofErr w:type="gramEnd"/>
      <w:r w:rsidRPr="0081575B">
        <w:rPr>
          <w:rFonts w:ascii="Arial" w:hAnsi="Arial" w:cs="Arial"/>
        </w:rPr>
        <w:t xml:space="preserve"> for proteins of interest by specifying a comma delimited file containing unique identifiers and descriptions.</w:t>
      </w:r>
    </w:p>
    <w:p w:rsidR="00062712" w:rsidRDefault="00062712" w:rsidP="00A701DB">
      <w:pPr>
        <w:spacing w:after="0" w:line="480" w:lineRule="auto"/>
        <w:jc w:val="both"/>
        <w:rPr>
          <w:rFonts w:ascii="Arial" w:hAnsi="Arial" w:cs="Arial"/>
        </w:rPr>
      </w:pPr>
    </w:p>
    <w:p w:rsidR="00062712" w:rsidRDefault="00062712" w:rsidP="00A701DB">
      <w:pPr>
        <w:spacing w:after="0" w:line="480" w:lineRule="auto"/>
        <w:jc w:val="both"/>
        <w:rPr>
          <w:rFonts w:ascii="Arial" w:hAnsi="Arial" w:cs="Arial"/>
        </w:rPr>
      </w:pPr>
      <w:proofErr w:type="gramStart"/>
      <w:r w:rsidRPr="001429B8">
        <w:rPr>
          <w:rFonts w:ascii="Arial" w:hAnsi="Arial" w:cs="Arial"/>
          <w:b/>
        </w:rPr>
        <w:t>Supplemental Figure 2.</w:t>
      </w:r>
      <w:proofErr w:type="gramEnd"/>
      <w:r>
        <w:rPr>
          <w:rFonts w:ascii="Arial" w:hAnsi="Arial" w:cs="Arial"/>
        </w:rPr>
        <w:t xml:space="preserve"> Re- Analysis of MS/</w:t>
      </w:r>
      <w:r w:rsidRPr="0081575B">
        <w:rPr>
          <w:rFonts w:ascii="Arial" w:hAnsi="Arial" w:cs="Arial"/>
        </w:rPr>
        <w:t xml:space="preserve">MS datasets generated with the Universal Proteome Standard 2 (UPS2).  The array of UPS2 standards </w:t>
      </w:r>
      <w:proofErr w:type="gramStart"/>
      <w:r w:rsidRPr="0081575B">
        <w:rPr>
          <w:rFonts w:ascii="Arial" w:hAnsi="Arial" w:cs="Arial"/>
        </w:rPr>
        <w:t>were spiked</w:t>
      </w:r>
      <w:proofErr w:type="gramEnd"/>
      <w:r w:rsidRPr="0081575B">
        <w:rPr>
          <w:rFonts w:ascii="Arial" w:hAnsi="Arial" w:cs="Arial"/>
        </w:rPr>
        <w:t xml:space="preserve"> into </w:t>
      </w:r>
      <w:proofErr w:type="spellStart"/>
      <w:r w:rsidRPr="0081575B">
        <w:rPr>
          <w:rFonts w:ascii="Arial" w:hAnsi="Arial" w:cs="Arial"/>
          <w:i/>
        </w:rPr>
        <w:t>Xenopus</w:t>
      </w:r>
      <w:proofErr w:type="spellEnd"/>
      <w:r w:rsidRPr="0081575B">
        <w:rPr>
          <w:rFonts w:ascii="Arial" w:hAnsi="Arial" w:cs="Arial"/>
          <w:i/>
        </w:rPr>
        <w:t xml:space="preserve"> </w:t>
      </w:r>
      <w:proofErr w:type="spellStart"/>
      <w:r w:rsidRPr="0081575B">
        <w:rPr>
          <w:rFonts w:ascii="Arial" w:hAnsi="Arial" w:cs="Arial"/>
          <w:i/>
        </w:rPr>
        <w:t>laevis</w:t>
      </w:r>
      <w:proofErr w:type="spellEnd"/>
      <w:r w:rsidRPr="0081575B">
        <w:rPr>
          <w:rFonts w:ascii="Arial" w:hAnsi="Arial" w:cs="Arial"/>
        </w:rPr>
        <w:t xml:space="preserve"> egg </w:t>
      </w:r>
      <w:r w:rsidRPr="0081575B">
        <w:rPr>
          <w:rFonts w:ascii="Arial" w:hAnsi="Arial" w:cs="Arial"/>
          <w:b/>
        </w:rPr>
        <w:t>(Top)</w:t>
      </w:r>
      <w:r w:rsidRPr="0081575B">
        <w:rPr>
          <w:rFonts w:ascii="Arial" w:hAnsi="Arial" w:cs="Arial"/>
        </w:rPr>
        <w:t xml:space="preserve"> and embryo </w:t>
      </w:r>
      <w:r w:rsidRPr="0081575B">
        <w:rPr>
          <w:rFonts w:ascii="Arial" w:hAnsi="Arial" w:cs="Arial"/>
          <w:b/>
        </w:rPr>
        <w:t xml:space="preserve">(Bottom) </w:t>
      </w:r>
      <w:r w:rsidRPr="0081575B">
        <w:rPr>
          <w:rFonts w:ascii="Arial" w:hAnsi="Arial" w:cs="Arial"/>
        </w:rPr>
        <w:t xml:space="preserve">extracts at a range of concentrations.  </w:t>
      </w:r>
      <w:proofErr w:type="gramStart"/>
      <w:r>
        <w:rPr>
          <w:rFonts w:ascii="Arial" w:hAnsi="Arial" w:cs="Arial"/>
        </w:rPr>
        <w:t xml:space="preserve">Following MS/MS analysis, </w:t>
      </w:r>
      <w:proofErr w:type="spellStart"/>
      <w:r w:rsidRPr="0081575B">
        <w:rPr>
          <w:rFonts w:ascii="Arial" w:hAnsi="Arial" w:cs="Arial"/>
        </w:rPr>
        <w:t>dNSAF</w:t>
      </w:r>
      <w:proofErr w:type="spellEnd"/>
      <w:r w:rsidRPr="0081575B">
        <w:rPr>
          <w:rFonts w:ascii="Arial" w:hAnsi="Arial" w:cs="Arial"/>
        </w:rPr>
        <w:t xml:space="preserve"> </w:t>
      </w:r>
      <w:r>
        <w:rPr>
          <w:rFonts w:ascii="Arial" w:hAnsi="Arial" w:cs="Arial"/>
        </w:rPr>
        <w:t xml:space="preserve">values </w:t>
      </w:r>
      <w:r w:rsidRPr="0081575B">
        <w:rPr>
          <w:rFonts w:ascii="Arial" w:hAnsi="Arial" w:cs="Arial"/>
        </w:rPr>
        <w:t>for each</w:t>
      </w:r>
      <w:r>
        <w:rPr>
          <w:rFonts w:ascii="Arial" w:hAnsi="Arial" w:cs="Arial"/>
        </w:rPr>
        <w:t xml:space="preserve"> protein</w:t>
      </w:r>
      <w:r w:rsidRPr="0081575B">
        <w:rPr>
          <w:rFonts w:ascii="Arial" w:hAnsi="Arial" w:cs="Arial"/>
        </w:rPr>
        <w:t xml:space="preserve"> was determined by Morpheus and </w:t>
      </w:r>
      <w:proofErr w:type="spellStart"/>
      <w:r w:rsidRPr="0081575B">
        <w:rPr>
          <w:rFonts w:ascii="Arial" w:hAnsi="Arial" w:cs="Arial"/>
        </w:rPr>
        <w:t>MSpC</w:t>
      </w:r>
      <w:proofErr w:type="spellEnd"/>
      <w:proofErr w:type="gramEnd"/>
      <w:r>
        <w:rPr>
          <w:rFonts w:ascii="Arial" w:hAnsi="Arial" w:cs="Arial"/>
        </w:rPr>
        <w:t xml:space="preserve"> with a change from Figure 1 in that two unique peptides were required to quantify a protein</w:t>
      </w:r>
      <w:r w:rsidRPr="0081575B">
        <w:rPr>
          <w:rFonts w:ascii="Arial" w:hAnsi="Arial" w:cs="Arial"/>
        </w:rPr>
        <w:t xml:space="preserve">. </w:t>
      </w:r>
      <w:proofErr w:type="gramStart"/>
      <w:r w:rsidRPr="0081575B">
        <w:rPr>
          <w:rFonts w:ascii="Arial" w:hAnsi="Arial" w:cs="Arial"/>
          <w:b/>
        </w:rPr>
        <w:t>(A)</w:t>
      </w:r>
      <w:r>
        <w:rPr>
          <w:rFonts w:ascii="Arial" w:hAnsi="Arial" w:cs="Arial"/>
          <w:b/>
        </w:rPr>
        <w:t xml:space="preserve"> </w:t>
      </w:r>
      <w:r w:rsidRPr="0081575B">
        <w:rPr>
          <w:rFonts w:ascii="Arial" w:hAnsi="Arial" w:cs="Arial"/>
        </w:rPr>
        <w:t xml:space="preserve">A log-log plot of </w:t>
      </w:r>
      <w:proofErr w:type="spellStart"/>
      <w:r w:rsidRPr="0081575B">
        <w:rPr>
          <w:rFonts w:ascii="Arial" w:hAnsi="Arial" w:cs="Arial"/>
        </w:rPr>
        <w:t>dNSAF</w:t>
      </w:r>
      <w:proofErr w:type="spellEnd"/>
      <w:r w:rsidRPr="0081575B">
        <w:rPr>
          <w:rFonts w:ascii="Arial" w:hAnsi="Arial" w:cs="Arial"/>
        </w:rPr>
        <w:t xml:space="preserve"> </w:t>
      </w:r>
      <w:r>
        <w:rPr>
          <w:rFonts w:ascii="Arial" w:hAnsi="Arial" w:cs="Arial"/>
        </w:rPr>
        <w:t>versu</w:t>
      </w:r>
      <w:r w:rsidRPr="0081575B">
        <w:rPr>
          <w:rFonts w:ascii="Arial" w:hAnsi="Arial" w:cs="Arial"/>
        </w:rPr>
        <w:t>s concentration</w:t>
      </w:r>
      <w:r w:rsidRPr="0081575B">
        <w:rPr>
          <w:rFonts w:ascii="Arial" w:hAnsi="Arial" w:cs="Arial"/>
          <w:b/>
        </w:rPr>
        <w:t xml:space="preserve"> </w:t>
      </w:r>
      <w:r w:rsidRPr="0081575B">
        <w:rPr>
          <w:rFonts w:ascii="Arial" w:hAnsi="Arial" w:cs="Arial"/>
        </w:rPr>
        <w:t xml:space="preserve">for each UPS2 protein detected across each </w:t>
      </w:r>
      <w:proofErr w:type="spellStart"/>
      <w:r w:rsidRPr="0081575B">
        <w:rPr>
          <w:rFonts w:ascii="Arial" w:hAnsi="Arial" w:cs="Arial"/>
        </w:rPr>
        <w:t>fmol</w:t>
      </w:r>
      <w:proofErr w:type="spellEnd"/>
      <w:r w:rsidRPr="0081575B">
        <w:rPr>
          <w:rFonts w:ascii="Arial" w:hAnsi="Arial" w:cs="Arial"/>
        </w:rPr>
        <w:t xml:space="preserve"> range.</w:t>
      </w:r>
      <w:proofErr w:type="gramEnd"/>
      <w:r w:rsidRPr="0081575B">
        <w:rPr>
          <w:rFonts w:ascii="Arial" w:hAnsi="Arial" w:cs="Arial"/>
        </w:rPr>
        <w:t xml:space="preserve">  </w:t>
      </w:r>
      <w:proofErr w:type="gramStart"/>
      <w:r w:rsidRPr="0081575B">
        <w:rPr>
          <w:rFonts w:ascii="Arial" w:hAnsi="Arial" w:cs="Arial"/>
          <w:b/>
        </w:rPr>
        <w:t xml:space="preserve">(B) </w:t>
      </w:r>
      <w:r w:rsidRPr="0081575B">
        <w:rPr>
          <w:rFonts w:ascii="Arial" w:hAnsi="Arial" w:cs="Arial"/>
        </w:rPr>
        <w:t xml:space="preserve">A log-log plot of average </w:t>
      </w:r>
      <w:proofErr w:type="spellStart"/>
      <w:r w:rsidRPr="0081575B">
        <w:rPr>
          <w:rFonts w:ascii="Arial" w:hAnsi="Arial" w:cs="Arial"/>
        </w:rPr>
        <w:t>dNSAF</w:t>
      </w:r>
      <w:proofErr w:type="spellEnd"/>
      <w:r w:rsidRPr="0081575B">
        <w:rPr>
          <w:rFonts w:ascii="Arial" w:hAnsi="Arial" w:cs="Arial"/>
        </w:rPr>
        <w:t xml:space="preserve"> vs average concentration of each group of UPS2 proteins at each </w:t>
      </w:r>
      <w:proofErr w:type="spellStart"/>
      <w:r w:rsidRPr="0081575B">
        <w:rPr>
          <w:rFonts w:ascii="Arial" w:hAnsi="Arial" w:cs="Arial"/>
        </w:rPr>
        <w:t>fmol</w:t>
      </w:r>
      <w:proofErr w:type="spellEnd"/>
      <w:r w:rsidRPr="0081575B">
        <w:rPr>
          <w:rFonts w:ascii="Arial" w:hAnsi="Arial" w:cs="Arial"/>
        </w:rPr>
        <w:t xml:space="preserve"> range: (50, 500, 5000, and 50,000 </w:t>
      </w:r>
      <w:proofErr w:type="spellStart"/>
      <w:r w:rsidRPr="0081575B">
        <w:rPr>
          <w:rFonts w:ascii="Arial" w:hAnsi="Arial" w:cs="Arial"/>
        </w:rPr>
        <w:t>fmol</w:t>
      </w:r>
      <w:proofErr w:type="spellEnd"/>
      <w:r w:rsidRPr="0081575B">
        <w:rPr>
          <w:rFonts w:ascii="Arial" w:hAnsi="Arial" w:cs="Arial"/>
        </w:rPr>
        <w:t>).</w:t>
      </w:r>
      <w:proofErr w:type="gramEnd"/>
    </w:p>
    <w:p w:rsidR="00062712" w:rsidRDefault="00062712" w:rsidP="00A701DB">
      <w:pPr>
        <w:spacing w:after="0" w:line="480" w:lineRule="auto"/>
        <w:jc w:val="both"/>
        <w:rPr>
          <w:rFonts w:ascii="Arial" w:hAnsi="Arial" w:cs="Arial"/>
        </w:rPr>
      </w:pPr>
    </w:p>
    <w:p w:rsidR="00062712" w:rsidRDefault="00062712" w:rsidP="00A701DB">
      <w:pPr>
        <w:spacing w:after="0" w:line="480" w:lineRule="auto"/>
        <w:jc w:val="both"/>
        <w:rPr>
          <w:rFonts w:ascii="Arial" w:hAnsi="Arial" w:cs="Arial"/>
        </w:rPr>
      </w:pPr>
      <w:proofErr w:type="gramStart"/>
      <w:r w:rsidRPr="001429B8">
        <w:rPr>
          <w:rFonts w:ascii="Arial" w:hAnsi="Arial" w:cs="Arial"/>
          <w:b/>
        </w:rPr>
        <w:t>Supplemental  Table</w:t>
      </w:r>
      <w:proofErr w:type="gramEnd"/>
      <w:r w:rsidRPr="001429B8">
        <w:rPr>
          <w:rFonts w:ascii="Arial" w:hAnsi="Arial" w:cs="Arial"/>
          <w:b/>
        </w:rPr>
        <w:t xml:space="preserve"> 1.</w:t>
      </w:r>
      <w:r w:rsidR="005C43F6">
        <w:rPr>
          <w:rFonts w:ascii="Arial" w:hAnsi="Arial" w:cs="Arial"/>
        </w:rPr>
        <w:t xml:space="preserve"> </w:t>
      </w:r>
      <w:proofErr w:type="gramStart"/>
      <w:r w:rsidR="005C43F6">
        <w:rPr>
          <w:rFonts w:ascii="Arial" w:hAnsi="Arial" w:cs="Arial"/>
        </w:rPr>
        <w:t xml:space="preserve">Table of </w:t>
      </w:r>
      <w:proofErr w:type="spellStart"/>
      <w:r w:rsidR="005C43F6">
        <w:rPr>
          <w:rFonts w:ascii="Arial" w:hAnsi="Arial" w:cs="Arial"/>
        </w:rPr>
        <w:t>dNSAF</w:t>
      </w:r>
      <w:proofErr w:type="spellEnd"/>
      <w:r w:rsidR="005C43F6">
        <w:rPr>
          <w:rFonts w:ascii="Arial" w:hAnsi="Arial" w:cs="Arial"/>
        </w:rPr>
        <w:t xml:space="preserve"> values for each 20S proteasome subunit generated by analyzing the proteasome spike in experiments with the Morpheus and </w:t>
      </w:r>
      <w:proofErr w:type="spellStart"/>
      <w:r w:rsidR="005C43F6">
        <w:rPr>
          <w:rFonts w:ascii="Arial" w:hAnsi="Arial" w:cs="Arial"/>
        </w:rPr>
        <w:t>MSpC</w:t>
      </w:r>
      <w:proofErr w:type="spellEnd"/>
      <w:r w:rsidR="005C43F6">
        <w:rPr>
          <w:rFonts w:ascii="Arial" w:hAnsi="Arial" w:cs="Arial"/>
        </w:rPr>
        <w:t xml:space="preserve"> pipeline.</w:t>
      </w:r>
      <w:proofErr w:type="gramEnd"/>
      <w:r w:rsidR="0019093F">
        <w:rPr>
          <w:rFonts w:ascii="Arial" w:hAnsi="Arial" w:cs="Arial"/>
        </w:rPr>
        <w:t xml:space="preserve"> </w:t>
      </w:r>
      <w:bookmarkStart w:id="2" w:name="OLE_LINK2"/>
      <w:r w:rsidR="0019093F">
        <w:rPr>
          <w:rFonts w:ascii="Arial" w:hAnsi="Arial" w:cs="Arial"/>
        </w:rPr>
        <w:t xml:space="preserve">The top half of the table lists α1-7 (PAA-PAG where 1 or 2 represent different isoforms) subunits, while </w:t>
      </w:r>
      <w:r w:rsidR="0019093F">
        <w:rPr>
          <w:rFonts w:ascii="Arial" w:hAnsi="Arial" w:cs="Arial"/>
        </w:rPr>
        <w:lastRenderedPageBreak/>
        <w:t>the bottom half of the table lists β1-7</w:t>
      </w:r>
      <w:r w:rsidR="004F63C8">
        <w:rPr>
          <w:rFonts w:ascii="Arial" w:hAnsi="Arial" w:cs="Arial"/>
        </w:rPr>
        <w:t xml:space="preserve"> subunits</w:t>
      </w:r>
      <w:r w:rsidR="0019093F">
        <w:rPr>
          <w:rFonts w:ascii="Arial" w:hAnsi="Arial" w:cs="Arial"/>
        </w:rPr>
        <w:t xml:space="preserve"> (PBA-PBG where 1 or 2 represent different isoforms)</w:t>
      </w:r>
      <w:bookmarkEnd w:id="2"/>
      <w:r w:rsidR="004F63C8">
        <w:rPr>
          <w:rFonts w:ascii="Arial" w:hAnsi="Arial" w:cs="Arial"/>
        </w:rPr>
        <w:t>.</w:t>
      </w:r>
    </w:p>
    <w:p w:rsidR="0019093F" w:rsidRDefault="0019093F" w:rsidP="00A701DB">
      <w:pPr>
        <w:spacing w:after="0" w:line="480" w:lineRule="auto"/>
        <w:jc w:val="both"/>
        <w:rPr>
          <w:rFonts w:ascii="Arial" w:hAnsi="Arial" w:cs="Arial"/>
        </w:rPr>
      </w:pPr>
    </w:p>
    <w:p w:rsidR="005C43F6" w:rsidRPr="008C25A1" w:rsidRDefault="00062712" w:rsidP="00A701DB">
      <w:pPr>
        <w:spacing w:after="0" w:line="480" w:lineRule="auto"/>
        <w:jc w:val="both"/>
        <w:rPr>
          <w:rFonts w:ascii="Arial" w:hAnsi="Arial" w:cs="Arial"/>
        </w:rPr>
      </w:pPr>
      <w:proofErr w:type="gramStart"/>
      <w:r w:rsidRPr="001429B8">
        <w:rPr>
          <w:rFonts w:ascii="Arial" w:hAnsi="Arial" w:cs="Arial"/>
          <w:b/>
        </w:rPr>
        <w:t>Supplemental Table 2.</w:t>
      </w:r>
      <w:proofErr w:type="gramEnd"/>
      <w:r w:rsidR="005C43F6">
        <w:rPr>
          <w:rFonts w:ascii="Arial" w:hAnsi="Arial" w:cs="Arial"/>
        </w:rPr>
        <w:t xml:space="preserve"> </w:t>
      </w:r>
      <w:proofErr w:type="gramStart"/>
      <w:r w:rsidR="005C43F6">
        <w:rPr>
          <w:rFonts w:ascii="Arial" w:hAnsi="Arial" w:cs="Arial"/>
        </w:rPr>
        <w:t xml:space="preserve">Table of </w:t>
      </w:r>
      <w:proofErr w:type="spellStart"/>
      <w:r w:rsidR="005C43F6">
        <w:rPr>
          <w:rFonts w:ascii="Arial" w:hAnsi="Arial" w:cs="Arial"/>
        </w:rPr>
        <w:t>adj_NSAF</w:t>
      </w:r>
      <w:proofErr w:type="spellEnd"/>
      <w:r w:rsidR="005C43F6">
        <w:rPr>
          <w:rFonts w:ascii="Arial" w:hAnsi="Arial" w:cs="Arial"/>
        </w:rPr>
        <w:t xml:space="preserve"> values for each 20S proteasome subunit (equivalent to </w:t>
      </w:r>
      <w:proofErr w:type="spellStart"/>
      <w:r w:rsidR="005C43F6">
        <w:rPr>
          <w:rFonts w:ascii="Arial" w:hAnsi="Arial" w:cs="Arial"/>
        </w:rPr>
        <w:t>dNSAF</w:t>
      </w:r>
      <w:proofErr w:type="spellEnd"/>
      <w:r w:rsidR="005C43F6">
        <w:rPr>
          <w:rFonts w:ascii="Arial" w:hAnsi="Arial" w:cs="Arial"/>
        </w:rPr>
        <w:t>) generated by analyzing the proteasome spike in experiments with the TPP and ABACUS pipeline.</w:t>
      </w:r>
      <w:proofErr w:type="gramEnd"/>
      <w:r w:rsidR="0019093F">
        <w:rPr>
          <w:rFonts w:ascii="Arial" w:hAnsi="Arial" w:cs="Arial"/>
        </w:rPr>
        <w:t xml:space="preserve"> The top half of the table lists α1-7 (PAA-PAG where 1 or 2 represent different isoforms) subunits, while the bottom half of the table lists β1-7</w:t>
      </w:r>
      <w:r w:rsidR="004F63C8">
        <w:rPr>
          <w:rFonts w:ascii="Arial" w:hAnsi="Arial" w:cs="Arial"/>
        </w:rPr>
        <w:t xml:space="preserve"> subunits</w:t>
      </w:r>
      <w:r w:rsidR="0019093F">
        <w:rPr>
          <w:rFonts w:ascii="Arial" w:hAnsi="Arial" w:cs="Arial"/>
        </w:rPr>
        <w:t xml:space="preserve"> (PBA-PBG where 1 or 2 represent different isoforms).</w:t>
      </w:r>
    </w:p>
    <w:sectPr w:rsidR="005C43F6" w:rsidRPr="008C2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bTeX Expor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a0esvds6fw9zoeerz5xt5vkwrert0wvr0zr&quot;&gt;Final Citations&lt;record-ids&gt;&lt;item&gt;12&lt;/item&gt;&lt;item&gt;13&lt;/item&gt;&lt;item&gt;14&lt;/item&gt;&lt;item&gt;15&lt;/item&gt;&lt;item&gt;16&lt;/item&gt;&lt;item&gt;17&lt;/item&gt;&lt;item&gt;18&lt;/item&gt;&lt;item&gt;19&lt;/item&gt;&lt;item&gt;22&lt;/item&gt;&lt;/record-ids&gt;&lt;/item&gt;&lt;/Libraries&gt;"/>
  </w:docVars>
  <w:rsids>
    <w:rsidRoot w:val="00452603"/>
    <w:rsid w:val="00062712"/>
    <w:rsid w:val="001429B8"/>
    <w:rsid w:val="0019093F"/>
    <w:rsid w:val="002340C2"/>
    <w:rsid w:val="002D1B34"/>
    <w:rsid w:val="00325014"/>
    <w:rsid w:val="003D17E9"/>
    <w:rsid w:val="00413977"/>
    <w:rsid w:val="00452603"/>
    <w:rsid w:val="00455BA2"/>
    <w:rsid w:val="004F63C8"/>
    <w:rsid w:val="00584E4E"/>
    <w:rsid w:val="005C43F6"/>
    <w:rsid w:val="0061191D"/>
    <w:rsid w:val="007C6D76"/>
    <w:rsid w:val="008016A9"/>
    <w:rsid w:val="008802F6"/>
    <w:rsid w:val="008C25A1"/>
    <w:rsid w:val="008E5AF1"/>
    <w:rsid w:val="00A14CBB"/>
    <w:rsid w:val="00A6703A"/>
    <w:rsid w:val="00A701DB"/>
    <w:rsid w:val="00B25F58"/>
    <w:rsid w:val="00B4410D"/>
    <w:rsid w:val="00BC76F5"/>
    <w:rsid w:val="00BF0BFF"/>
    <w:rsid w:val="00C052ED"/>
    <w:rsid w:val="00C16F42"/>
    <w:rsid w:val="00D63BAD"/>
    <w:rsid w:val="00DC1A7B"/>
    <w:rsid w:val="00E257E1"/>
    <w:rsid w:val="00EB5C8A"/>
    <w:rsid w:val="00ED1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544F7-7486-40DB-85BF-B9167186E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F5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5F58"/>
    <w:rPr>
      <w:color w:val="0563C1" w:themeColor="hyperlink"/>
      <w:u w:val="single"/>
    </w:rPr>
  </w:style>
  <w:style w:type="paragraph" w:customStyle="1" w:styleId="EndNoteBibliographyTitle">
    <w:name w:val="EndNote Bibliography Title"/>
    <w:basedOn w:val="Normal"/>
    <w:link w:val="EndNoteBibliographyTitleChar"/>
    <w:rsid w:val="00A14CBB"/>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A14CBB"/>
    <w:rPr>
      <w:rFonts w:ascii="Calibri" w:hAnsi="Calibri"/>
      <w:noProof/>
    </w:rPr>
  </w:style>
  <w:style w:type="paragraph" w:customStyle="1" w:styleId="EndNoteBibliography">
    <w:name w:val="EndNote Bibliography"/>
    <w:basedOn w:val="Normal"/>
    <w:link w:val="EndNoteBibliographyChar"/>
    <w:rsid w:val="00A14CBB"/>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A14CBB"/>
    <w:rPr>
      <w:rFonts w:ascii="Calibri" w:hAnsi="Calibri"/>
      <w:noProof/>
    </w:rPr>
  </w:style>
  <w:style w:type="paragraph" w:styleId="BalloonText">
    <w:name w:val="Balloon Text"/>
    <w:basedOn w:val="Normal"/>
    <w:link w:val="BalloonTextChar"/>
    <w:uiPriority w:val="99"/>
    <w:semiHidden/>
    <w:unhideWhenUsed/>
    <w:rsid w:val="000627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27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14976030%7d" TargetMode="External"/><Relationship Id="rId13" Type="http://schemas.openxmlformats.org/officeDocument/2006/relationships/hyperlink" Target="http://www.ncbi.nlm.nih.gov/pubmed/14632076%7d" TargetMode="External"/><Relationship Id="rId18" Type="http://schemas.openxmlformats.org/officeDocument/2006/relationships/hyperlink" Target="http://www.ncbi.nlm.nih.gov/pubmed/2016670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cbi.nlm.nih.gov/pubmed/20516081%7d" TargetMode="External"/><Relationship Id="rId12" Type="http://schemas.openxmlformats.org/officeDocument/2006/relationships/hyperlink" Target="http://www.ncbi.nlm.nih.gov/pubmed/12403597%7d" TargetMode="External"/><Relationship Id="rId17" Type="http://schemas.openxmlformats.org/officeDocument/2006/relationships/hyperlink" Target="http://www.ncbi.nlm.nih.gov/pmc/articles/PMC3586292/pdf/nihms439262.pdf%7d" TargetMode="External"/><Relationship Id="rId2" Type="http://schemas.openxmlformats.org/officeDocument/2006/relationships/styles" Target="styles.xml"/><Relationship Id="rId16" Type="http://schemas.openxmlformats.org/officeDocument/2006/relationships/hyperlink" Target="http://www.ncbi.nlm.nih.gov/pubmed/2332396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ourceforge.net/projects/morpheus-ms/" TargetMode="External"/><Relationship Id="rId11" Type="http://schemas.openxmlformats.org/officeDocument/2006/relationships/hyperlink" Target="http://www.ncbi.nlm.nih.gov/pubmed/19627159%7d" TargetMode="External"/><Relationship Id="rId5" Type="http://schemas.openxmlformats.org/officeDocument/2006/relationships/hyperlink" Target="mailto:reviewer33719@ebi.ac.uk" TargetMode="External"/><Relationship Id="rId15" Type="http://schemas.openxmlformats.org/officeDocument/2006/relationships/hyperlink" Target="http://www.ncbi.nlm.nih.gov/pubmed/23203882%7d" TargetMode="External"/><Relationship Id="rId10" Type="http://schemas.openxmlformats.org/officeDocument/2006/relationships/hyperlink" Target="http://www.ncbi.nlm.nih.gov/pubmed/21360675%7d" TargetMode="External"/><Relationship Id="rId19" Type="http://schemas.openxmlformats.org/officeDocument/2006/relationships/hyperlink" Target="http://pubs.acs.org/doi/abs/10.1021/ac9023999%7d" TargetMode="External"/><Relationship Id="rId4" Type="http://schemas.openxmlformats.org/officeDocument/2006/relationships/webSettings" Target="webSettings.xml"/><Relationship Id="rId9" Type="http://schemas.openxmlformats.org/officeDocument/2006/relationships/hyperlink" Target="http://www.ncbi.nlm.nih.gov/pubmed/20101611%7d" TargetMode="External"/><Relationship Id="rId14" Type="http://schemas.openxmlformats.org/officeDocument/2006/relationships/hyperlink" Target="http://www.ebi.ac.uk/pr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08118-092C-4E48-A66F-0428F8B09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6651</Words>
  <Characters>37911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Gemperline</dc:creator>
  <cp:keywords/>
  <dc:description/>
  <cp:lastModifiedBy>David Gemperline</cp:lastModifiedBy>
  <cp:revision>2</cp:revision>
  <dcterms:created xsi:type="dcterms:W3CDTF">2016-05-04T02:38:00Z</dcterms:created>
  <dcterms:modified xsi:type="dcterms:W3CDTF">2016-05-04T02:38:00Z</dcterms:modified>
</cp:coreProperties>
</file>