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081183E"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584CC9">
        <w:t xml:space="preserve">to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42FDB2B5"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323DC007"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672044">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1658316E"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25 modulo 7, you divide 25 by 7, which gives you a quotient of 3 </w:t>
      </w:r>
      <w:r w:rsidR="000D5B4F">
        <w:t>and leaves</w:t>
      </w:r>
      <w:r w:rsidR="00F20ADF">
        <w:t xml:space="preserve"> a remainder of 4. The remainder is the answer; so, </w:t>
      </w:r>
      <w:r w:rsidR="00F20ADF" w:rsidRPr="00CB561A">
        <w:rPr>
          <w:i/>
          <w:iCs/>
        </w:rPr>
        <w:t>25 mod 7 = 4</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2934A4B4" w:rsidR="00A32787" w:rsidRDefault="00A32787" w:rsidP="00A32787">
      <w:r>
        <w:t xml:space="preserve">In fact they cannot be equal in the infinite domain of integers. But in a </w:t>
      </w:r>
      <w:r w:rsidRPr="00D13528">
        <w:rPr>
          <w:i/>
          <w:iCs/>
        </w:rPr>
        <w:t>finite</w:t>
      </w:r>
      <w:r>
        <w:t xml:space="preserve"> integral domain—specifically </w:t>
      </w:r>
      <w:r w:rsidR="00AF336B">
        <w:t>a</w:t>
      </w:r>
      <w:r>
        <w:t xml:space="preserv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3EA5818"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we have neutralized the exception.</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128AF558" w14:textId="41825374" w:rsidR="00015C73"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7420D2">
        <w:t xml:space="preserve">. </w:t>
      </w:r>
      <w:r w:rsidR="00C56470">
        <w:t>Therefore</w:t>
      </w:r>
      <w:r w:rsidR="00085DF6">
        <w:t xml:space="preserve">, </w:t>
      </w:r>
      <w:r w:rsidR="008A629C">
        <w:t xml:space="preserve">shouldn’t </w:t>
      </w:r>
      <w:r w:rsidR="003307B2">
        <w:t xml:space="preserve">we </w:t>
      </w:r>
      <w:r w:rsidR="00AF2757">
        <w:t xml:space="preserve">have </w:t>
      </w:r>
      <w:r w:rsidR="00403AF4">
        <w:t xml:space="preserve">to </w:t>
      </w:r>
      <w:r w:rsidR="003307B2">
        <w:t xml:space="preserve">prove that </w:t>
      </w:r>
      <w:r w:rsidR="007420D2">
        <w:t xml:space="preserve">for all </w:t>
      </w:r>
      <w:r w:rsidR="007420D2" w:rsidRPr="00015C73">
        <w:rPr>
          <w:i/>
          <w:iCs/>
        </w:rPr>
        <w:t>M</w:t>
      </w:r>
      <w:r w:rsidR="007420D2">
        <w:t xml:space="preserve"> not relatively prime to </w:t>
      </w:r>
      <w:r w:rsidR="007420D2" w:rsidRPr="00015C73">
        <w:rPr>
          <w:i/>
          <w:iCs/>
        </w:rPr>
        <w:t>n</w:t>
      </w:r>
      <w:r w:rsidR="007420D2">
        <w:t>, adding 1 to its exponent neutralizes the exception</w:t>
      </w:r>
      <w:r w:rsidR="00C543B3">
        <w:t xml:space="preserve">, so that we know RSA will work for </w:t>
      </w:r>
      <w:r w:rsidR="009C3676">
        <w:t>any</w:t>
      </w:r>
      <w:r w:rsidR="00C543B3">
        <w:t xml:space="preserve"> </w:t>
      </w:r>
      <w:r w:rsidR="00C543B3" w:rsidRPr="00C543B3">
        <w:rPr>
          <w:i/>
          <w:iCs/>
        </w:rPr>
        <w:t>M</w:t>
      </w:r>
      <w:r w:rsidR="00C543B3">
        <w:t xml:space="preserve">, not just </w:t>
      </w:r>
      <w:r w:rsidR="002A5D87">
        <w:t xml:space="preserve">one </w:t>
      </w:r>
      <w:r w:rsidR="00127B45">
        <w:t xml:space="preserve">that is </w:t>
      </w:r>
      <w:r w:rsidR="00C543B3">
        <w:t xml:space="preserve">relatively prime to </w:t>
      </w:r>
      <w:r w:rsidR="00C543B3" w:rsidRPr="00C543B3">
        <w:rPr>
          <w:i/>
          <w:iCs/>
        </w:rPr>
        <w:t>n</w:t>
      </w:r>
      <w:r w:rsidR="00C543B3">
        <w:t>?</w:t>
      </w:r>
    </w:p>
    <w:p w14:paraId="32EEE5D4" w14:textId="2F062055" w:rsidR="002C120C" w:rsidRDefault="007C6CCD" w:rsidP="008F4457">
      <w:r>
        <w:lastRenderedPageBreak/>
        <w:t>Indeed, w</w:t>
      </w:r>
      <w:r w:rsidR="007C435A">
        <w:t>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w:t>
      </w:r>
      <w:r w:rsidR="0043422E">
        <w:t>encryption</w:t>
      </w:r>
      <w:r w:rsidR="008726C7">
        <w:t xml:space="preserve">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E274A6">
        <w:t>Euler’s theorem</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89130A">
        <w:t>is</w:t>
      </w:r>
      <w:r w:rsidR="00C259EC">
        <w:t xml:space="preserve"> infinitesimally small </w:t>
      </w:r>
      <w:r w:rsidR="006A3687">
        <w:t>(</w:t>
      </w:r>
      <w:r w:rsidR="008F52C0">
        <w:t xml:space="preserve">it is </w:t>
      </w:r>
      <w:r w:rsidR="00C51A1C">
        <w:t xml:space="preserve">in </w:t>
      </w:r>
      <w:r w:rsidR="00055EE5">
        <w:t xml:space="preserve">the </w:t>
      </w:r>
      <w:r w:rsidR="008F52C0">
        <w:t>proportion</w:t>
      </w:r>
      <w:r w:rsidR="00C259EC">
        <w:t xml:space="preserve"> </w:t>
      </w:r>
      <w:r w:rsidR="00042EED" w:rsidRPr="00042EED">
        <w:rPr>
          <w:i/>
          <w:iCs/>
        </w:rPr>
        <w:t>(</w:t>
      </w:r>
      <w:r w:rsidR="008F52C0" w:rsidRPr="008344DF">
        <w:rPr>
          <w:i/>
          <w:iCs/>
        </w:rPr>
        <w:t>p+q</w:t>
      </w:r>
      <w:r w:rsidR="00042EED">
        <w:rPr>
          <w:i/>
          <w:iCs/>
        </w:rPr>
        <w:t>)</w:t>
      </w:r>
      <w:r w:rsidR="008F52C0" w:rsidRPr="008344DF">
        <w:rPr>
          <w:i/>
          <w:iCs/>
        </w:rPr>
        <w:t>/</w:t>
      </w:r>
      <w:r w:rsidR="00042EED">
        <w:rPr>
          <w:i/>
          <w:iCs/>
        </w:rPr>
        <w:t>(</w:t>
      </w:r>
      <w:r w:rsidR="008F52C0" w:rsidRPr="008344DF">
        <w:rPr>
          <w:i/>
          <w:iCs/>
        </w:rPr>
        <w:t>p*q</w:t>
      </w:r>
      <w:r w:rsidR="00042EED">
        <w:rPr>
          <w:i/>
          <w:iCs/>
        </w:rPr>
        <w:t>)</w:t>
      </w:r>
      <w:r w:rsidR="006A3687">
        <w:t>).</w:t>
      </w:r>
      <w:r w:rsidR="008F52C0">
        <w:t xml:space="preserve"> </w:t>
      </w:r>
      <w:r w:rsidR="00602BFB">
        <w:t>In fact, f</w:t>
      </w:r>
      <w:r w:rsidR="001A7ECE">
        <w:t xml:space="preserve">or large 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0F33ED7D" w14:textId="77777777" w:rsidR="008B096B" w:rsidRDefault="00083396" w:rsidP="008F4457">
      <w:r>
        <w:t>H</w:t>
      </w:r>
      <w:r w:rsidR="009E2756">
        <w:t xml:space="preserve">owever </w:t>
      </w:r>
      <w:r w:rsidR="006379EB">
        <w:t>improbable</w:t>
      </w:r>
      <w:r w:rsidR="00014CC4">
        <w:t xml:space="preserve">, </w:t>
      </w:r>
      <w:r w:rsidR="009E2756">
        <w:t xml:space="preserve">Rivest, Shamir and Aleman were forced to </w:t>
      </w:r>
      <w:r w:rsidR="002548DC">
        <w:t>handle</w:t>
      </w:r>
      <w:r w:rsidR="009E2756">
        <w:t xml:space="preserve"> </w:t>
      </w:r>
      <w:r w:rsidR="00691E36">
        <w:t>th</w:t>
      </w:r>
      <w:r w:rsidR="00265521">
        <w:t>is</w:t>
      </w:r>
      <w:r w:rsidR="00691E36">
        <w:t xml:space="preserve"> </w:t>
      </w:r>
      <w:r w:rsidR="002548DC">
        <w:t>exception</w:t>
      </w:r>
      <w:r w:rsidR="00074B3B">
        <w:t xml:space="preserve"> lest their method be </w:t>
      </w:r>
      <w:r w:rsidR="0095501E">
        <w:t>deficient</w:t>
      </w:r>
      <w:r w:rsidR="001C5C76">
        <w:t>.</w:t>
      </w:r>
      <w:r w:rsidR="00FD39F5">
        <w:t xml:space="preserve"> </w:t>
      </w:r>
      <w:r w:rsidR="001C5C76">
        <w:t>S</w:t>
      </w:r>
      <w:r w:rsidR="00F35F97">
        <w:t xml:space="preserve">omewhat ironically, </w:t>
      </w:r>
      <w:r w:rsidR="001C5C76">
        <w:t xml:space="preserve">given it is such a remote edge case, </w:t>
      </w:r>
      <w:r w:rsidR="000E5027">
        <w:t xml:space="preserve">their ability to neutralize </w:t>
      </w:r>
      <w:r w:rsidR="005A6D38">
        <w:t xml:space="preserve">it </w:t>
      </w:r>
      <w:r w:rsidR="007D6282">
        <w:t xml:space="preserve">is what </w:t>
      </w:r>
      <w:r w:rsidR="00067F8C">
        <w:t xml:space="preserve">makes </w:t>
      </w:r>
      <w:r w:rsidR="00A612C4">
        <w:t xml:space="preserve">RSA </w:t>
      </w:r>
      <w:r w:rsidR="003968A4">
        <w:t>a</w:t>
      </w:r>
      <w:r w:rsidR="003968A4">
        <w:t xml:space="preserve"> </w:t>
      </w:r>
      <w:r w:rsidR="00F9303B">
        <w:t xml:space="preserve">true </w:t>
      </w:r>
      <w:r w:rsidR="003968A4">
        <w:t>model of elegance</w:t>
      </w:r>
      <w:r w:rsidR="00D85009">
        <w:t>.</w:t>
      </w:r>
    </w:p>
    <w:p w14:paraId="08C1745D" w14:textId="28603DE9" w:rsidR="002F3CC2" w:rsidRDefault="00B73126" w:rsidP="008F4457">
      <w:r>
        <w:t>But t</w:t>
      </w:r>
      <w:r w:rsidR="00CD3780">
        <w:t xml:space="preserve">o prove </w:t>
      </w:r>
      <w:r w:rsidR="002F3CC2">
        <w:t>it require</w:t>
      </w:r>
      <w:r w:rsidR="00D70799">
        <w:t>s</w:t>
      </w:r>
      <w:r w:rsidR="002F3CC2">
        <w:t xml:space="preserve"> a firm grasp of the concepts underlying </w:t>
      </w:r>
      <w:r w:rsidR="002F3CC2" w:rsidRPr="002F3CC2">
        <w:rPr>
          <w:i/>
          <w:iCs/>
        </w:rPr>
        <w:t>Fermat’s little theorem</w:t>
      </w:r>
      <w:r w:rsidR="006A3538">
        <w:rPr>
          <w:rStyle w:val="FootnoteReference"/>
        </w:rPr>
        <w:footnoteReference w:id="41"/>
      </w:r>
      <w:r w:rsidR="00D56AEB">
        <w:t xml:space="preserve"> </w:t>
      </w:r>
      <w:r w:rsidR="001119F1">
        <w:t xml:space="preserve">and </w:t>
      </w:r>
      <w:r w:rsidR="00A2458F">
        <w:t xml:space="preserve">the </w:t>
      </w:r>
      <w:r w:rsidR="002F3CC2" w:rsidRPr="002F3CC2">
        <w:rPr>
          <w:i/>
          <w:iCs/>
        </w:rPr>
        <w:t>Chinese remainder theorem</w:t>
      </w:r>
      <w:r w:rsidR="001119F1" w:rsidRPr="001119F1">
        <w:t>.</w:t>
      </w:r>
      <w:r w:rsidR="003771CA">
        <w:rPr>
          <w:rStyle w:val="FootnoteReference"/>
          <w:i/>
          <w:iCs/>
        </w:rPr>
        <w:footnoteReference w:id="42"/>
      </w:r>
      <w:r w:rsidR="009C217B">
        <w:t xml:space="preserve"> </w:t>
      </w:r>
      <w:r w:rsidR="00524D10">
        <w:t>T</w:t>
      </w:r>
      <w:r w:rsidR="002F3CC2">
        <w:t xml:space="preserve">he latter of </w:t>
      </w:r>
      <w:r w:rsidR="00524D10">
        <w:t>these</w:t>
      </w:r>
      <w:r w:rsidR="002F3CC2">
        <w:t>, in particular, is a conceptually heavy lift</w:t>
      </w:r>
      <w:r w:rsidR="005245FF">
        <w:t>.</w:t>
      </w:r>
      <w:r w:rsidR="002F3CC2">
        <w:t xml:space="preserve"> I will leave it to the reader to explore </w:t>
      </w:r>
      <w:r w:rsidR="005245FF">
        <w:t xml:space="preserve">this rabbit hole if </w:t>
      </w:r>
      <w:r w:rsidR="00F91F18">
        <w:t>so inclined</w:t>
      </w:r>
      <w:r w:rsidR="005245FF">
        <w:t>, but for the purposes of this survey-level treatment</w:t>
      </w:r>
      <w:r w:rsidR="002F3CC2">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lastRenderedPageBreak/>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lastRenderedPageBreak/>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lastRenderedPageBreak/>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w:t>
      </w:r>
      <w:r w:rsidR="00B5765A">
        <w:lastRenderedPageBreak/>
        <w:t xml:space="preserve">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lastRenderedPageBreak/>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w:t>
      </w:r>
      <w:r w:rsidR="006F1427">
        <w:lastRenderedPageBreak/>
        <w:t xml:space="preserve">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6B4A2" w14:textId="77777777" w:rsidR="00B90AAB" w:rsidRDefault="00B90AAB" w:rsidP="0090426E">
      <w:pPr>
        <w:spacing w:after="0" w:line="240" w:lineRule="auto"/>
      </w:pPr>
      <w:r>
        <w:separator/>
      </w:r>
    </w:p>
  </w:endnote>
  <w:endnote w:type="continuationSeparator" w:id="0">
    <w:p w14:paraId="772530F5" w14:textId="77777777" w:rsidR="00B90AAB" w:rsidRDefault="00B90AA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FFA3A" w14:textId="77777777" w:rsidR="00B90AAB" w:rsidRDefault="00B90AAB" w:rsidP="0090426E">
      <w:pPr>
        <w:spacing w:after="0" w:line="240" w:lineRule="auto"/>
      </w:pPr>
      <w:r>
        <w:separator/>
      </w:r>
    </w:p>
  </w:footnote>
  <w:footnote w:type="continuationSeparator" w:id="0">
    <w:p w14:paraId="4DEE3F31" w14:textId="77777777" w:rsidR="00B90AAB" w:rsidRDefault="00B90AAB"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582AD237" w:rsidR="00E677AC" w:rsidRDefault="00E677AC">
      <w:pPr>
        <w:pStyle w:val="FootnoteText"/>
      </w:pPr>
      <w:r>
        <w:rPr>
          <w:rStyle w:val="FootnoteReference"/>
        </w:rPr>
        <w:footnoteRef/>
      </w:r>
      <w:r>
        <w:t xml:space="preserve"> A word about notation: the term </w:t>
      </w:r>
      <w:r w:rsidRPr="001310F1">
        <w:rPr>
          <w:i/>
          <w:iCs/>
        </w:rPr>
        <w:t>mod</w:t>
      </w:r>
      <w:r>
        <w:t xml:space="preserve">—as shown above, for example, in the equation </w:t>
      </w:r>
      <w:r w:rsidRPr="001310F1">
        <w:rPr>
          <w:i/>
          <w:iCs/>
        </w:rPr>
        <w:t>25 mod 7 = 4</w:t>
      </w:r>
      <w:r>
        <w:t>—denotes the modulo operator, which is to be applied to the operands 25 and 7</w:t>
      </w:r>
      <w:r w:rsidR="00435DF9">
        <w:t xml:space="preserve"> to </w:t>
      </w:r>
      <w:r>
        <w:t xml:space="preserve">produce a remainder 4.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36710E">
        <w:t xml:space="preserve"> (</w:t>
      </w:r>
      <w:r>
        <w:t xml:space="preserve">which </w:t>
      </w:r>
      <w:r w:rsidR="0036710E">
        <w:t xml:space="preserve">in this case </w:t>
      </w:r>
      <w:r>
        <w:t>is 4</w:t>
      </w:r>
      <w:r w:rsidR="0036710E">
        <w:t>)</w:t>
      </w:r>
      <w:r>
        <w:t xml:space="preserve">. In effect, the notation using parentheses is shorthand for </w:t>
      </w:r>
      <w:r w:rsidRPr="00C124B9">
        <w:rPr>
          <w:i/>
          <w:iCs/>
        </w:rPr>
        <w:t>25 mod 7 = 11 mod 7</w:t>
      </w:r>
      <w:r>
        <w:t>.</w:t>
      </w:r>
    </w:p>
  </w:footnote>
  <w:footnote w:id="19">
    <w:p w14:paraId="7853F8E3" w14:textId="52010BD2"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44473A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5F3E75E"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2419ED46" w14:textId="1D46BBBC" w:rsidR="006A3538" w:rsidRDefault="006A3538" w:rsidP="006A3538">
      <w:pPr>
        <w:pStyle w:val="FootnoteText"/>
      </w:pPr>
      <w:r>
        <w:rPr>
          <w:rStyle w:val="FootnoteReference"/>
        </w:rPr>
        <w:footnoteRef/>
      </w:r>
      <w:r>
        <w:t xml:space="preserve"> </w:t>
      </w:r>
      <w:r w:rsidRPr="006A3538">
        <w:rPr>
          <w:i/>
          <w:iCs/>
        </w:rPr>
        <w:t>Fermat’s little theorem</w:t>
      </w:r>
      <w:r w:rsidR="00FD2990">
        <w:t xml:space="preserve">, which is named after Pierre de Fermat (1607-1665), and </w:t>
      </w:r>
      <w:r w:rsidR="00AB447B">
        <w:t xml:space="preserve">which should not </w:t>
      </w:r>
      <w:r w:rsidR="00FD2990">
        <w:t xml:space="preserve">be confused with the more famous </w:t>
      </w:r>
      <w:r w:rsidR="00FD2990" w:rsidRPr="00796347">
        <w:rPr>
          <w:i/>
          <w:iCs/>
        </w:rPr>
        <w:t>Fermat’s last theorem</w:t>
      </w:r>
      <w:r w:rsidR="00FD2990">
        <w:t xml:space="preserve">, </w:t>
      </w:r>
      <w:r>
        <w:t xml:space="preserve">asserts that </w:t>
      </w:r>
      <w:r w:rsidR="0069465F">
        <w:t xml:space="preserve">for any integer </w:t>
      </w:r>
      <w:r w:rsidR="0069465F" w:rsidRPr="0069465F">
        <w:rPr>
          <w:i/>
          <w:iCs/>
        </w:rPr>
        <w:t>a</w:t>
      </w:r>
      <w:r w:rsidR="0069465F">
        <w:t xml:space="preserve"> that is relatively prime to </w:t>
      </w:r>
      <w:r w:rsidR="0069465F" w:rsidRPr="0069465F">
        <w:rPr>
          <w:i/>
          <w:iCs/>
        </w:rPr>
        <w:t>p</w:t>
      </w:r>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B9162C">
        <w:t>‘</w:t>
      </w:r>
      <w:r w:rsidR="00214E94">
        <w:rPr>
          <w:rFonts w:cstheme="minorHAnsi"/>
        </w:rPr>
        <w:t>≡</w:t>
      </w:r>
      <w:r w:rsidR="00B9162C">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1B686997"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p*q</w:t>
      </w:r>
      <w:r w:rsidR="00B5204D">
        <w:t xml:space="preserve">, then </w:t>
      </w:r>
      <w:r w:rsidR="003A3261">
        <w:t xml:space="preserve">one can </w:t>
      </w:r>
      <w:r w:rsidR="003351EA">
        <w:t xml:space="preserve">unambiguously </w:t>
      </w:r>
      <w:r w:rsidR="00117CDD">
        <w:t>compute</w:t>
      </w:r>
      <w:r w:rsidR="003A3261">
        <w:t xml:space="preserve"> </w:t>
      </w:r>
      <w:r w:rsidR="003A3261" w:rsidRPr="003A3261">
        <w:rPr>
          <w:i/>
          <w:iCs/>
        </w:rPr>
        <w:t>a</w:t>
      </w:r>
      <w:r w:rsidR="003A3261" w:rsidRPr="003A3261">
        <w:t>.</w:t>
      </w:r>
    </w:p>
  </w:footnote>
  <w:footnote w:id="43">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15913CB1"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42C"/>
    <w:rsid w:val="00FC257A"/>
    <w:rsid w:val="00FC2B0A"/>
    <w:rsid w:val="00FC2C29"/>
    <w:rsid w:val="00FC313F"/>
    <w:rsid w:val="00FC32CD"/>
    <w:rsid w:val="00FC3697"/>
    <w:rsid w:val="00FC3A8E"/>
    <w:rsid w:val="00FC40B3"/>
    <w:rsid w:val="00FC4298"/>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50081</TotalTime>
  <Pages>24</Pages>
  <Words>7942</Words>
  <Characters>45275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3193</cp:revision>
  <cp:lastPrinted>2021-04-01T19:29:00Z</cp:lastPrinted>
  <dcterms:created xsi:type="dcterms:W3CDTF">2021-01-28T00:16:00Z</dcterms:created>
  <dcterms:modified xsi:type="dcterms:W3CDTF">2021-04-01T21:14:00Z</dcterms:modified>
</cp:coreProperties>
</file>