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35C27D00">
            <wp:extent cx="2622550" cy="1983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136" cy="2002224"/>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3276CDB3">
            <wp:extent cx="2241550" cy="229902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876" cy="2314745"/>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5ED3E413" w:rsidR="00204D32" w:rsidRPr="00204D32" w:rsidRDefault="00204D32" w:rsidP="00204D32">
      <w:r>
        <w:t xml:space="preserve">As with DH, we’ll start with a simple example </w:t>
      </w:r>
      <w:r w:rsidR="009D4EA8">
        <w:t xml:space="preserve">of RSA encryption </w:t>
      </w:r>
      <w:r>
        <w:t xml:space="preserve">to build a conceptual model before </w:t>
      </w:r>
      <w:r w:rsidR="00141607">
        <w:t xml:space="preserve">presenting </w:t>
      </w:r>
      <w:r>
        <w:t xml:space="preserve">a more realistic </w:t>
      </w:r>
      <w:r w:rsidR="007E5BB0">
        <w:t>one</w:t>
      </w:r>
      <w:r>
        <w:t xml:space="preserve">. </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59C4103D">
            <wp:extent cx="2393950" cy="18158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773" cy="1844575"/>
                    </a:xfrm>
                    <a:prstGeom prst="rect">
                      <a:avLst/>
                    </a:prstGeom>
                  </pic:spPr>
                </pic:pic>
              </a:graphicData>
            </a:graphic>
          </wp:inline>
        </w:drawing>
      </w:r>
    </w:p>
    <w:p w14:paraId="4E55B472" w14:textId="0049FB4E"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the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9A55530"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 xml:space="preserve">a </w:t>
      </w:r>
      <w:r w:rsidR="00680E36">
        <w:t xml:space="preserve">private </w:t>
      </w:r>
      <w:r w:rsidR="00E9377B">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We call Alice’s </w:t>
      </w:r>
      <w:r w:rsidR="00E06588">
        <w:t>integer</w:t>
      </w:r>
      <w:r w:rsidR="006F0275">
        <w:t xml:space="preserve">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59F19834"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DF7226">
        <w:t>integer</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2A9E8B18" w:rsidR="009B55EF" w:rsidRDefault="008363A6" w:rsidP="008820E6">
      <w:r>
        <w:rPr>
          <w:noProof/>
        </w:rPr>
        <w:lastRenderedPageBreak/>
        <w:drawing>
          <wp:inline distT="0" distB="0" distL="0" distR="0" wp14:anchorId="1F4AE62C" wp14:editId="4889288E">
            <wp:extent cx="2781300" cy="399323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56" cy="4002214"/>
                    </a:xfrm>
                    <a:prstGeom prst="rect">
                      <a:avLst/>
                    </a:prstGeom>
                  </pic:spPr>
                </pic:pic>
              </a:graphicData>
            </a:graphic>
          </wp:inline>
        </w:drawing>
      </w:r>
    </w:p>
    <w:p w14:paraId="6256DED9" w14:textId="670FA072" w:rsidR="00626685" w:rsidRDefault="008820E6" w:rsidP="008164BD">
      <w:r>
        <w:t>In the figure, t</w:t>
      </w:r>
      <w:r w:rsidR="000D2EFE">
        <w:t xml:space="preserve">he </w:t>
      </w:r>
      <w:r w:rsidR="00FA2001">
        <w:rPr>
          <w:i/>
          <w:iCs/>
        </w:rPr>
        <w:t>Integers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CD1F28">
        <w:t>integers</w:t>
      </w:r>
      <w:r w:rsidR="000D6DEA">
        <w:t>.</w:t>
      </w:r>
      <w:r w:rsidR="005A7E6C">
        <w:t xml:space="preserve"> To select</w:t>
      </w:r>
      <w:r w:rsidR="00763935">
        <w:t xml:space="preserve"> a suitable</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66700">
        <w:t>integer</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5A03751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1F64B110" w:rsidR="009C5647" w:rsidRDefault="0058034A" w:rsidP="00731AE7">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7404552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1EDEE9E"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w:t>
      </w:r>
      <w:r w:rsidR="00C00C8E">
        <w:t xml:space="preserve"> the values of</w:t>
      </w:r>
      <w:r w:rsidR="006401C8">
        <w:t xml:space="preserve"> </w:t>
      </w:r>
      <w:r w:rsidR="00C00C8E" w:rsidRPr="00C00C8E">
        <w:rPr>
          <w:i/>
          <w:iCs/>
        </w:rPr>
        <w:t>p</w:t>
      </w:r>
      <w:r w:rsidR="00C00C8E">
        <w:t xml:space="preserve"> and </w:t>
      </w:r>
      <w:r w:rsidR="00C00C8E" w:rsidRPr="00C00C8E">
        <w:rPr>
          <w:i/>
          <w:iCs/>
        </w:rPr>
        <w:t>q</w:t>
      </w:r>
      <w:r w:rsidR="00C00C8E">
        <w:t xml:space="preserve"> </w:t>
      </w:r>
      <w:r w:rsidR="006401C8">
        <w:t xml:space="preserve">would be </w:t>
      </w:r>
      <w:r w:rsidR="009E4EF7">
        <w:t>very large</w:t>
      </w:r>
      <w:r w:rsidR="006401C8">
        <w:t xml:space="preserve">; </w:t>
      </w:r>
      <w:r w:rsidR="00EE6A9B">
        <w:t xml:space="preserve">somewhere on the order of </w:t>
      </w:r>
      <w:r w:rsidR="006401C8">
        <w:t>600 decimal digits in length)</w:t>
      </w:r>
      <w:r w:rsidR="004B060E">
        <w:t>.</w:t>
      </w:r>
      <w:r w:rsidR="00CB4FEA">
        <w:rPr>
          <w:rStyle w:val="FootnoteReference"/>
        </w:rPr>
        <w:footnoteReference w:id="30"/>
      </w:r>
    </w:p>
    <w:p w14:paraId="7D6C8D4A" w14:textId="74162A48"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9D0BCB">
        <w:t>from 1 to</w:t>
      </w:r>
      <w:r w:rsidR="00CD086B">
        <w:t xml:space="preserve">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w:t>
      </w:r>
      <w:r w:rsidR="003B2815">
        <w:t>answer</w:t>
      </w:r>
      <w:r w:rsidR="00902C3D">
        <w:t xml:space="preserve">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B82758">
        <w:t>it</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w:t>
      </w:r>
      <w:r w:rsidR="009D0BCB">
        <w:t>s</w:t>
      </w:r>
      <w:r w:rsidR="0049243F">
        <w:t xml:space="preserve">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w:t>
      </w:r>
      <w:r w:rsidR="009D0BCB">
        <w:t>is</w:t>
      </w:r>
      <w:r w:rsidR="009C3363">
        <w:t xml:space="preserve"> </w:t>
      </w:r>
      <w:r w:rsidR="0049243F">
        <w:t>1.</w:t>
      </w:r>
    </w:p>
    <w:p w14:paraId="3C270C9F" w14:textId="17DF00AA"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1) (</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07746892" w:rsidR="007156FB" w:rsidRDefault="00CB61CF" w:rsidP="007156FB">
      <w:r>
        <w:lastRenderedPageBreak/>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w:t>
      </w:r>
      <w:r w:rsidR="00387DF3">
        <w:t xml:space="preserve"> (i</w:t>
      </w:r>
      <w:r w:rsidR="007156FB">
        <w:t>ndeed, the number of</w:t>
      </w:r>
      <w:r w:rsidR="00E348B4">
        <w:t xml:space="preserve"> highlighted </w:t>
      </w:r>
      <w:r w:rsidR="007156FB">
        <w:t xml:space="preserve">entries in the </w:t>
      </w:r>
      <w:r w:rsidR="008E0634">
        <w:t xml:space="preserve">table </w:t>
      </w:r>
      <w:r w:rsidR="007156FB">
        <w:t>is 24</w:t>
      </w:r>
      <w:r w:rsidR="00387DF3">
        <w:t>)</w:t>
      </w:r>
      <w:r w:rsidR="007156FB">
        <w:t>.</w:t>
      </w:r>
    </w:p>
    <w:p w14:paraId="07BCF7E4" w14:textId="13C11775" w:rsidR="002E31F9" w:rsidRDefault="00E348B4" w:rsidP="00E348B4">
      <w:r>
        <w:rPr>
          <w:noProof/>
        </w:rPr>
        <w:drawing>
          <wp:inline distT="0" distB="0" distL="0" distR="0" wp14:anchorId="71AD9B06" wp14:editId="59EF506E">
            <wp:extent cx="1085850" cy="44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5166" cy="4619974"/>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7EC32FA7" w:rsidR="006B097A" w:rsidRDefault="00C32CB2" w:rsidP="008164BD">
      <w:r>
        <w:t xml:space="preserve">In steps 6 and 7, </w:t>
      </w:r>
      <w:r w:rsidR="00B721F0">
        <w:t>Alice</w:t>
      </w:r>
      <w:r>
        <w:t xml:space="preserve"> computes a public </w:t>
      </w:r>
      <w:r w:rsidR="00F82D86">
        <w:t>integer</w:t>
      </w:r>
      <w:r>
        <w:t xml:space="preserve">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w:t>
      </w:r>
      <w:r w:rsidR="00D7796C">
        <w:t xml:space="preserve">integer, in conjunction with the divisor </w:t>
      </w:r>
      <w:r w:rsidR="00D7796C" w:rsidRPr="00D7796C">
        <w:rPr>
          <w:i/>
          <w:iCs/>
        </w:rPr>
        <w:t>n</w:t>
      </w:r>
      <w:r w:rsidR="00D7796C">
        <w:t xml:space="preserve">,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3396840D"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CE26F6" w:rsidRPr="00CE26F6">
        <w:rPr>
          <w:i/>
          <w:iCs/>
        </w:rPr>
        <w:t>(</w:t>
      </w:r>
      <w:r w:rsidR="00A7276E" w:rsidRPr="00A7276E">
        <w:rPr>
          <w:i/>
          <w:iCs/>
        </w:rPr>
        <w:t>d</w:t>
      </w:r>
      <w:r w:rsidR="00CE26F6">
        <w:rPr>
          <w:i/>
          <w:iCs/>
        </w:rPr>
        <w:t>,n)</w:t>
      </w:r>
      <w:r w:rsidR="00A7276E">
        <w:t>.</w:t>
      </w:r>
      <w:r w:rsidR="00784656">
        <w:t xml:space="preserve"> </w:t>
      </w:r>
      <w:r w:rsidR="00A7276E">
        <w:t>To find</w:t>
      </w:r>
      <w:r w:rsidR="00CE26F6">
        <w:t xml:space="preserve"> the integer component</w:t>
      </w:r>
      <w:r w:rsidR="00A7276E">
        <w:t xml:space="preserve"> </w:t>
      </w:r>
      <w:r w:rsidR="00A7276E" w:rsidRPr="00A7276E">
        <w:rPr>
          <w:i/>
          <w:iCs/>
        </w:rPr>
        <w:t>d</w:t>
      </w:r>
      <w:r w:rsidR="00402887">
        <w:t xml:space="preserve"> of the decryption key,</w:t>
      </w:r>
      <w:r w:rsidR="00A7276E">
        <w:t xml:space="preserve"> </w:t>
      </w:r>
      <w:r w:rsidR="00037941">
        <w:t xml:space="preserve">Alice </w:t>
      </w:r>
      <w:r w:rsidR="00784656">
        <w:t>compute</w:t>
      </w:r>
      <w:r w:rsidR="00E47E2C">
        <w:t>s</w:t>
      </w:r>
      <w:r w:rsidR="00784656">
        <w:t xml:space="preserve"> the modular multiplicative inverse of </w:t>
      </w:r>
      <w:r w:rsidR="00784656" w:rsidRPr="00784656">
        <w:rPr>
          <w:i/>
          <w:iCs/>
        </w:rPr>
        <w:t>e</w:t>
      </w:r>
      <w:r w:rsidR="00784656">
        <w:t xml:space="preserve"> (5) in the set of integers </w:t>
      </w:r>
      <w:r w:rsidR="002E5C04">
        <w:t xml:space="preserve">modulo </w:t>
      </w:r>
      <w:r w:rsidR="00E31762" w:rsidRPr="00E31762">
        <w:rPr>
          <w:i/>
          <w:iCs/>
        </w:rPr>
        <w:lastRenderedPageBreak/>
        <w:t>t</w:t>
      </w:r>
      <w:r w:rsidR="00784656">
        <w:t>.</w:t>
      </w:r>
      <w:r w:rsidR="00E47E2C">
        <w:t xml:space="preserve"> The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to </w:t>
      </w:r>
      <w:r w:rsidR="002371FD">
        <w:t>recover</w:t>
      </w:r>
      <w:r w:rsidR="00662360">
        <w:t xml:space="preserve"> the plaintext (</w:t>
      </w:r>
      <w:r w:rsidR="00674221">
        <w:t>3</w:t>
      </w:r>
      <w:r w:rsidR="00662360">
        <w:t xml:space="preserve">).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0DAAD216" w:rsidR="009100FE" w:rsidRDefault="002D56B7" w:rsidP="00CC5232">
      <w:r>
        <w:rPr>
          <w:noProof/>
        </w:rPr>
        <w:drawing>
          <wp:inline distT="0" distB="0" distL="0" distR="0" wp14:anchorId="6D4A42DF" wp14:editId="6B9EB05D">
            <wp:extent cx="2755349" cy="45593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4437" cy="4574338"/>
                    </a:xfrm>
                    <a:prstGeom prst="rect">
                      <a:avLst/>
                    </a:prstGeom>
                  </pic:spPr>
                </pic:pic>
              </a:graphicData>
            </a:graphic>
          </wp:inline>
        </w:drawing>
      </w:r>
    </w:p>
    <w:p w14:paraId="1F39D480" w14:textId="3820E53B" w:rsidR="00E4380A" w:rsidRDefault="00D91380" w:rsidP="008164BD">
      <w:r>
        <w:t>T</w:t>
      </w:r>
      <w:r w:rsidR="00253D0C">
        <w:t xml:space="preserve">he highlighted values in the </w:t>
      </w:r>
      <w:r w:rsidR="002D56B7">
        <w:rPr>
          <w:i/>
          <w:iCs/>
        </w:rPr>
        <w:t>Integers</w:t>
      </w:r>
      <w:r w:rsidR="00253D0C" w:rsidRPr="00253D0C">
        <w:rPr>
          <w:i/>
          <w:iCs/>
        </w:rPr>
        <w:t xml:space="preserve"> (e,d)</w:t>
      </w:r>
      <w:r w:rsidR="00253D0C">
        <w:t xml:space="preserve"> column are Alice’s public encryption and private decryption </w:t>
      </w:r>
      <w:r w:rsidR="002D56B7">
        <w:t>key components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352352">
        <w:t>component</w:t>
      </w:r>
      <w:r w:rsidR="00253D0C">
        <w:t xml:space="preserve"> </w:t>
      </w:r>
      <w:r w:rsidR="00253D0C" w:rsidRPr="00253D0C">
        <w:rPr>
          <w:i/>
          <w:iCs/>
        </w:rPr>
        <w:t>e</w:t>
      </w:r>
      <w:r w:rsidR="003839FE">
        <w:t>,</w:t>
      </w:r>
      <w:r w:rsidR="00253D0C">
        <w:t xml:space="preserve"> she finds the first integer greater than one whose </w:t>
      </w:r>
      <w:r w:rsidR="00253D0C" w:rsidRPr="00253D0C">
        <w:rPr>
          <w:i/>
          <w:iCs/>
        </w:rPr>
        <w:t>gcd</w:t>
      </w:r>
      <w:r w:rsidR="00253D0C">
        <w:t xml:space="preserve"> with the totient </w:t>
      </w:r>
      <w:r w:rsidR="00253D0C" w:rsidRPr="00253D0C">
        <w:rPr>
          <w:i/>
          <w:iCs/>
        </w:rPr>
        <w:t>t</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5A051DAE" w:rsidR="009100FE" w:rsidRPr="00496354" w:rsidRDefault="00F24F71" w:rsidP="008164BD">
      <w:r>
        <w:t xml:space="preserve">To select her decryption </w:t>
      </w:r>
      <w:r w:rsidR="00255A28">
        <w:t>component</w:t>
      </w:r>
      <w:r>
        <w:t xml:space="preserve"> </w:t>
      </w:r>
      <w:r w:rsidRPr="00F24F71">
        <w:rPr>
          <w:i/>
          <w:iCs/>
        </w:rPr>
        <w:t>d</w:t>
      </w:r>
      <w:r>
        <w:t xml:space="preserve">, she finds the modular multiplicative inverse of her encryption </w:t>
      </w:r>
      <w:r w:rsidR="002E569C">
        <w:t>component</w:t>
      </w:r>
      <w:r>
        <w:t xml:space="preserve">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w:t>
      </w:r>
      <w:r w:rsidR="006267BE">
        <w:t>only</w:t>
      </w:r>
      <w:r w:rsidR="00496354">
        <w:t xml:space="preserve"> </w:t>
      </w:r>
      <w:r w:rsidR="00496354" w:rsidRPr="00496354">
        <w:rPr>
          <w:i/>
          <w:iCs/>
        </w:rPr>
        <w:t>d</w:t>
      </w:r>
      <w:r w:rsidR="00496354">
        <w:t xml:space="preserve"> </w:t>
      </w:r>
      <w:r w:rsidR="008540FF">
        <w:t>that 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2E4C29">
        <w:t>.</w:t>
      </w:r>
    </w:p>
    <w:p w14:paraId="28E253D5" w14:textId="00BFD2D3"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w:t>
      </w:r>
      <w:r w:rsidR="0039307E">
        <w:t>component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15E26250" w:rsidR="00D90ACD" w:rsidRDefault="00525750" w:rsidP="008164BD">
      <w:r>
        <w:lastRenderedPageBreak/>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2"/>
      </w:r>
      <w:r>
        <w:t xml:space="preserve"> This is known as the </w:t>
      </w:r>
      <w:r w:rsidRPr="00722EDB">
        <w:rPr>
          <w:i/>
          <w:iCs/>
        </w:rPr>
        <w:t>integer factorization problem</w:t>
      </w:r>
      <w:r w:rsidR="00D90ACD">
        <w:t>.</w:t>
      </w:r>
    </w:p>
    <w:p w14:paraId="7805F250" w14:textId="2304E58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1A5D8D97"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 xml:space="preserve">provides a critical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w:t>
      </w:r>
      <w:r w:rsidR="00D540A3">
        <w:lastRenderedPageBreak/>
        <w:t xml:space="preserve">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w:t>
      </w:r>
      <w:r w:rsidR="00680FD9">
        <w:lastRenderedPageBreak/>
        <w:t xml:space="preserve">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09B86E7E"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lastRenderedPageBreak/>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1"/>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t>Attack 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w:t>
      </w:r>
      <w:r w:rsidR="007E6CFE">
        <w:lastRenderedPageBreak/>
        <w:t xml:space="preserve">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4"/>
      </w:r>
    </w:p>
    <w:p w14:paraId="0D5C3BF9" w14:textId="6C9BC149" w:rsidR="001F21D0" w:rsidRDefault="001F21D0" w:rsidP="001F21D0">
      <w:pPr>
        <w:pStyle w:val="Heading1"/>
      </w:pPr>
      <w:r>
        <w:t>Going Forward</w:t>
      </w:r>
    </w:p>
    <w:p w14:paraId="088F81E2" w14:textId="4B05B1A9"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924E2D">
        <w:t xml:space="preserve">here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E32AA6">
        <w:t>honesty</w:t>
      </w:r>
      <w:r w:rsidR="00E307EB">
        <w:t xml:space="preserve"> </w:t>
      </w:r>
      <w:r w:rsidR="00E32AA6">
        <w:t xml:space="preserve">in </w:t>
      </w:r>
      <w:r w:rsidR="00E307EB">
        <w:t xml:space="preserve">an inherently </w:t>
      </w:r>
      <w:r w:rsidR="00724828">
        <w:t>insecure</w:t>
      </w:r>
      <w:r w:rsidR="00E307EB">
        <w:t xml:space="preserve"> 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w:t>
      </w:r>
      <w:r w:rsidR="004755AE">
        <w:t xml:space="preserve">integer </w:t>
      </w:r>
      <w:r w:rsidR="00C60A60">
        <w:t xml:space="preserve">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5"/>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6"/>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E2E54" w14:textId="77777777" w:rsidR="006C456E" w:rsidRDefault="006C456E" w:rsidP="0090426E">
      <w:pPr>
        <w:spacing w:after="0" w:line="240" w:lineRule="auto"/>
      </w:pPr>
      <w:r>
        <w:separator/>
      </w:r>
    </w:p>
  </w:endnote>
  <w:endnote w:type="continuationSeparator" w:id="0">
    <w:p w14:paraId="4BECD5ED" w14:textId="77777777" w:rsidR="006C456E" w:rsidRDefault="006C456E"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95DA" w14:textId="77777777" w:rsidR="006C456E" w:rsidRDefault="006C456E" w:rsidP="0090426E">
      <w:pPr>
        <w:spacing w:after="0" w:line="240" w:lineRule="auto"/>
      </w:pPr>
      <w:r>
        <w:separator/>
      </w:r>
    </w:p>
  </w:footnote>
  <w:footnote w:type="continuationSeparator" w:id="0">
    <w:p w14:paraId="0A629B25" w14:textId="77777777" w:rsidR="006C456E" w:rsidRDefault="006C456E"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26400E89" w:rsidR="00551722" w:rsidRDefault="00551722">
      <w:pPr>
        <w:pStyle w:val="FootnoteText"/>
      </w:pPr>
      <w:r>
        <w:rPr>
          <w:rStyle w:val="FootnoteReference"/>
        </w:rPr>
        <w:footnoteRef/>
      </w:r>
      <w:r>
        <w:t xml:space="preserve"> There was a third component, </w:t>
      </w:r>
      <w:r w:rsidRPr="002C6ECC">
        <w:rPr>
          <w:i/>
          <w:iCs/>
        </w:rPr>
        <w:t>digital signatures</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46CD83B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with, or </w:t>
      </w:r>
      <w:r w:rsidRPr="00247C63">
        <w:rPr>
          <w:i/>
          <w:iCs/>
        </w:rPr>
        <w:t>relatively prime</w:t>
      </w:r>
      <w:r>
        <w:t xml:space="preserve"> to, 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FD783A"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6E8A6BA4"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Pr="005D5E88">
        <w:rPr>
          <w:i/>
          <w:iCs/>
        </w:rPr>
        <w:t>p</w:t>
      </w:r>
      <w:r>
        <w:t xml:space="preserve">. These are, respectively, the Euclidean algorithm and the </w:t>
      </w:r>
      <w:r w:rsidRPr="00D73A43">
        <w:t>extended</w:t>
      </w:r>
      <w:r>
        <w:t xml:space="preserve"> Euclidean algorithm.</w:t>
      </w:r>
    </w:p>
  </w:footnote>
  <w:footnote w:id="30">
    <w:p w14:paraId="0EEAD2A4" w14:textId="4E2911C5" w:rsidR="00551722" w:rsidRDefault="00551722">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551722" w:rsidRDefault="00551722">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 even in a real-world implementation.</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2">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3">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4">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5">
    <w:p w14:paraId="7A14BD78" w14:textId="40E5CE66" w:rsidR="00551722" w:rsidRDefault="00551722">
      <w:pPr>
        <w:pStyle w:val="FootnoteText"/>
      </w:pPr>
      <w:r>
        <w:rPr>
          <w:rStyle w:val="FootnoteReference"/>
        </w:rPr>
        <w:footnoteRef/>
      </w:r>
      <w:r>
        <w:t xml:space="preserve"> Elliptic </w:t>
      </w:r>
      <w:r w:rsidR="00842880">
        <w:t>c</w:t>
      </w:r>
      <w:r>
        <w:t xml:space="preserve">urve </w:t>
      </w:r>
      <w:r w:rsidR="003427F3">
        <w:t xml:space="preserve">(EC) </w:t>
      </w:r>
      <w:r>
        <w:t xml:space="preserve">cryptography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53442F">
        <w:t xml:space="preserve">, and </w:t>
      </w:r>
      <w:r w:rsidR="003427F3">
        <w:t xml:space="preserve">emerged as a reaction to more effective algorithms to break </w:t>
      </w:r>
      <w:r w:rsidR="00572049">
        <w:t>the DLP</w:t>
      </w:r>
      <w:r w:rsidR="00E30D48">
        <w:t>,</w:t>
      </w:r>
      <w:r w:rsidR="003427F3">
        <w:t xml:space="preserve"> and more powerful computers to run them on. ECC </w:t>
      </w:r>
      <w:r>
        <w:t>achieves security levels equivalent to those of RSA with much shorter key</w:t>
      </w:r>
      <w:r w:rsidR="00E5352A">
        <w:t xml:space="preserve"> lengths.</w:t>
      </w:r>
    </w:p>
  </w:footnote>
  <w:footnote w:id="46">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A40"/>
    <w:rsid w:val="00045FF1"/>
    <w:rsid w:val="00046492"/>
    <w:rsid w:val="000464A2"/>
    <w:rsid w:val="00046669"/>
    <w:rsid w:val="00046863"/>
    <w:rsid w:val="00046BF3"/>
    <w:rsid w:val="00047309"/>
    <w:rsid w:val="00047FB4"/>
    <w:rsid w:val="00050B17"/>
    <w:rsid w:val="00050DE2"/>
    <w:rsid w:val="000512DE"/>
    <w:rsid w:val="00051457"/>
    <w:rsid w:val="00052197"/>
    <w:rsid w:val="0005237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EF8"/>
    <w:rsid w:val="00065091"/>
    <w:rsid w:val="00065738"/>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45E8"/>
    <w:rsid w:val="000D47AC"/>
    <w:rsid w:val="000D5F58"/>
    <w:rsid w:val="000D6DEA"/>
    <w:rsid w:val="000E0014"/>
    <w:rsid w:val="000E07E2"/>
    <w:rsid w:val="000E092C"/>
    <w:rsid w:val="000E1206"/>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30"/>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7179"/>
    <w:rsid w:val="00377299"/>
    <w:rsid w:val="00377725"/>
    <w:rsid w:val="00377AC3"/>
    <w:rsid w:val="00377D7C"/>
    <w:rsid w:val="003802B2"/>
    <w:rsid w:val="003803E5"/>
    <w:rsid w:val="00380749"/>
    <w:rsid w:val="00380C21"/>
    <w:rsid w:val="00381362"/>
    <w:rsid w:val="0038174C"/>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70EA"/>
    <w:rsid w:val="00387637"/>
    <w:rsid w:val="0038771C"/>
    <w:rsid w:val="00387DF3"/>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3040"/>
    <w:rsid w:val="003E3832"/>
    <w:rsid w:val="003E3882"/>
    <w:rsid w:val="003E45E5"/>
    <w:rsid w:val="003E46CC"/>
    <w:rsid w:val="003E48FF"/>
    <w:rsid w:val="003E4954"/>
    <w:rsid w:val="003E5EE2"/>
    <w:rsid w:val="003E5FCD"/>
    <w:rsid w:val="003E6ABC"/>
    <w:rsid w:val="003E6D00"/>
    <w:rsid w:val="003E72A3"/>
    <w:rsid w:val="003E7480"/>
    <w:rsid w:val="003E7F61"/>
    <w:rsid w:val="003F127A"/>
    <w:rsid w:val="003F2205"/>
    <w:rsid w:val="003F2322"/>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154A"/>
    <w:rsid w:val="00441E1A"/>
    <w:rsid w:val="0044286F"/>
    <w:rsid w:val="00442BB3"/>
    <w:rsid w:val="004436F1"/>
    <w:rsid w:val="004439C0"/>
    <w:rsid w:val="00443FF8"/>
    <w:rsid w:val="00444430"/>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BD8"/>
    <w:rsid w:val="00483D55"/>
    <w:rsid w:val="00483D6B"/>
    <w:rsid w:val="00484145"/>
    <w:rsid w:val="00484A7B"/>
    <w:rsid w:val="00485435"/>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7CD"/>
    <w:rsid w:val="004A0193"/>
    <w:rsid w:val="004A09C8"/>
    <w:rsid w:val="004A131A"/>
    <w:rsid w:val="004A14EE"/>
    <w:rsid w:val="004A16FF"/>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7A"/>
    <w:rsid w:val="004B40C2"/>
    <w:rsid w:val="004B4E32"/>
    <w:rsid w:val="004B5568"/>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3AD9"/>
    <w:rsid w:val="004C40DB"/>
    <w:rsid w:val="004C4D3B"/>
    <w:rsid w:val="004C53A6"/>
    <w:rsid w:val="004C6AE8"/>
    <w:rsid w:val="004C79A5"/>
    <w:rsid w:val="004C7CB3"/>
    <w:rsid w:val="004C7CE3"/>
    <w:rsid w:val="004C7F85"/>
    <w:rsid w:val="004D0358"/>
    <w:rsid w:val="004D05E6"/>
    <w:rsid w:val="004D07F9"/>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F39"/>
    <w:rsid w:val="004E5D55"/>
    <w:rsid w:val="004E5E48"/>
    <w:rsid w:val="004E63EB"/>
    <w:rsid w:val="004E6CB8"/>
    <w:rsid w:val="004E7321"/>
    <w:rsid w:val="004E73E8"/>
    <w:rsid w:val="004E743F"/>
    <w:rsid w:val="004E7613"/>
    <w:rsid w:val="004E7D23"/>
    <w:rsid w:val="004F174B"/>
    <w:rsid w:val="004F18CB"/>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002"/>
    <w:rsid w:val="00534275"/>
    <w:rsid w:val="0053442F"/>
    <w:rsid w:val="00535971"/>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7"/>
    <w:rsid w:val="005F5BDD"/>
    <w:rsid w:val="005F69E6"/>
    <w:rsid w:val="005F6AF5"/>
    <w:rsid w:val="005F7D76"/>
    <w:rsid w:val="006003C5"/>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685"/>
    <w:rsid w:val="006267BE"/>
    <w:rsid w:val="00626E81"/>
    <w:rsid w:val="00627107"/>
    <w:rsid w:val="00627600"/>
    <w:rsid w:val="00627BB6"/>
    <w:rsid w:val="00630028"/>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360"/>
    <w:rsid w:val="00662A12"/>
    <w:rsid w:val="00662B09"/>
    <w:rsid w:val="00662B11"/>
    <w:rsid w:val="006634F7"/>
    <w:rsid w:val="006637F6"/>
    <w:rsid w:val="00663FC7"/>
    <w:rsid w:val="006645E0"/>
    <w:rsid w:val="006645E4"/>
    <w:rsid w:val="00664B8F"/>
    <w:rsid w:val="0066552F"/>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56E"/>
    <w:rsid w:val="006C474D"/>
    <w:rsid w:val="006C4EF5"/>
    <w:rsid w:val="006C517D"/>
    <w:rsid w:val="006C6942"/>
    <w:rsid w:val="006C70CF"/>
    <w:rsid w:val="006C7333"/>
    <w:rsid w:val="006C74C6"/>
    <w:rsid w:val="006D09F3"/>
    <w:rsid w:val="006D0C3E"/>
    <w:rsid w:val="006D11C2"/>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21E4"/>
    <w:rsid w:val="0076227E"/>
    <w:rsid w:val="00762936"/>
    <w:rsid w:val="00762EA5"/>
    <w:rsid w:val="00763336"/>
    <w:rsid w:val="00763935"/>
    <w:rsid w:val="00763B79"/>
    <w:rsid w:val="0076419A"/>
    <w:rsid w:val="00764D19"/>
    <w:rsid w:val="00766700"/>
    <w:rsid w:val="00766CB5"/>
    <w:rsid w:val="00766F64"/>
    <w:rsid w:val="007676FB"/>
    <w:rsid w:val="00767CE3"/>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254"/>
    <w:rsid w:val="00783501"/>
    <w:rsid w:val="00783B8D"/>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B98"/>
    <w:rsid w:val="007B7C69"/>
    <w:rsid w:val="007C026A"/>
    <w:rsid w:val="007C035A"/>
    <w:rsid w:val="007C0A3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6D"/>
    <w:rsid w:val="00941D18"/>
    <w:rsid w:val="00941DDC"/>
    <w:rsid w:val="009425C0"/>
    <w:rsid w:val="00942BC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6E4"/>
    <w:rsid w:val="009A0851"/>
    <w:rsid w:val="009A0CC9"/>
    <w:rsid w:val="009A0DEF"/>
    <w:rsid w:val="009A181F"/>
    <w:rsid w:val="009A23AE"/>
    <w:rsid w:val="009A286C"/>
    <w:rsid w:val="009A2D5F"/>
    <w:rsid w:val="009A2DE0"/>
    <w:rsid w:val="009A31AC"/>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E1A"/>
    <w:rsid w:val="00A3613F"/>
    <w:rsid w:val="00A36B94"/>
    <w:rsid w:val="00A37AFC"/>
    <w:rsid w:val="00A37BA7"/>
    <w:rsid w:val="00A37D63"/>
    <w:rsid w:val="00A37F2E"/>
    <w:rsid w:val="00A402B5"/>
    <w:rsid w:val="00A41111"/>
    <w:rsid w:val="00A41505"/>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AA3"/>
    <w:rsid w:val="00AC2B1E"/>
    <w:rsid w:val="00AC346F"/>
    <w:rsid w:val="00AC3AF9"/>
    <w:rsid w:val="00AC3B00"/>
    <w:rsid w:val="00AC3E4D"/>
    <w:rsid w:val="00AC43AF"/>
    <w:rsid w:val="00AC4564"/>
    <w:rsid w:val="00AC4B7E"/>
    <w:rsid w:val="00AC5216"/>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E1"/>
    <w:rsid w:val="00B42946"/>
    <w:rsid w:val="00B42B33"/>
    <w:rsid w:val="00B43392"/>
    <w:rsid w:val="00B43558"/>
    <w:rsid w:val="00B44E54"/>
    <w:rsid w:val="00B45662"/>
    <w:rsid w:val="00B45A31"/>
    <w:rsid w:val="00B45B54"/>
    <w:rsid w:val="00B45DEF"/>
    <w:rsid w:val="00B45DFA"/>
    <w:rsid w:val="00B46186"/>
    <w:rsid w:val="00B465A4"/>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3729"/>
    <w:rsid w:val="00B93C5C"/>
    <w:rsid w:val="00B93D1A"/>
    <w:rsid w:val="00B93F74"/>
    <w:rsid w:val="00B94353"/>
    <w:rsid w:val="00B94496"/>
    <w:rsid w:val="00B9472E"/>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6D0"/>
    <w:rsid w:val="00BB16FA"/>
    <w:rsid w:val="00BB1877"/>
    <w:rsid w:val="00BB1B2D"/>
    <w:rsid w:val="00BB209F"/>
    <w:rsid w:val="00BB2340"/>
    <w:rsid w:val="00BB27A8"/>
    <w:rsid w:val="00BB27A9"/>
    <w:rsid w:val="00BB2943"/>
    <w:rsid w:val="00BB2A29"/>
    <w:rsid w:val="00BB2E16"/>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232"/>
    <w:rsid w:val="00BF6597"/>
    <w:rsid w:val="00BF7323"/>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AB1"/>
    <w:rsid w:val="00C24C17"/>
    <w:rsid w:val="00C24CC3"/>
    <w:rsid w:val="00C253A0"/>
    <w:rsid w:val="00C25C83"/>
    <w:rsid w:val="00C25CF1"/>
    <w:rsid w:val="00C262A3"/>
    <w:rsid w:val="00C269C5"/>
    <w:rsid w:val="00C27536"/>
    <w:rsid w:val="00C27897"/>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98D"/>
    <w:rsid w:val="00C671ED"/>
    <w:rsid w:val="00C67734"/>
    <w:rsid w:val="00C67B13"/>
    <w:rsid w:val="00C67EB5"/>
    <w:rsid w:val="00C70322"/>
    <w:rsid w:val="00C703A8"/>
    <w:rsid w:val="00C708A3"/>
    <w:rsid w:val="00C70E02"/>
    <w:rsid w:val="00C71A63"/>
    <w:rsid w:val="00C71CAB"/>
    <w:rsid w:val="00C73F6C"/>
    <w:rsid w:val="00C74129"/>
    <w:rsid w:val="00C74194"/>
    <w:rsid w:val="00C74D1A"/>
    <w:rsid w:val="00C75336"/>
    <w:rsid w:val="00C76826"/>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C82"/>
    <w:rsid w:val="00C951EF"/>
    <w:rsid w:val="00C95533"/>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8AD"/>
    <w:rsid w:val="00CA5A89"/>
    <w:rsid w:val="00CA5AAA"/>
    <w:rsid w:val="00CA6293"/>
    <w:rsid w:val="00CA66BC"/>
    <w:rsid w:val="00CA6BFE"/>
    <w:rsid w:val="00CA6CCB"/>
    <w:rsid w:val="00CA70B2"/>
    <w:rsid w:val="00CA70CE"/>
    <w:rsid w:val="00CA70DC"/>
    <w:rsid w:val="00CA7F73"/>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7AD"/>
    <w:rsid w:val="00D26AC3"/>
    <w:rsid w:val="00D2720A"/>
    <w:rsid w:val="00D272EB"/>
    <w:rsid w:val="00D27BCB"/>
    <w:rsid w:val="00D27E2F"/>
    <w:rsid w:val="00D27FA4"/>
    <w:rsid w:val="00D3058E"/>
    <w:rsid w:val="00D30DB2"/>
    <w:rsid w:val="00D30DBE"/>
    <w:rsid w:val="00D31323"/>
    <w:rsid w:val="00D32276"/>
    <w:rsid w:val="00D32949"/>
    <w:rsid w:val="00D33413"/>
    <w:rsid w:val="00D344C2"/>
    <w:rsid w:val="00D34C6D"/>
    <w:rsid w:val="00D34EA7"/>
    <w:rsid w:val="00D350FE"/>
    <w:rsid w:val="00D35B18"/>
    <w:rsid w:val="00D36CB8"/>
    <w:rsid w:val="00D36F7E"/>
    <w:rsid w:val="00D3749F"/>
    <w:rsid w:val="00D400EA"/>
    <w:rsid w:val="00D40AA7"/>
    <w:rsid w:val="00D4111D"/>
    <w:rsid w:val="00D4268D"/>
    <w:rsid w:val="00D43298"/>
    <w:rsid w:val="00D432EE"/>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35A"/>
    <w:rsid w:val="00D634B9"/>
    <w:rsid w:val="00D64681"/>
    <w:rsid w:val="00D64A88"/>
    <w:rsid w:val="00D6519C"/>
    <w:rsid w:val="00D6535D"/>
    <w:rsid w:val="00D6583B"/>
    <w:rsid w:val="00D65945"/>
    <w:rsid w:val="00D6630A"/>
    <w:rsid w:val="00D6681D"/>
    <w:rsid w:val="00D66D7D"/>
    <w:rsid w:val="00D66FEE"/>
    <w:rsid w:val="00D67561"/>
    <w:rsid w:val="00D67A89"/>
    <w:rsid w:val="00D7035D"/>
    <w:rsid w:val="00D7097B"/>
    <w:rsid w:val="00D70A07"/>
    <w:rsid w:val="00D70CA7"/>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275"/>
    <w:rsid w:val="00D967C4"/>
    <w:rsid w:val="00D96BDF"/>
    <w:rsid w:val="00D97ABB"/>
    <w:rsid w:val="00D97C1A"/>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0"/>
    <w:rsid w:val="00DF20F6"/>
    <w:rsid w:val="00DF262A"/>
    <w:rsid w:val="00DF2EF5"/>
    <w:rsid w:val="00DF30F5"/>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588"/>
    <w:rsid w:val="00E07E5B"/>
    <w:rsid w:val="00E10235"/>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52A"/>
    <w:rsid w:val="00E53BAC"/>
    <w:rsid w:val="00E53CF9"/>
    <w:rsid w:val="00E5475B"/>
    <w:rsid w:val="00E54F38"/>
    <w:rsid w:val="00E54F46"/>
    <w:rsid w:val="00E55041"/>
    <w:rsid w:val="00E556BA"/>
    <w:rsid w:val="00E557E0"/>
    <w:rsid w:val="00E56C36"/>
    <w:rsid w:val="00E56E0D"/>
    <w:rsid w:val="00E5723D"/>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A7"/>
    <w:rsid w:val="00E84C31"/>
    <w:rsid w:val="00E84F7E"/>
    <w:rsid w:val="00E856F1"/>
    <w:rsid w:val="00E85829"/>
    <w:rsid w:val="00E85C12"/>
    <w:rsid w:val="00E85F8E"/>
    <w:rsid w:val="00E86294"/>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FD4"/>
    <w:rsid w:val="00EC0572"/>
    <w:rsid w:val="00EC09A3"/>
    <w:rsid w:val="00EC0F17"/>
    <w:rsid w:val="00EC1952"/>
    <w:rsid w:val="00EC1AD6"/>
    <w:rsid w:val="00EC1E3A"/>
    <w:rsid w:val="00EC25E4"/>
    <w:rsid w:val="00EC2CA2"/>
    <w:rsid w:val="00EC3372"/>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7BC"/>
    <w:rsid w:val="00F03E38"/>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80"/>
    <w:rsid w:val="00F24B81"/>
    <w:rsid w:val="00F24F71"/>
    <w:rsid w:val="00F259A9"/>
    <w:rsid w:val="00F25E45"/>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4567"/>
    <w:rsid w:val="00FA4D2A"/>
    <w:rsid w:val="00FA5AC0"/>
    <w:rsid w:val="00FA6E9B"/>
    <w:rsid w:val="00FA6F21"/>
    <w:rsid w:val="00FA70DF"/>
    <w:rsid w:val="00FA7B13"/>
    <w:rsid w:val="00FA7CDC"/>
    <w:rsid w:val="00FB075D"/>
    <w:rsid w:val="00FB0A0C"/>
    <w:rsid w:val="00FB2906"/>
    <w:rsid w:val="00FB2E43"/>
    <w:rsid w:val="00FB4180"/>
    <w:rsid w:val="00FB4243"/>
    <w:rsid w:val="00FB4590"/>
    <w:rsid w:val="00FB527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67D"/>
    <w:rsid w:val="00FD2DEE"/>
    <w:rsid w:val="00FD3949"/>
    <w:rsid w:val="00FD39D0"/>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20510</TotalTime>
  <Pages>17</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1484</cp:revision>
  <cp:lastPrinted>2021-01-04T20:16:00Z</cp:lastPrinted>
  <dcterms:created xsi:type="dcterms:W3CDTF">2020-11-01T22:33:00Z</dcterms:created>
  <dcterms:modified xsi:type="dcterms:W3CDTF">2021-01-04T20:58:00Z</dcterms:modified>
</cp:coreProperties>
</file>