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"https://www.techrepublic.com/search/?q=kubernetes" </w:instrTex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proofErr w:type="spellStart"/>
      <w:r w:rsidRPr="0084074E">
        <w:rPr>
          <w:rFonts w:ascii="Arial" w:eastAsia="Times New Roman" w:hAnsi="Arial" w:cs="Arial"/>
          <w:color w:val="3289C8"/>
          <w:sz w:val="18"/>
          <w:u w:val="single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> is an open-source system used for automating the deployment, scaling, and management of containerized applications. 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"https://kubernetes.io/" \t "_blank" </w:instrTex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84074E">
        <w:rPr>
          <w:rFonts w:ascii="Arial" w:eastAsia="Times New Roman" w:hAnsi="Arial" w:cs="Arial"/>
          <w:color w:val="3289C8"/>
          <w:sz w:val="18"/>
          <w:u w:val="single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 is enterprise-ready and can be installed on various platforms. I've already touched on how to get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up and running on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Ubuntu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Server (see "</w:t>
      </w:r>
      <w:hyperlink r:id="rId5" w:history="1">
        <w:r w:rsidRPr="0084074E">
          <w:rPr>
            <w:rFonts w:ascii="Arial" w:eastAsia="Times New Roman" w:hAnsi="Arial" w:cs="Arial"/>
            <w:color w:val="3289C8"/>
            <w:sz w:val="18"/>
            <w:u w:val="single"/>
          </w:rPr>
          <w:t xml:space="preserve">How to quickly install </w:t>
        </w:r>
        <w:proofErr w:type="spellStart"/>
        <w:r w:rsidRPr="0084074E">
          <w:rPr>
            <w:rFonts w:ascii="Arial" w:eastAsia="Times New Roman" w:hAnsi="Arial" w:cs="Arial"/>
            <w:color w:val="3289C8"/>
            <w:sz w:val="18"/>
            <w:u w:val="single"/>
          </w:rPr>
          <w:t>Kubernetes</w:t>
        </w:r>
        <w:proofErr w:type="spellEnd"/>
        <w:r w:rsidRPr="0084074E">
          <w:rPr>
            <w:rFonts w:ascii="Arial" w:eastAsia="Times New Roman" w:hAnsi="Arial" w:cs="Arial"/>
            <w:color w:val="3289C8"/>
            <w:sz w:val="18"/>
            <w:u w:val="single"/>
          </w:rPr>
          <w:t xml:space="preserve"> on </w:t>
        </w:r>
        <w:proofErr w:type="spellStart"/>
        <w:r w:rsidRPr="0084074E">
          <w:rPr>
            <w:rFonts w:ascii="Arial" w:eastAsia="Times New Roman" w:hAnsi="Arial" w:cs="Arial"/>
            <w:color w:val="3289C8"/>
            <w:sz w:val="18"/>
            <w:u w:val="single"/>
          </w:rPr>
          <w:t>Ubuntu</w:t>
        </w:r>
        <w:proofErr w:type="spellEnd"/>
      </w:hyperlink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"). This time around, I'm going to walk you through the process of setting up a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cluster on 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"https://www.techrepublic.com/search/?q=CentOS" </w:instrTex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84074E">
        <w:rPr>
          <w:rFonts w:ascii="Arial" w:eastAsia="Times New Roman" w:hAnsi="Arial" w:cs="Arial"/>
          <w:color w:val="3289C8"/>
          <w:sz w:val="18"/>
          <w:u w:val="single"/>
        </w:rPr>
        <w:t>CentOS</w:t>
      </w:r>
      <w:proofErr w:type="spellEnd"/>
      <w:r w:rsidRPr="0084074E">
        <w:rPr>
          <w:rFonts w:ascii="Arial" w:eastAsia="Times New Roman" w:hAnsi="Arial" w:cs="Arial"/>
          <w:color w:val="3289C8"/>
          <w:sz w:val="18"/>
          <w:u w:val="single"/>
        </w:rPr>
        <w:t xml:space="preserve"> 7</w: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>. This makes for an outstanding one-two punch for your containerized applications.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b/>
          <w:bCs/>
          <w:color w:val="333333"/>
          <w:sz w:val="18"/>
        </w:rPr>
        <w:t>SEE: </w:t>
      </w:r>
      <w:hyperlink r:id="rId6" w:tgtFrame="_blank" w:history="1">
        <w:r w:rsidRPr="0084074E">
          <w:rPr>
            <w:rFonts w:ascii="Arial" w:eastAsia="Times New Roman" w:hAnsi="Arial" w:cs="Arial"/>
            <w:b/>
            <w:bCs/>
            <w:color w:val="3289C8"/>
            <w:sz w:val="18"/>
            <w:u w:val="single"/>
          </w:rPr>
          <w:t>Quick glossary: Storage</w:t>
        </w:r>
      </w:hyperlink>
      <w:r w:rsidRPr="0084074E">
        <w:rPr>
          <w:rFonts w:ascii="Arial" w:eastAsia="Times New Roman" w:hAnsi="Arial" w:cs="Arial"/>
          <w:b/>
          <w:bCs/>
          <w:color w:val="333333"/>
          <w:sz w:val="18"/>
        </w:rPr>
        <w:t> (Tech Pro Research)</w:t>
      </w:r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What you'll need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I'll be demonstrating with three 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"https://download.cnet.com/CentOS/3000-18513_4-75206335.html" \t "_blank" </w:instrTex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84074E">
        <w:rPr>
          <w:rFonts w:ascii="Arial" w:eastAsia="Times New Roman" w:hAnsi="Arial" w:cs="Arial"/>
          <w:color w:val="3289C8"/>
          <w:sz w:val="18"/>
          <w:u w:val="single"/>
        </w:rPr>
        <w:t>CentOS</w:t>
      </w:r>
      <w:proofErr w:type="spellEnd"/>
      <w:r w:rsidRPr="0084074E">
        <w:rPr>
          <w:rFonts w:ascii="Arial" w:eastAsia="Times New Roman" w:hAnsi="Arial" w:cs="Arial"/>
          <w:color w:val="3289C8"/>
          <w:sz w:val="18"/>
          <w:u w:val="single"/>
        </w:rPr>
        <w:t xml:space="preserve"> 7</w: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> servers (at the following IP addresses):</w:t>
      </w:r>
    </w:p>
    <w:p w:rsidR="0084074E" w:rsidRPr="0084074E" w:rsidRDefault="0084074E" w:rsidP="00840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kubemaster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>: 192.168.1.99</w:t>
      </w:r>
    </w:p>
    <w:p w:rsidR="0084074E" w:rsidRPr="0084074E" w:rsidRDefault="0084074E" w:rsidP="00840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kube2: 192.168.1.109</w:t>
      </w:r>
    </w:p>
    <w:p w:rsidR="0084074E" w:rsidRPr="0084074E" w:rsidRDefault="0084074E" w:rsidP="00840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kube3: 192.168.1.167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Make sure to change the IP addresses to fit your needs. You'll also need root access on all three servers. I do suggest first testing this on virtual machines, before attempting the installation on production servers.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With that said, let's install.</w:t>
      </w:r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Pre-installation configuration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The first thing you want to do is configure your </w:t>
      </w:r>
      <w:r w:rsidRPr="0084074E">
        <w:rPr>
          <w:rFonts w:ascii="Arial" w:eastAsia="Times New Roman" w:hAnsi="Arial" w:cs="Arial"/>
          <w:i/>
          <w:iCs/>
          <w:color w:val="333333"/>
          <w:sz w:val="18"/>
        </w:rPr>
        <w:t>/etc/hosts</w: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 file, so that each machine can ping one another via hostname. So on each machine, issue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su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command (to change to the root user) and then edit the file with the command 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nano</w:t>
      </w:r>
      <w:proofErr w:type="spellEnd"/>
      <w:r w:rsidRPr="0084074E">
        <w:rPr>
          <w:rFonts w:ascii="Arial" w:eastAsia="Times New Roman" w:hAnsi="Arial" w:cs="Arial"/>
          <w:i/>
          <w:iCs/>
          <w:color w:val="333333"/>
          <w:sz w:val="18"/>
        </w:rPr>
        <w:t xml:space="preserve"> /etc/hosts</w: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>. At the end of the file, append the following (again, adjusting the IP addresses to fit your needs):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192.168.1.99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kubemaster</w:t>
      </w:r>
      <w:proofErr w:type="spellEnd"/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192.168.1.109 kube2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192.168.1.167 kube3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Save and close that file.</w:t>
      </w:r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Disable </w:t>
      </w:r>
      <w:proofErr w:type="spellStart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SELinux</w:t>
      </w:r>
      <w:proofErr w:type="spellEnd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 and swap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Now we need to disable both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SELinux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and swap. On all three machines, issue the following commands: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setenforce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0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sed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i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--follow-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symlinks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's/SELINUX=enforcing/SELINUX=disabled/g' /etc/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sysconfig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selinux</w:t>
      </w:r>
      <w:proofErr w:type="spellEnd"/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Next, disable swap (on all three machines) with the following command: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swapoff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-a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We must also ensure that swap isn't re-enabled during a reboot on each server. Open up the </w:t>
      </w:r>
      <w:r w:rsidRPr="0084074E">
        <w:rPr>
          <w:rFonts w:ascii="Arial" w:eastAsia="Times New Roman" w:hAnsi="Arial" w:cs="Arial"/>
          <w:i/>
          <w:iCs/>
          <w:color w:val="333333"/>
          <w:sz w:val="18"/>
        </w:rPr>
        <w:t>/etc/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fstab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> and comment out the swap entry like this: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# /dev/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mapper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/centos-swap swap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swap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defaults 0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0</w:t>
      </w:r>
      <w:proofErr w:type="spellEnd"/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Enable </w:t>
      </w:r>
      <w:proofErr w:type="spellStart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br_netfilter</w:t>
      </w:r>
      <w:proofErr w:type="spellEnd"/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For our next trick, we'll be enabling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br_netfilter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kernel module on all three servers. This is done with the following commands: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modprobe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br_netfilter</w:t>
      </w:r>
      <w:proofErr w:type="spellEnd"/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echo</w:t>
      </w:r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'1' &gt; /proc/sys/net/bridge/bridge-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nf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-call-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iptables</w:t>
      </w:r>
      <w:proofErr w:type="spellEnd"/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Install </w:t>
      </w:r>
      <w:proofErr w:type="spellStart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Docker-ce</w:t>
      </w:r>
      <w:proofErr w:type="spellEnd"/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It's time to install the necessary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Docker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tool. On all three machines, install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Docker-ce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dependencies with the following command: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yum</w:t>
      </w:r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install -y yum-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utils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device-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mapper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-persistent-data lvm2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Next, add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Docker-ce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repository with the command: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yum-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config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-manager</w:t>
      </w:r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--add-repo https://download.docker.com/linux/centos/docker-ce.repo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Install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Docker-ce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with the command: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yum</w:t>
      </w:r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install -y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docker-ce</w:t>
      </w:r>
      <w:proofErr w:type="spellEnd"/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Install </w:t>
      </w:r>
      <w:proofErr w:type="spellStart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Kubernetes</w:t>
      </w:r>
      <w:proofErr w:type="spellEnd"/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This is also done on all three servers. First we need to create a repository entry for yum. To do this, issue the command 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nano</w:t>
      </w:r>
      <w:proofErr w:type="spellEnd"/>
      <w:r w:rsidRPr="0084074E">
        <w:rPr>
          <w:rFonts w:ascii="Arial" w:eastAsia="Times New Roman" w:hAnsi="Arial" w:cs="Arial"/>
          <w:i/>
          <w:iCs/>
          <w:color w:val="333333"/>
          <w:sz w:val="18"/>
        </w:rPr>
        <w:t xml:space="preserve"> /etc/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yum.repos.d</w:t>
      </w:r>
      <w:proofErr w:type="spellEnd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/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kubernetes.repo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> and then add the following contents: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[</w:t>
      </w: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kubernetes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]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name=</w:t>
      </w:r>
      <w:proofErr w:type="spellStart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Kubernetes</w:t>
      </w:r>
      <w:proofErr w:type="spellEnd"/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baseurl=https://packages.cloud.google.com/yum/repos/kubernetes-el7-x86_64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enabled=</w:t>
      </w:r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1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gpgcheck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=</w:t>
      </w:r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1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repo_gpgcheck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=1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gpgkey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=https://packages.cloud.google.com/yum/doc/yum-key.gpg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       https://packages.cloud.google.com/yum/doc/rpm-package-key.gpg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Save and close that file. Install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with the command: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yum</w:t>
      </w:r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install -y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kubelet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kubeadm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kubectl</w:t>
      </w:r>
      <w:proofErr w:type="spellEnd"/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Once the installation completes, reboot all three machines. </w:t>
      </w:r>
      <w:proofErr w:type="gramStart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As soon as each machine has rebooted, log back in and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su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to the root user.</w:t>
      </w:r>
      <w:proofErr w:type="gramEnd"/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proofErr w:type="spellStart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Cgroup</w:t>
      </w:r>
      <w:proofErr w:type="spellEnd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 changes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Now we need to ensure that both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Docker-ce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and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belong to the same control group (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cgroup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). By default,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Docker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should already belong to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cgroupfs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(you can check this with the command 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docker</w:t>
      </w:r>
      <w:proofErr w:type="spellEnd"/>
      <w:r w:rsidRPr="0084074E">
        <w:rPr>
          <w:rFonts w:ascii="Arial" w:eastAsia="Times New Roman" w:hAnsi="Arial" w:cs="Arial"/>
          <w:i/>
          <w:iCs/>
          <w:color w:val="333333"/>
          <w:sz w:val="18"/>
        </w:rPr>
        <w:t xml:space="preserve"> info | 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grep</w:t>
      </w:r>
      <w:proofErr w:type="spellEnd"/>
      <w:r w:rsidRPr="0084074E">
        <w:rPr>
          <w:rFonts w:ascii="Arial" w:eastAsia="Times New Roman" w:hAnsi="Arial" w:cs="Arial"/>
          <w:i/>
          <w:iCs/>
          <w:color w:val="333333"/>
          <w:sz w:val="18"/>
        </w:rPr>
        <w:t xml:space="preserve"> -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i</w:t>
      </w:r>
      <w:proofErr w:type="spellEnd"/>
      <w:r w:rsidRPr="0084074E">
        <w:rPr>
          <w:rFonts w:ascii="Arial" w:eastAsia="Times New Roman" w:hAnsi="Arial" w:cs="Arial"/>
          <w:i/>
          <w:iCs/>
          <w:color w:val="333333"/>
          <w:sz w:val="18"/>
        </w:rPr>
        <w:t xml:space="preserve"> </w:t>
      </w:r>
      <w:proofErr w:type="spellStart"/>
      <w:r w:rsidRPr="0084074E">
        <w:rPr>
          <w:rFonts w:ascii="Arial" w:eastAsia="Times New Roman" w:hAnsi="Arial" w:cs="Arial"/>
          <w:i/>
          <w:iCs/>
          <w:color w:val="333333"/>
          <w:sz w:val="18"/>
        </w:rPr>
        <w:t>cgroup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). To add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to this, issue the command: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sed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i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's/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cgroup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-driver=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systemd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cgroup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-driver=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cgroupfs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/g' /etc/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systemd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/system/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kubelet.service.d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/10-kubeadm.conf</w:t>
      </w:r>
    </w:p>
    <w:p w:rsid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Restart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systemd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daemon and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kubelet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service with the commands:</w:t>
      </w:r>
    </w:p>
    <w:p w:rsidR="00DF574B" w:rsidRDefault="00DF574B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Stop firewall</w:t>
      </w:r>
    </w:p>
    <w:p w:rsidR="00DF574B" w:rsidRDefault="00DF574B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systemctl</w:t>
      </w:r>
      <w:proofErr w:type="spellEnd"/>
      <w:proofErr w:type="gramEnd"/>
      <w:r w:rsidRPr="00DF574B">
        <w:rPr>
          <w:rFonts w:ascii="Arial" w:eastAsia="Times New Roman" w:hAnsi="Arial" w:cs="Arial"/>
          <w:color w:val="333333"/>
          <w:sz w:val="18"/>
          <w:szCs w:val="18"/>
        </w:rPr>
        <w:t xml:space="preserve"> stop </w:t>
      </w:r>
      <w:proofErr w:type="spell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firewalld</w:t>
      </w:r>
      <w:proofErr w:type="spellEnd"/>
    </w:p>
    <w:p w:rsidR="00DF574B" w:rsidRDefault="00DF574B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systemctl</w:t>
      </w:r>
      <w:proofErr w:type="spellEnd"/>
      <w:proofErr w:type="gramEnd"/>
      <w:r w:rsidRPr="00DF574B">
        <w:rPr>
          <w:rFonts w:ascii="Arial" w:eastAsia="Times New Roman" w:hAnsi="Arial" w:cs="Arial"/>
          <w:color w:val="333333"/>
          <w:sz w:val="18"/>
          <w:szCs w:val="18"/>
        </w:rPr>
        <w:t xml:space="preserve"> enable </w:t>
      </w:r>
      <w:proofErr w:type="spell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docker.service</w:t>
      </w:r>
      <w:proofErr w:type="spellEnd"/>
    </w:p>
    <w:p w:rsidR="00DF574B" w:rsidRDefault="00DF574B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systemctl</w:t>
      </w:r>
      <w:proofErr w:type="spellEnd"/>
      <w:proofErr w:type="gramEnd"/>
      <w:r w:rsidRPr="00DF574B">
        <w:rPr>
          <w:rFonts w:ascii="Arial" w:eastAsia="Times New Roman" w:hAnsi="Arial" w:cs="Arial"/>
          <w:color w:val="333333"/>
          <w:sz w:val="18"/>
          <w:szCs w:val="18"/>
        </w:rPr>
        <w:t xml:space="preserve"> start </w:t>
      </w:r>
      <w:proofErr w:type="spell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docker.service</w:t>
      </w:r>
      <w:proofErr w:type="spellEnd"/>
    </w:p>
    <w:p w:rsidR="00DF574B" w:rsidRPr="0084074E" w:rsidRDefault="00DF574B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systemctl</w:t>
      </w:r>
      <w:proofErr w:type="spellEnd"/>
      <w:proofErr w:type="gramEnd"/>
      <w:r w:rsidRPr="00DF574B">
        <w:rPr>
          <w:rFonts w:ascii="Arial" w:eastAsia="Times New Roman" w:hAnsi="Arial" w:cs="Arial"/>
          <w:color w:val="333333"/>
          <w:sz w:val="18"/>
          <w:szCs w:val="18"/>
        </w:rPr>
        <w:t xml:space="preserve"> enable </w:t>
      </w:r>
      <w:proofErr w:type="spell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kubelet.service</w:t>
      </w:r>
      <w:proofErr w:type="spellEnd"/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systemctl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daemon-reload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systemctl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restart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kubelet</w:t>
      </w:r>
      <w:proofErr w:type="spellEnd"/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Initialize the </w:t>
      </w:r>
      <w:proofErr w:type="spellStart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Kubernetes</w:t>
      </w:r>
      <w:proofErr w:type="spellEnd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 cluster</w:t>
      </w:r>
    </w:p>
    <w:p w:rsid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We're now ready to initialize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cluster. This is done on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kubemaster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(and only on that machine). On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kubemaster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>, issue the command (again, adjusting the IP addresses to fit your needs):</w:t>
      </w:r>
    </w:p>
    <w:p w:rsidR="00DF574B" w:rsidRDefault="00DF574B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DF574B" w:rsidRPr="0084074E" w:rsidRDefault="00DF574B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kubeadm</w:t>
      </w:r>
      <w:proofErr w:type="spellEnd"/>
      <w:proofErr w:type="gramEnd"/>
      <w:r w:rsidRPr="00DF57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DF574B">
        <w:rPr>
          <w:rFonts w:ascii="Arial" w:eastAsia="Times New Roman" w:hAnsi="Arial" w:cs="Arial"/>
          <w:color w:val="333333"/>
          <w:sz w:val="18"/>
          <w:szCs w:val="18"/>
        </w:rPr>
        <w:t>config</w:t>
      </w:r>
      <w:proofErr w:type="spellEnd"/>
      <w:r w:rsidRPr="00DF574B">
        <w:rPr>
          <w:rFonts w:ascii="Arial" w:eastAsia="Times New Roman" w:hAnsi="Arial" w:cs="Arial"/>
          <w:color w:val="333333"/>
          <w:sz w:val="18"/>
          <w:szCs w:val="18"/>
        </w:rPr>
        <w:t xml:space="preserve"> images pull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kubeadm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init --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apiserver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-advertise-address=192.168.1.99 --pod-network-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cidr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=192.168.1.0/16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When this completes (it'll take anywhere from 30 seconds to 5 minutes), the output should include the joining command for your nodes (</w:t>
      </w:r>
      <w:r w:rsidRPr="0084074E">
        <w:rPr>
          <w:rFonts w:ascii="Arial" w:eastAsia="Times New Roman" w:hAnsi="Arial" w:cs="Arial"/>
          <w:b/>
          <w:bCs/>
          <w:color w:val="333333"/>
          <w:sz w:val="18"/>
        </w:rPr>
        <w:t>Figure A</w: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>).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b/>
          <w:bCs/>
          <w:color w:val="333333"/>
          <w:sz w:val="18"/>
        </w:rPr>
        <w:t>Figure A</w:t>
      </w:r>
    </w:p>
    <w:p w:rsidR="0084074E" w:rsidRPr="0084074E" w:rsidRDefault="0084074E" w:rsidP="00840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00950" cy="5854700"/>
            <wp:effectExtent l="19050" t="0" r="0" b="0"/>
            <wp:docPr id="1" name="Picture 1" descr="Figur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4E" w:rsidRPr="0084074E" w:rsidRDefault="0084074E" w:rsidP="00840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74E">
        <w:rPr>
          <w:rFonts w:ascii="Times New Roman" w:eastAsia="Times New Roman" w:hAnsi="Times New Roman" w:cs="Times New Roman"/>
          <w:sz w:val="24"/>
          <w:szCs w:val="24"/>
        </w:rPr>
        <w:t xml:space="preserve">The output of the </w:t>
      </w:r>
      <w:proofErr w:type="spellStart"/>
      <w:r w:rsidRPr="0084074E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84074E">
        <w:rPr>
          <w:rFonts w:ascii="Times New Roman" w:eastAsia="Times New Roman" w:hAnsi="Times New Roman" w:cs="Times New Roman"/>
          <w:sz w:val="24"/>
          <w:szCs w:val="24"/>
        </w:rPr>
        <w:t xml:space="preserve"> cluster initialization command.</w:t>
      </w:r>
    </w:p>
    <w:p w:rsidR="0084074E" w:rsidRPr="0084074E" w:rsidRDefault="0084074E" w:rsidP="00840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Once that completes, head over to kube2 and issue the command (adjusting the IP address to fit your needs):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lastRenderedPageBreak/>
        <w:t>kubeadm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join 192.168.1.99:6443 --token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TOKEN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--discovery-token-ca-cert-hash DISCOVERY_TOKEN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Where TOKEN and DISCOVERY_TOKEN are the tokens displayed after the initialization command completes.</w:t>
      </w:r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Configuring </w:t>
      </w:r>
      <w:proofErr w:type="spellStart"/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Kubernetes</w:t>
      </w:r>
      <w:proofErr w:type="spellEnd"/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Before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can be used, we must take care of a bit of configuration. Issue the following three commands (to create a new .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configuration directory, copy the necessary configuration file, and give the file the proper ownership):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mkdir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-p $HOME/.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</w:t>
      </w:r>
      <w:proofErr w:type="spellEnd"/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sudo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cp -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i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/etc/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kubernetes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admin.conf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$HOME/.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config</w:t>
      </w:r>
      <w:proofErr w:type="spellEnd"/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sudo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chown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$(id -u):$(id -g) $HOME/.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</w:t>
      </w:r>
      <w:proofErr w:type="spell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/</w:t>
      </w:r>
      <w:proofErr w:type="spell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config</w:t>
      </w:r>
      <w:proofErr w:type="spellEnd"/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Deploy flannel network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>Now we must deploy the flannel network to the cluster with the command:</w:t>
      </w:r>
    </w:p>
    <w:p w:rsidR="0084074E" w:rsidRPr="0084074E" w:rsidRDefault="0084074E" w:rsidP="0084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8596"/>
          <w:sz w:val="14"/>
          <w:szCs w:val="14"/>
        </w:rPr>
      </w:pPr>
      <w:proofErr w:type="spellStart"/>
      <w:proofErr w:type="gramStart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>kubectl</w:t>
      </w:r>
      <w:proofErr w:type="spellEnd"/>
      <w:proofErr w:type="gramEnd"/>
      <w:r w:rsidRPr="0084074E">
        <w:rPr>
          <w:rFonts w:ascii="Courier New" w:eastAsia="Times New Roman" w:hAnsi="Courier New" w:cs="Courier New"/>
          <w:color w:val="778596"/>
          <w:sz w:val="14"/>
          <w:szCs w:val="14"/>
        </w:rPr>
        <w:t xml:space="preserve"> apply -f https://raw.githubusercontent.com/coreos/flannel/master/Documentation/kube-flannel.yml</w:t>
      </w:r>
    </w:p>
    <w:p w:rsid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Checking your nodes</w:t>
      </w:r>
    </w:p>
    <w:p w:rsidR="00B85E2D" w:rsidRDefault="00B85E2D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</w:p>
    <w:p w:rsidR="00B85E2D" w:rsidRDefault="00B85E2D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proofErr w:type="spellStart"/>
      <w:proofErr w:type="gramStart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systemctl</w:t>
      </w:r>
      <w:proofErr w:type="spellEnd"/>
      <w:proofErr w:type="gramEnd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 enable </w:t>
      </w:r>
      <w:proofErr w:type="spellStart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kubelet.service</w:t>
      </w:r>
      <w:proofErr w:type="spellEnd"/>
    </w:p>
    <w:p w:rsidR="00B85E2D" w:rsidRDefault="00B85E2D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proofErr w:type="spellStart"/>
      <w:proofErr w:type="gramStart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systemctl</w:t>
      </w:r>
      <w:proofErr w:type="spellEnd"/>
      <w:proofErr w:type="gramEnd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 start </w:t>
      </w:r>
      <w:proofErr w:type="spellStart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docker.service</w:t>
      </w:r>
      <w:proofErr w:type="spellEnd"/>
    </w:p>
    <w:p w:rsidR="00B85E2D" w:rsidRPr="0084074E" w:rsidRDefault="00B85E2D" w:rsidP="00B85E2D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proofErr w:type="spellStart"/>
      <w:proofErr w:type="gramStart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systemctl</w:t>
      </w:r>
      <w:proofErr w:type="spellEnd"/>
      <w:proofErr w:type="gramEnd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enable</w:t>
      </w:r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 xml:space="preserve"> </w:t>
      </w:r>
      <w:proofErr w:type="spellStart"/>
      <w:r w:rsidRPr="00B85E2D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docker.service</w:t>
      </w:r>
      <w:proofErr w:type="spellEnd"/>
    </w:p>
    <w:p w:rsidR="00B85E2D" w:rsidRPr="0084074E" w:rsidRDefault="00B85E2D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Once the deploy command completes, you should be able to see both nodes on the master, by issuing the command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kubectl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get nodes (</w:t>
      </w:r>
      <w:r w:rsidRPr="0084074E">
        <w:rPr>
          <w:rFonts w:ascii="Arial" w:eastAsia="Times New Roman" w:hAnsi="Arial" w:cs="Arial"/>
          <w:b/>
          <w:bCs/>
          <w:color w:val="333333"/>
          <w:sz w:val="18"/>
        </w:rPr>
        <w:t>Figure B</w:t>
      </w:r>
      <w:r w:rsidRPr="0084074E">
        <w:rPr>
          <w:rFonts w:ascii="Arial" w:eastAsia="Times New Roman" w:hAnsi="Arial" w:cs="Arial"/>
          <w:color w:val="333333"/>
          <w:sz w:val="18"/>
          <w:szCs w:val="18"/>
        </w:rPr>
        <w:t>).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b/>
          <w:bCs/>
          <w:color w:val="333333"/>
          <w:sz w:val="18"/>
        </w:rPr>
        <w:t>Figure B</w:t>
      </w:r>
    </w:p>
    <w:p w:rsidR="0084074E" w:rsidRPr="0084074E" w:rsidRDefault="0084074E" w:rsidP="00840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0950" cy="5784850"/>
            <wp:effectExtent l="19050" t="0" r="0" b="0"/>
            <wp:docPr id="2" name="Picture 2" descr="Figur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578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4E" w:rsidRPr="0084074E" w:rsidRDefault="0084074E" w:rsidP="00840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74E">
        <w:rPr>
          <w:rFonts w:ascii="Times New Roman" w:eastAsia="Times New Roman" w:hAnsi="Times New Roman" w:cs="Times New Roman"/>
          <w:sz w:val="24"/>
          <w:szCs w:val="24"/>
        </w:rPr>
        <w:t>Our nodes are ready.</w:t>
      </w:r>
    </w:p>
    <w:p w:rsidR="0084074E" w:rsidRPr="0084074E" w:rsidRDefault="0084074E" w:rsidP="00840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74E" w:rsidRPr="0084074E" w:rsidRDefault="0084074E" w:rsidP="0084074E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</w:pPr>
      <w:r w:rsidRPr="0084074E">
        <w:rPr>
          <w:rFonts w:ascii="Arial" w:eastAsia="Times New Roman" w:hAnsi="Arial" w:cs="Arial"/>
          <w:b/>
          <w:bCs/>
          <w:color w:val="333333"/>
          <w:spacing w:val="-5"/>
          <w:sz w:val="24"/>
          <w:szCs w:val="24"/>
        </w:rPr>
        <w:t>All ready</w:t>
      </w:r>
    </w:p>
    <w:p w:rsidR="0084074E" w:rsidRPr="0084074E" w:rsidRDefault="0084074E" w:rsidP="0084074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Congratulations, you now have a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cluster ready for pods. I'll be demonstrating how to deploy your first pod when next we visit the </w:t>
      </w:r>
      <w:proofErr w:type="spellStart"/>
      <w:r w:rsidRPr="0084074E">
        <w:rPr>
          <w:rFonts w:ascii="Arial" w:eastAsia="Times New Roman" w:hAnsi="Arial" w:cs="Arial"/>
          <w:color w:val="333333"/>
          <w:sz w:val="18"/>
          <w:szCs w:val="18"/>
        </w:rPr>
        <w:t>Kubernetes</w:t>
      </w:r>
      <w:proofErr w:type="spellEnd"/>
      <w:r w:rsidRPr="0084074E">
        <w:rPr>
          <w:rFonts w:ascii="Arial" w:eastAsia="Times New Roman" w:hAnsi="Arial" w:cs="Arial"/>
          <w:color w:val="333333"/>
          <w:sz w:val="18"/>
          <w:szCs w:val="18"/>
        </w:rPr>
        <w:t xml:space="preserve"> topic. Until then, happy clustering!</w:t>
      </w:r>
    </w:p>
    <w:p w:rsidR="0065403A" w:rsidRDefault="0065403A"/>
    <w:sectPr w:rsidR="0065403A" w:rsidSect="0065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C2E69"/>
    <w:multiLevelType w:val="multilevel"/>
    <w:tmpl w:val="631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4074E"/>
    <w:rsid w:val="0065403A"/>
    <w:rsid w:val="0084074E"/>
    <w:rsid w:val="00B85E2D"/>
    <w:rsid w:val="00C57B85"/>
    <w:rsid w:val="00DF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03A"/>
  </w:style>
  <w:style w:type="paragraph" w:styleId="Heading2">
    <w:name w:val="heading 2"/>
    <w:basedOn w:val="Normal"/>
    <w:link w:val="Heading2Char"/>
    <w:uiPriority w:val="9"/>
    <w:qFormat/>
    <w:rsid w:val="00840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7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7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074E"/>
    <w:rPr>
      <w:b/>
      <w:bCs/>
    </w:rPr>
  </w:style>
  <w:style w:type="character" w:styleId="Emphasis">
    <w:name w:val="Emphasis"/>
    <w:basedOn w:val="DefaultParagraphFont"/>
    <w:uiPriority w:val="20"/>
    <w:qFormat/>
    <w:rsid w:val="0084074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7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proresearch.com/downloads/quick-glossary-storage/" TargetMode="External"/><Relationship Id="rId5" Type="http://schemas.openxmlformats.org/officeDocument/2006/relationships/hyperlink" Target="https://www.techrepublic.com/article/how-to-quickly-install-kubernetes-on-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2019-03-24T14:45:00Z</dcterms:created>
  <dcterms:modified xsi:type="dcterms:W3CDTF">2019-03-24T16:01:00Z</dcterms:modified>
</cp:coreProperties>
</file>