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17DD4F" w14:textId="77777777" w:rsidR="00B21147" w:rsidRDefault="00CB68E4">
      <w:r>
        <w:t xml:space="preserve">Workshop agenda </w:t>
      </w:r>
      <w:r w:rsidR="0046136B">
        <w:t>9</w:t>
      </w:r>
      <w:r w:rsidR="000B3CE2">
        <w:t>/14</w:t>
      </w:r>
    </w:p>
    <w:p w14:paraId="6A9206CC" w14:textId="77777777" w:rsidR="000B3CE2" w:rsidRDefault="0046136B" w:rsidP="000B3CE2">
      <w:pPr>
        <w:pStyle w:val="ListParagraph"/>
        <w:numPr>
          <w:ilvl w:val="0"/>
          <w:numId w:val="1"/>
        </w:numPr>
      </w:pPr>
      <w:r>
        <w:t>Digital archives</w:t>
      </w:r>
    </w:p>
    <w:p w14:paraId="7F1BBDE9" w14:textId="77777777" w:rsidR="0046136B" w:rsidRDefault="004D1D00" w:rsidP="0046136B">
      <w:pPr>
        <w:pStyle w:val="ListParagraph"/>
        <w:numPr>
          <w:ilvl w:val="1"/>
          <w:numId w:val="1"/>
        </w:numPr>
      </w:pPr>
      <w:r>
        <w:t>Ex – Whitman Archive</w:t>
      </w:r>
    </w:p>
    <w:p w14:paraId="665192DF" w14:textId="77777777" w:rsidR="00901EBD" w:rsidRDefault="00901EBD" w:rsidP="0046136B">
      <w:pPr>
        <w:pStyle w:val="ListParagraph"/>
        <w:numPr>
          <w:ilvl w:val="1"/>
          <w:numId w:val="1"/>
        </w:numPr>
      </w:pPr>
      <w:r>
        <w:t>Why XML?</w:t>
      </w:r>
    </w:p>
    <w:p w14:paraId="627C5F55" w14:textId="77777777" w:rsidR="00901EBD" w:rsidRDefault="00901EBD" w:rsidP="00901EBD">
      <w:pPr>
        <w:pStyle w:val="ListParagraph"/>
        <w:numPr>
          <w:ilvl w:val="2"/>
          <w:numId w:val="1"/>
        </w:numPr>
      </w:pPr>
      <w:r>
        <w:t>Preservation</w:t>
      </w:r>
    </w:p>
    <w:p w14:paraId="5862366A" w14:textId="77777777" w:rsidR="00901EBD" w:rsidRDefault="00901EBD" w:rsidP="00901EBD">
      <w:pPr>
        <w:pStyle w:val="ListParagraph"/>
        <w:numPr>
          <w:ilvl w:val="2"/>
          <w:numId w:val="1"/>
        </w:numPr>
      </w:pPr>
      <w:r>
        <w:t>Interoperability</w:t>
      </w:r>
    </w:p>
    <w:p w14:paraId="4ACE67FC" w14:textId="77777777" w:rsidR="00901EBD" w:rsidRDefault="00901EBD" w:rsidP="00901EBD">
      <w:pPr>
        <w:pStyle w:val="ListParagraph"/>
        <w:numPr>
          <w:ilvl w:val="1"/>
          <w:numId w:val="1"/>
        </w:numPr>
      </w:pPr>
      <w:r>
        <w:t>TEI</w:t>
      </w:r>
    </w:p>
    <w:p w14:paraId="6B780277" w14:textId="77777777" w:rsidR="00901EBD" w:rsidRDefault="00901EBD" w:rsidP="00901EBD">
      <w:pPr>
        <w:pStyle w:val="ListParagraph"/>
        <w:ind w:left="2160"/>
      </w:pPr>
    </w:p>
    <w:p w14:paraId="760379DA" w14:textId="77777777" w:rsidR="00901EBD" w:rsidRDefault="00901EBD" w:rsidP="00901EBD">
      <w:pPr>
        <w:pStyle w:val="ListParagraph"/>
        <w:numPr>
          <w:ilvl w:val="0"/>
          <w:numId w:val="1"/>
        </w:numPr>
      </w:pPr>
      <w:r>
        <w:t>Brief tour of SLU projects</w:t>
      </w:r>
    </w:p>
    <w:p w14:paraId="7E668C50" w14:textId="77777777" w:rsidR="00901EBD" w:rsidRDefault="00901EBD" w:rsidP="00901EBD">
      <w:pPr>
        <w:pStyle w:val="ListParagraph"/>
        <w:numPr>
          <w:ilvl w:val="0"/>
          <w:numId w:val="1"/>
        </w:numPr>
      </w:pPr>
      <w:r>
        <w:t>Ruskin</w:t>
      </w:r>
    </w:p>
    <w:p w14:paraId="3F21DD76" w14:textId="77777777" w:rsidR="00901EBD" w:rsidRDefault="00901EBD" w:rsidP="00901EBD">
      <w:pPr>
        <w:pStyle w:val="ListParagraph"/>
        <w:numPr>
          <w:ilvl w:val="1"/>
          <w:numId w:val="1"/>
        </w:numPr>
      </w:pPr>
      <w:r>
        <w:t>Apparatus page</w:t>
      </w:r>
      <w:r w:rsidR="00767DF6">
        <w:t xml:space="preserve"> – </w:t>
      </w:r>
      <w:proofErr w:type="spellStart"/>
      <w:r w:rsidR="00767DF6">
        <w:t>ms</w:t>
      </w:r>
      <w:proofErr w:type="spellEnd"/>
      <w:r w:rsidR="00767DF6">
        <w:t xml:space="preserve"> notebook</w:t>
      </w:r>
    </w:p>
    <w:p w14:paraId="1139D036" w14:textId="77777777" w:rsidR="00901EBD" w:rsidRDefault="00767DF6" w:rsidP="00901EBD">
      <w:pPr>
        <w:pStyle w:val="ListParagraph"/>
        <w:numPr>
          <w:ilvl w:val="1"/>
          <w:numId w:val="1"/>
        </w:numPr>
      </w:pPr>
      <w:r>
        <w:t>Apparatus – work</w:t>
      </w:r>
    </w:p>
    <w:p w14:paraId="71F56102" w14:textId="77777777" w:rsidR="00767DF6" w:rsidRDefault="00767DF6" w:rsidP="00901EBD">
      <w:pPr>
        <w:pStyle w:val="ListParagraph"/>
        <w:numPr>
          <w:ilvl w:val="1"/>
          <w:numId w:val="1"/>
        </w:numPr>
      </w:pPr>
      <w:r>
        <w:t>Witness</w:t>
      </w:r>
    </w:p>
    <w:p w14:paraId="6D978F2C" w14:textId="77777777" w:rsidR="00767DF6" w:rsidRDefault="00767DF6" w:rsidP="00901EBD">
      <w:pPr>
        <w:pStyle w:val="ListParagraph"/>
        <w:numPr>
          <w:ilvl w:val="1"/>
          <w:numId w:val="1"/>
        </w:numPr>
      </w:pPr>
      <w:r>
        <w:t>Notes</w:t>
      </w:r>
    </w:p>
    <w:p w14:paraId="6A5C7827" w14:textId="77777777" w:rsidR="00901EBD" w:rsidRDefault="00901EBD" w:rsidP="00901EBD"/>
    <w:p w14:paraId="787A6308" w14:textId="77777777" w:rsidR="000B3CE2" w:rsidRDefault="000B3CE2" w:rsidP="000B3CE2">
      <w:pPr>
        <w:pStyle w:val="ListParagraph"/>
        <w:numPr>
          <w:ilvl w:val="0"/>
          <w:numId w:val="1"/>
        </w:numPr>
      </w:pPr>
      <w:r>
        <w:t xml:space="preserve">Downloads: </w:t>
      </w:r>
    </w:p>
    <w:p w14:paraId="0A361535" w14:textId="77777777" w:rsidR="000B3CE2" w:rsidRDefault="000B3CE2" w:rsidP="000B3CE2">
      <w:pPr>
        <w:pStyle w:val="ListParagraph"/>
        <w:numPr>
          <w:ilvl w:val="1"/>
          <w:numId w:val="1"/>
        </w:numPr>
      </w:pPr>
      <w:proofErr w:type="spellStart"/>
      <w:r>
        <w:t>Dropbox</w:t>
      </w:r>
      <w:proofErr w:type="spellEnd"/>
      <w:r>
        <w:t xml:space="preserve"> </w:t>
      </w:r>
    </w:p>
    <w:p w14:paraId="57D849ED" w14:textId="77777777" w:rsidR="000B3CE2" w:rsidRDefault="00901EBD" w:rsidP="000B3CE2">
      <w:pPr>
        <w:pStyle w:val="ListParagraph"/>
        <w:numPr>
          <w:ilvl w:val="1"/>
          <w:numId w:val="1"/>
        </w:numPr>
      </w:pPr>
      <w:r>
        <w:t>Oxygen</w:t>
      </w:r>
    </w:p>
    <w:p w14:paraId="1F98E15E" w14:textId="77777777" w:rsidR="009811F5" w:rsidRDefault="009811F5" w:rsidP="00D7487D"/>
    <w:p w14:paraId="470A8593" w14:textId="77777777" w:rsidR="000B3CE2" w:rsidRDefault="000B3CE2" w:rsidP="009811F5">
      <w:pPr>
        <w:pStyle w:val="ListParagraph"/>
        <w:numPr>
          <w:ilvl w:val="0"/>
          <w:numId w:val="1"/>
        </w:numPr>
      </w:pPr>
      <w:r>
        <w:t>Using Oxygen</w:t>
      </w:r>
    </w:p>
    <w:p w14:paraId="79B33B9B" w14:textId="77777777" w:rsidR="009811F5" w:rsidRDefault="009811F5" w:rsidP="000B3CE2">
      <w:pPr>
        <w:pStyle w:val="ListParagraph"/>
        <w:numPr>
          <w:ilvl w:val="1"/>
          <w:numId w:val="1"/>
        </w:numPr>
      </w:pPr>
      <w:r>
        <w:t>The templates</w:t>
      </w:r>
    </w:p>
    <w:p w14:paraId="6C029607" w14:textId="77777777" w:rsidR="009811F5" w:rsidRDefault="009811F5" w:rsidP="000B3CE2">
      <w:pPr>
        <w:pStyle w:val="ListParagraph"/>
        <w:numPr>
          <w:ilvl w:val="1"/>
          <w:numId w:val="1"/>
        </w:numPr>
      </w:pPr>
      <w:r>
        <w:t>Download RNC schema</w:t>
      </w:r>
    </w:p>
    <w:p w14:paraId="3A4279F6" w14:textId="77777777" w:rsidR="009811F5" w:rsidRDefault="009811F5" w:rsidP="000B3CE2">
      <w:pPr>
        <w:pStyle w:val="ListParagraph"/>
        <w:numPr>
          <w:ilvl w:val="1"/>
          <w:numId w:val="1"/>
        </w:numPr>
      </w:pPr>
      <w:r>
        <w:t>Markup</w:t>
      </w:r>
    </w:p>
    <w:p w14:paraId="234DB01B" w14:textId="77777777" w:rsidR="00D7487D" w:rsidRDefault="00D7487D" w:rsidP="00D7487D">
      <w:pPr>
        <w:pStyle w:val="ListParagraph"/>
        <w:ind w:left="1440"/>
      </w:pPr>
      <w:bookmarkStart w:id="0" w:name="_GoBack"/>
      <w:bookmarkEnd w:id="0"/>
    </w:p>
    <w:p w14:paraId="7669B833" w14:textId="77777777" w:rsidR="000B3CE2" w:rsidRDefault="009811F5" w:rsidP="000B3CE2">
      <w:pPr>
        <w:pStyle w:val="ListParagraph"/>
        <w:numPr>
          <w:ilvl w:val="0"/>
          <w:numId w:val="1"/>
        </w:numPr>
      </w:pPr>
      <w:r>
        <w:t>Assigned witnesses and apparatuses</w:t>
      </w:r>
    </w:p>
    <w:sectPr w:rsidR="000B3CE2" w:rsidSect="00B211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4303E"/>
    <w:multiLevelType w:val="hybridMultilevel"/>
    <w:tmpl w:val="F9E0B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E2"/>
    <w:rsid w:val="000B3CE2"/>
    <w:rsid w:val="0046136B"/>
    <w:rsid w:val="00484851"/>
    <w:rsid w:val="004D1D00"/>
    <w:rsid w:val="00767DF6"/>
    <w:rsid w:val="00901EBD"/>
    <w:rsid w:val="009811F5"/>
    <w:rsid w:val="00B21147"/>
    <w:rsid w:val="00CB68E4"/>
    <w:rsid w:val="00D7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6A4B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851"/>
    <w:pPr>
      <w:spacing w:line="360" w:lineRule="auto"/>
    </w:pPr>
    <w:rPr>
      <w:rFonts w:ascii="Palatino" w:eastAsiaTheme="minorHAnsi" w:hAnsi="Palatin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  <w:style w:type="paragraph" w:styleId="ListParagraph">
    <w:name w:val="List Paragraph"/>
    <w:basedOn w:val="Normal"/>
    <w:uiPriority w:val="34"/>
    <w:qFormat/>
    <w:rsid w:val="000B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851"/>
    <w:pPr>
      <w:spacing w:line="360" w:lineRule="auto"/>
    </w:pPr>
    <w:rPr>
      <w:rFonts w:ascii="Palatino" w:eastAsiaTheme="minorHAnsi" w:hAnsi="Palatin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  <w:style w:type="paragraph" w:styleId="ListParagraph">
    <w:name w:val="List Paragraph"/>
    <w:basedOn w:val="Normal"/>
    <w:uiPriority w:val="34"/>
    <w:qFormat/>
    <w:rsid w:val="000B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47</Words>
  <Characters>270</Characters>
  <Application>Microsoft Macintosh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Southeastern</dc:creator>
  <cp:keywords/>
  <dc:description/>
  <cp:lastModifiedBy>Southeastern</cp:lastModifiedBy>
  <cp:revision>2</cp:revision>
  <dcterms:created xsi:type="dcterms:W3CDTF">2014-05-08T14:00:00Z</dcterms:created>
  <dcterms:modified xsi:type="dcterms:W3CDTF">2014-09-15T21:33:00Z</dcterms:modified>
</cp:coreProperties>
</file>