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71A" w:rsidRDefault="0051671A" w:rsidP="0051671A">
      <w:pPr>
        <w:spacing w:line="480" w:lineRule="auto"/>
        <w:rPr>
          <w:rFonts w:ascii="Courier New" w:hAnsi="Courier New" w:cs="Courier New"/>
          <w:sz w:val="22"/>
        </w:rPr>
      </w:pPr>
      <w:r>
        <w:rPr>
          <w:rFonts w:ascii="Courier New" w:hAnsi="Courier New" w:cs="Courier New"/>
          <w:sz w:val="22"/>
        </w:rPr>
        <w:t>146. “</w:t>
      </w:r>
      <w:bookmarkStart w:id="0" w:name="_GoBack"/>
      <w:r>
        <w:rPr>
          <w:rFonts w:ascii="Courier New" w:hAnsi="Courier New" w:cs="Courier New"/>
          <w:sz w:val="22"/>
        </w:rPr>
        <w:t>I enter on a very mighty Nought</w:t>
      </w:r>
      <w:bookmarkEnd w:id="0"/>
      <w:r>
        <w:rPr>
          <w:rFonts w:ascii="Courier New" w:hAnsi="Courier New" w:cs="Courier New"/>
          <w:sz w:val="22"/>
        </w:rPr>
        <w:t>,” second half of November, MS VIII. Previously unpublished.</w:t>
      </w:r>
    </w:p>
    <w:p w:rsidR="0051671A" w:rsidRDefault="0051671A" w:rsidP="0051671A">
      <w:pPr>
        <w:spacing w:line="480" w:lineRule="auto"/>
        <w:rPr>
          <w:rFonts w:ascii="Courier New" w:hAnsi="Courier New" w:cs="Courier New"/>
          <w:sz w:val="22"/>
        </w:rPr>
      </w:pPr>
      <w:r>
        <w:rPr>
          <w:rFonts w:ascii="Courier New" w:hAnsi="Courier New" w:cs="Courier New"/>
          <w:sz w:val="22"/>
        </w:rPr>
        <w:tab/>
        <w:t>A satire, like no. 145 which it follows in manuscript. The occasion of this poem is obscure; however, if the final word is “bible”--and the handwriting is barely legible--a tentative meaning can be inferred from the pattern of composition in late 1831 and early 1832. In fall 1831, Ruskin had been alternating poems on biblical, apocalyptic subjects (nos. 140-42) with satirical, Juanesque poems (nos. 136-37, 143-45)--the latter often unleashing a spirit of rebellion. The apology in this poem, no. 146, perhaps refers to this obstreperousness in general, and to the heavily canceled no. 145 in particular. See also no. 147 for Ruskin’s self-censorship in fair copying.</w:t>
      </w:r>
    </w:p>
    <w:p w:rsidR="0051671A" w:rsidRDefault="0051671A" w:rsidP="0051671A">
      <w:pPr>
        <w:spacing w:line="480" w:lineRule="auto"/>
        <w:rPr>
          <w:rFonts w:ascii="Courier New" w:hAnsi="Courier New" w:cs="Courier New"/>
          <w:sz w:val="22"/>
        </w:rPr>
      </w:pPr>
      <w:r>
        <w:rPr>
          <w:rFonts w:ascii="Courier New" w:hAnsi="Courier New" w:cs="Courier New"/>
          <w:sz w:val="22"/>
        </w:rPr>
        <w:tab/>
        <w:t>Ruskin would not “commence considering the [bible(?)]” in his lengthy sermons until fall 1832 (see no. 170), but, in the meantime, he wrote more biblical poems--as well as more mock-epic, satirical poems. What he means in this poem by “enter[ing] on a very mighty Nought” is unclear, but the phrase may be Juanesque in the spirit of no. 136.</w:t>
      </w:r>
    </w:p>
    <w:p w:rsidR="0051671A" w:rsidRDefault="0051671A" w:rsidP="0051671A">
      <w:pPr>
        <w:spacing w:line="480" w:lineRule="auto"/>
        <w:rPr>
          <w:rFonts w:ascii="Courier New" w:hAnsi="Courier New" w:cs="Courier New"/>
          <w:sz w:val="22"/>
        </w:rPr>
      </w:pPr>
    </w:p>
    <w:p w:rsidR="0051671A" w:rsidRDefault="0051671A" w:rsidP="0051671A">
      <w:pPr>
        <w:spacing w:line="480" w:lineRule="auto"/>
        <w:rPr>
          <w:rFonts w:ascii="Courier New" w:hAnsi="Courier New" w:cs="Courier New"/>
          <w:sz w:val="22"/>
        </w:rPr>
      </w:pPr>
      <w:r>
        <w:rPr>
          <w:rFonts w:ascii="Courier New" w:hAnsi="Courier New" w:cs="Courier New"/>
          <w:sz w:val="22"/>
        </w:rPr>
        <w:t>I enter on a very mighty Nought</w:t>
      </w:r>
    </w:p>
    <w:p w:rsidR="0051671A" w:rsidRDefault="0051671A" w:rsidP="0051671A">
      <w:pPr>
        <w:spacing w:line="480" w:lineRule="auto"/>
        <w:rPr>
          <w:rFonts w:ascii="Courier New" w:hAnsi="Courier New" w:cs="Courier New"/>
          <w:sz w:val="22"/>
        </w:rPr>
      </w:pPr>
      <w:r>
        <w:rPr>
          <w:rFonts w:ascii="Courier New" w:hAnsi="Courier New" w:cs="Courier New"/>
          <w:sz w:val="22"/>
        </w:rPr>
        <w:t>Indeed I almost wonder how I dare</w:t>
      </w:r>
    </w:p>
    <w:p w:rsidR="0051671A" w:rsidRDefault="0051671A" w:rsidP="0051671A">
      <w:pPr>
        <w:spacing w:line="480" w:lineRule="auto"/>
        <w:rPr>
          <w:rFonts w:ascii="Courier New" w:hAnsi="Courier New" w:cs="Courier New"/>
          <w:sz w:val="22"/>
        </w:rPr>
      </w:pPr>
      <w:r>
        <w:rPr>
          <w:rFonts w:ascii="Courier New" w:hAnsi="Courier New" w:cs="Courier New"/>
          <w:sz w:val="22"/>
        </w:rPr>
        <w:t>Which was which is which shall be and which ought</w:t>
      </w:r>
    </w:p>
    <w:p w:rsidR="0051671A" w:rsidRDefault="0051671A" w:rsidP="0051671A">
      <w:pPr>
        <w:spacing w:line="480" w:lineRule="auto"/>
        <w:rPr>
          <w:rFonts w:ascii="Courier New" w:hAnsi="Courier New" w:cs="Courier New"/>
          <w:sz w:val="22"/>
        </w:rPr>
      </w:pPr>
      <w:r>
        <w:rPr>
          <w:rFonts w:ascii="Courier New" w:hAnsi="Courier New" w:cs="Courier New"/>
          <w:sz w:val="22"/>
        </w:rPr>
        <w:t>To be the mighty source of mighty care</w:t>
      </w:r>
    </w:p>
    <w:p w:rsidR="0051671A" w:rsidRDefault="0051671A" w:rsidP="0051671A">
      <w:pPr>
        <w:spacing w:line="480" w:lineRule="auto"/>
        <w:rPr>
          <w:rFonts w:ascii="Courier New" w:hAnsi="Courier New" w:cs="Courier New"/>
          <w:sz w:val="22"/>
        </w:rPr>
      </w:pPr>
      <w:r>
        <w:rPr>
          <w:rFonts w:ascii="Courier New" w:hAnsi="Courier New" w:cs="Courier New"/>
          <w:sz w:val="22"/>
        </w:rPr>
        <w:t>With much of meditation much of thought</w:t>
      </w:r>
    </w:p>
    <w:p w:rsidR="0051671A" w:rsidRDefault="0051671A" w:rsidP="0051671A">
      <w:pPr>
        <w:spacing w:line="480" w:lineRule="auto"/>
        <w:rPr>
          <w:rFonts w:ascii="Courier New" w:hAnsi="Courier New" w:cs="Courier New"/>
          <w:sz w:val="22"/>
        </w:rPr>
      </w:pPr>
      <w:r>
        <w:rPr>
          <w:rFonts w:ascii="Courier New" w:hAnsi="Courier New" w:cs="Courier New"/>
          <w:sz w:val="22"/>
        </w:rPr>
        <w:t>Lest I ensnaring should myself ensnare</w:t>
      </w:r>
    </w:p>
    <w:p w:rsidR="0051671A" w:rsidRDefault="0051671A" w:rsidP="0051671A">
      <w:pPr>
        <w:spacing w:line="480" w:lineRule="auto"/>
        <w:rPr>
          <w:rFonts w:ascii="Courier New" w:hAnsi="Courier New" w:cs="Courier New"/>
          <w:sz w:val="22"/>
        </w:rPr>
      </w:pPr>
      <w:r>
        <w:rPr>
          <w:rFonts w:ascii="Courier New" w:hAnsi="Courier New" w:cs="Courier New"/>
          <w:sz w:val="22"/>
        </w:rPr>
        <w:lastRenderedPageBreak/>
        <w:t>I never tried before Pray sir have you</w:t>
      </w:r>
    </w:p>
    <w:p w:rsidR="0051671A" w:rsidRDefault="0051671A" w:rsidP="0051671A">
      <w:pPr>
        <w:spacing w:line="480" w:lineRule="auto"/>
        <w:rPr>
          <w:rFonts w:ascii="Courier New" w:hAnsi="Courier New" w:cs="Courier New"/>
          <w:sz w:val="22"/>
        </w:rPr>
      </w:pPr>
      <w:r>
        <w:rPr>
          <w:rFonts w:ascii="Courier New" w:hAnsi="Courier New" w:cs="Courier New"/>
          <w:sz w:val="22"/>
        </w:rPr>
        <w:t>A book and not a regiment review</w:t>
      </w:r>
    </w:p>
    <w:p w:rsidR="0051671A" w:rsidRDefault="0051671A" w:rsidP="0051671A">
      <w:pPr>
        <w:spacing w:line="480" w:lineRule="auto"/>
        <w:jc w:val="center"/>
        <w:rPr>
          <w:rFonts w:ascii="Courier New" w:hAnsi="Courier New" w:cs="Courier New"/>
          <w:sz w:val="22"/>
        </w:rPr>
      </w:pPr>
      <w:r>
        <w:rPr>
          <w:rFonts w:ascii="Courier New" w:hAnsi="Courier New" w:cs="Courier New"/>
          <w:sz w:val="22"/>
        </w:rPr>
        <w:t>2</w:t>
      </w:r>
    </w:p>
    <w:p w:rsidR="0051671A" w:rsidRDefault="0051671A" w:rsidP="0051671A">
      <w:pPr>
        <w:spacing w:line="480" w:lineRule="auto"/>
        <w:rPr>
          <w:rFonts w:ascii="Courier New" w:hAnsi="Courier New" w:cs="Courier New"/>
          <w:sz w:val="22"/>
        </w:rPr>
      </w:pPr>
      <w:r>
        <w:rPr>
          <w:rFonts w:ascii="Courier New" w:hAnsi="Courier New" w:cs="Courier New"/>
          <w:sz w:val="22"/>
        </w:rPr>
        <w:t>Perhaps you often have the pages cut</w:t>
      </w:r>
    </w:p>
    <w:p w:rsidR="0051671A" w:rsidRDefault="0051671A" w:rsidP="0051671A">
      <w:pPr>
        <w:spacing w:line="480" w:lineRule="auto"/>
        <w:rPr>
          <w:rFonts w:ascii="Courier New" w:hAnsi="Courier New" w:cs="Courier New"/>
          <w:sz w:val="22"/>
        </w:rPr>
      </w:pPr>
      <w:r>
        <w:rPr>
          <w:rFonts w:ascii="Courier New" w:hAnsi="Courier New" w:cs="Courier New"/>
          <w:sz w:val="22"/>
        </w:rPr>
        <w:t>Of some sharp article &lt;and with&gt; whose great employment</w:t>
      </w:r>
    </w:p>
    <w:p w:rsidR="0051671A" w:rsidRDefault="0051671A" w:rsidP="0051671A">
      <w:pPr>
        <w:spacing w:line="480" w:lineRule="auto"/>
        <w:rPr>
          <w:rFonts w:ascii="Courier New" w:hAnsi="Courier New" w:cs="Courier New"/>
          <w:sz w:val="22"/>
        </w:rPr>
      </w:pPr>
      <w:r>
        <w:rPr>
          <w:rFonts w:ascii="Courier New" w:hAnsi="Courier New" w:cs="Courier New"/>
          <w:sz w:val="22"/>
        </w:rPr>
        <w:t>Was cutting at and also cutting up</w:t>
      </w:r>
    </w:p>
    <w:p w:rsidR="0051671A" w:rsidRDefault="0051671A" w:rsidP="0051671A">
      <w:pPr>
        <w:spacing w:line="480" w:lineRule="auto"/>
        <w:rPr>
          <w:rFonts w:ascii="Courier New" w:hAnsi="Courier New" w:cs="Courier New"/>
          <w:sz w:val="22"/>
        </w:rPr>
      </w:pPr>
      <w:r>
        <w:rPr>
          <w:rFonts w:ascii="Courier New" w:hAnsi="Courier New" w:cs="Courier New"/>
          <w:sz w:val="22"/>
        </w:rPr>
        <w:t>Perhaps youve even read it with enjoyment</w:t>
      </w:r>
    </w:p>
    <w:p w:rsidR="0051671A" w:rsidRDefault="0051671A" w:rsidP="0051671A">
      <w:pPr>
        <w:spacing w:line="480" w:lineRule="auto"/>
        <w:rPr>
          <w:rFonts w:ascii="Courier New" w:hAnsi="Courier New" w:cs="Courier New"/>
          <w:sz w:val="22"/>
        </w:rPr>
      </w:pPr>
      <w:r>
        <w:rPr>
          <w:rFonts w:ascii="Courier New" w:hAnsi="Courier New" w:cs="Courier New"/>
          <w:sz w:val="22"/>
        </w:rPr>
        <w:t>Ah you old Magaziner you old Buck</w:t>
      </w:r>
    </w:p>
    <w:p w:rsidR="0051671A" w:rsidRDefault="0051671A" w:rsidP="0051671A">
      <w:pPr>
        <w:spacing w:line="480" w:lineRule="auto"/>
        <w:rPr>
          <w:rFonts w:ascii="Courier New" w:hAnsi="Courier New" w:cs="Courier New"/>
          <w:sz w:val="22"/>
        </w:rPr>
      </w:pPr>
      <w:r>
        <w:rPr>
          <w:rFonts w:ascii="Courier New" w:hAnsi="Courier New" w:cs="Courier New"/>
          <w:sz w:val="22"/>
        </w:rPr>
        <w:t>But dont you take it ill Twas nothing I meant</w:t>
      </w:r>
    </w:p>
    <w:p w:rsidR="0051671A" w:rsidRDefault="0051671A" w:rsidP="0051671A">
      <w:pPr>
        <w:spacing w:line="480" w:lineRule="auto"/>
        <w:rPr>
          <w:rFonts w:ascii="Courier New" w:hAnsi="Courier New" w:cs="Courier New"/>
          <w:sz w:val="22"/>
        </w:rPr>
      </w:pPr>
      <w:r>
        <w:rPr>
          <w:rFonts w:ascii="Courier New" w:hAnsi="Courier New" w:cs="Courier New"/>
          <w:sz w:val="22"/>
        </w:rPr>
        <w:t>But let apologizing speeches be still&lt;y&gt;</w:t>
      </w:r>
    </w:p>
    <w:p w:rsidR="0051671A" w:rsidRDefault="0051671A" w:rsidP="0051671A">
      <w:pPr>
        <w:spacing w:line="480" w:lineRule="auto"/>
        <w:rPr>
          <w:rFonts w:ascii="Courier New" w:hAnsi="Courier New" w:cs="Courier New"/>
          <w:sz w:val="22"/>
        </w:rPr>
      </w:pPr>
      <w:r>
        <w:rPr>
          <w:rFonts w:ascii="Courier New" w:hAnsi="Courier New" w:cs="Courier New"/>
          <w:sz w:val="22"/>
        </w:rPr>
        <w:t xml:space="preserve">&lt;Just for&gt; While I commence considering the [bible(?) </w:t>
      </w:r>
      <w:r>
        <w:rPr>
          <w:rFonts w:ascii="Courier New" w:hAnsi="Courier New" w:cs="Courier New"/>
          <w:sz w:val="22"/>
          <w:u w:val="single"/>
        </w:rPr>
        <w:t>or</w:t>
      </w:r>
      <w:r>
        <w:rPr>
          <w:rFonts w:ascii="Courier New" w:hAnsi="Courier New" w:cs="Courier New"/>
          <w:sz w:val="22"/>
        </w:rPr>
        <w:t xml:space="preserve"> title(?)]</w:t>
      </w:r>
      <w:r>
        <w:rPr>
          <w:rFonts w:ascii="Courier New" w:hAnsi="Courier New" w:cs="Courier New"/>
          <w:sz w:val="22"/>
          <w:vertAlign w:val="superscript"/>
        </w:rPr>
        <w:t>1</w:t>
      </w:r>
    </w:p>
    <w:p w:rsidR="0051671A" w:rsidRDefault="0051671A" w:rsidP="0051671A">
      <w:pPr>
        <w:spacing w:line="480" w:lineRule="auto"/>
        <w:rPr>
          <w:rFonts w:ascii="Courier New" w:hAnsi="Courier New" w:cs="Courier New"/>
          <w:sz w:val="22"/>
        </w:rPr>
      </w:pPr>
    </w:p>
    <w:p w:rsidR="0051671A" w:rsidRDefault="0051671A" w:rsidP="0051671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1</w:t>
      </w:r>
      <w:r>
        <w:rPr>
          <w:rFonts w:ascii="Courier New" w:hAnsi="Courier New" w:cs="Courier New"/>
          <w:sz w:val="22"/>
        </w:rPr>
        <w:t>The hand is very difficult to read, but I think that the word is “title.”</w:t>
      </w:r>
    </w:p>
    <w:p w:rsidR="0051671A" w:rsidRDefault="0051671A" w:rsidP="0051671A">
      <w:pPr>
        <w:spacing w:line="480" w:lineRule="auto"/>
        <w:rPr>
          <w:rFonts w:ascii="Courier New" w:hAnsi="Courier New" w:cs="Courier New"/>
          <w:sz w:val="22"/>
        </w:rPr>
      </w:pPr>
    </w:p>
    <w:p w:rsidR="00CD2009" w:rsidRPr="0051671A" w:rsidRDefault="00CD2009" w:rsidP="0051671A"/>
    <w:sectPr w:rsidR="00CD2009" w:rsidRPr="0051671A" w:rsidSect="004F1C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71A" w:rsidRDefault="0051671A" w:rsidP="0051671A">
      <w:r>
        <w:separator/>
      </w:r>
    </w:p>
  </w:endnote>
  <w:endnote w:type="continuationSeparator" w:id="0">
    <w:p w:rsidR="0051671A" w:rsidRDefault="0051671A" w:rsidP="0051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71A" w:rsidRDefault="0051671A" w:rsidP="0051671A">
      <w:r>
        <w:separator/>
      </w:r>
    </w:p>
  </w:footnote>
  <w:footnote w:type="continuationSeparator" w:id="0">
    <w:p w:rsidR="0051671A" w:rsidRDefault="0051671A" w:rsidP="005167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1A"/>
    <w:rsid w:val="004F1C2A"/>
    <w:rsid w:val="0051671A"/>
    <w:rsid w:val="00CD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1A"/>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71A"/>
    <w:pPr>
      <w:tabs>
        <w:tab w:val="center" w:pos="4320"/>
        <w:tab w:val="right" w:pos="8640"/>
      </w:tabs>
    </w:pPr>
    <w:rPr>
      <w:rFonts w:asciiTheme="minorHAnsi" w:eastAsiaTheme="minorEastAsia" w:hAnsiTheme="minorHAnsi" w:cstheme="minorBidi"/>
      <w:noProof w:val="0"/>
    </w:rPr>
  </w:style>
  <w:style w:type="character" w:customStyle="1" w:styleId="HeaderChar">
    <w:name w:val="Header Char"/>
    <w:basedOn w:val="DefaultParagraphFont"/>
    <w:link w:val="Header"/>
    <w:uiPriority w:val="99"/>
    <w:rsid w:val="0051671A"/>
  </w:style>
  <w:style w:type="paragraph" w:styleId="Footer">
    <w:name w:val="footer"/>
    <w:basedOn w:val="Normal"/>
    <w:link w:val="FooterChar"/>
    <w:uiPriority w:val="99"/>
    <w:unhideWhenUsed/>
    <w:rsid w:val="0051671A"/>
    <w:pPr>
      <w:tabs>
        <w:tab w:val="center" w:pos="4320"/>
        <w:tab w:val="right" w:pos="8640"/>
      </w:tabs>
    </w:pPr>
    <w:rPr>
      <w:rFonts w:asciiTheme="minorHAnsi" w:eastAsiaTheme="minorEastAsia" w:hAnsiTheme="minorHAnsi" w:cstheme="minorBidi"/>
      <w:noProof w:val="0"/>
    </w:rPr>
  </w:style>
  <w:style w:type="character" w:customStyle="1" w:styleId="FooterChar">
    <w:name w:val="Footer Char"/>
    <w:basedOn w:val="DefaultParagraphFont"/>
    <w:link w:val="Footer"/>
    <w:uiPriority w:val="99"/>
    <w:rsid w:val="005167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1A"/>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71A"/>
    <w:pPr>
      <w:tabs>
        <w:tab w:val="center" w:pos="4320"/>
        <w:tab w:val="right" w:pos="8640"/>
      </w:tabs>
    </w:pPr>
    <w:rPr>
      <w:rFonts w:asciiTheme="minorHAnsi" w:eastAsiaTheme="minorEastAsia" w:hAnsiTheme="minorHAnsi" w:cstheme="minorBidi"/>
      <w:noProof w:val="0"/>
    </w:rPr>
  </w:style>
  <w:style w:type="character" w:customStyle="1" w:styleId="HeaderChar">
    <w:name w:val="Header Char"/>
    <w:basedOn w:val="DefaultParagraphFont"/>
    <w:link w:val="Header"/>
    <w:uiPriority w:val="99"/>
    <w:rsid w:val="0051671A"/>
  </w:style>
  <w:style w:type="paragraph" w:styleId="Footer">
    <w:name w:val="footer"/>
    <w:basedOn w:val="Normal"/>
    <w:link w:val="FooterChar"/>
    <w:uiPriority w:val="99"/>
    <w:unhideWhenUsed/>
    <w:rsid w:val="0051671A"/>
    <w:pPr>
      <w:tabs>
        <w:tab w:val="center" w:pos="4320"/>
        <w:tab w:val="right" w:pos="8640"/>
      </w:tabs>
    </w:pPr>
    <w:rPr>
      <w:rFonts w:asciiTheme="minorHAnsi" w:eastAsiaTheme="minorEastAsia" w:hAnsiTheme="minorHAnsi" w:cstheme="minorBidi"/>
      <w:noProof w:val="0"/>
    </w:rPr>
  </w:style>
  <w:style w:type="character" w:customStyle="1" w:styleId="FooterChar">
    <w:name w:val="Footer Char"/>
    <w:basedOn w:val="DefaultParagraphFont"/>
    <w:link w:val="Footer"/>
    <w:uiPriority w:val="99"/>
    <w:rsid w:val="00516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1583</Characters>
  <Application>Microsoft Macintosh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2014-10-27T20:24:00Z</dcterms:created>
  <dcterms:modified xsi:type="dcterms:W3CDTF">2014-10-27T20:25:00Z</dcterms:modified>
</cp:coreProperties>
</file>