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154. “</w:t>
      </w:r>
      <w:bookmarkStart w:id="0" w:name="_GoBack"/>
      <w:r>
        <w:rPr>
          <w:rFonts w:ascii="Courier New" w:hAnsi="Courier New" w:cs="Courier New"/>
          <w:sz w:val="22"/>
        </w:rPr>
        <w:t>I heard the waters pouring</w:t>
      </w:r>
      <w:bookmarkEnd w:id="0"/>
      <w:r>
        <w:rPr>
          <w:rFonts w:ascii="Courier New" w:hAnsi="Courier New" w:cs="Courier New"/>
          <w:sz w:val="22"/>
        </w:rPr>
        <w:t>,” December 1831 to January 1832, MS VIII. Previously unpublished.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no. 148 for dating.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heard the waters pouring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A&lt;ll&gt; dreary foaming tide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heard the torrent roaring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Along the mountain side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He heard the demon howling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That on the wind did ride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heard the tempest growling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Upon its wings so wide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mountain spirit Oh he spoke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 his brother of the storm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fiend from his slumber broke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he clapt his wings in scorn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Away away upon the blast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There the mountain spirit past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On ward rushing fleet and fast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water &lt;spirit&gt; demon from the hills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Called to him his hundred rills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they told of the deeds they should do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 down the dell they flew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Half a growl and half a groan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Half a shriek and half a moan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Wildly wildly murmuring</w:t>
      </w:r>
    </w:p>
    <w:p w:rsidR="004D6719" w:rsidRDefault="004D6719" w:rsidP="004D6719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WATER SPIRIT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Round and round my eddies sweep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Mournfully as on careering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upon their bosom deep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Lightly is the foam appearing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But they are yawning for their prey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one has gone his &lt;mournful&gt; deadly way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That never shall return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&lt;Other vict&gt; Brother brother he is mine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Other victim shall be thine</w:t>
      </w:r>
    </w:p>
    <w:p w:rsidR="004D6719" w:rsidRDefault="004D6719" w:rsidP="004D6719">
      <w:pPr>
        <w:spacing w:line="480" w:lineRule="auto"/>
        <w:rPr>
          <w:rFonts w:ascii="Courier New" w:hAnsi="Courier New" w:cs="Courier New"/>
          <w:sz w:val="22"/>
        </w:rPr>
      </w:pP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19"/>
    <w:rsid w:val="004D6719"/>
    <w:rsid w:val="004F1C2A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19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19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2014-10-27T20:39:00Z</dcterms:created>
  <dcterms:modified xsi:type="dcterms:W3CDTF">2014-10-27T20:40:00Z</dcterms:modified>
</cp:coreProperties>
</file>