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80" w:rsidRDefault="00753E80" w:rsidP="00753E80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158. “</w:t>
      </w:r>
      <w:bookmarkStart w:id="0" w:name="_GoBack"/>
      <w:r>
        <w:rPr>
          <w:rFonts w:ascii="Courier New" w:hAnsi="Courier New" w:cs="Courier New"/>
          <w:sz w:val="22"/>
        </w:rPr>
        <w:t>Ascent of Snowdon</w:t>
      </w:r>
      <w:bookmarkEnd w:id="0"/>
      <w:r>
        <w:rPr>
          <w:rFonts w:ascii="Courier New" w:hAnsi="Courier New" w:cs="Courier New"/>
          <w:sz w:val="22"/>
        </w:rPr>
        <w:t>,” early 1832, MS VIII. Previously unpublished.</w:t>
      </w:r>
    </w:p>
    <w:p w:rsidR="00753E80" w:rsidRDefault="00753E80" w:rsidP="00753E80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Title written “ASCENT OF SNOWDON.” Dated by its position immediately preceding no. 159.</w:t>
      </w:r>
    </w:p>
    <w:p w:rsidR="00753E80" w:rsidRDefault="00753E80" w:rsidP="00753E80">
      <w:pPr>
        <w:spacing w:line="480" w:lineRule="auto"/>
        <w:rPr>
          <w:rFonts w:ascii="Courier New" w:hAnsi="Courier New" w:cs="Courier New"/>
          <w:sz w:val="22"/>
        </w:rPr>
      </w:pPr>
    </w:p>
    <w:p w:rsidR="00753E80" w:rsidRDefault="00753E80" w:rsidP="00753E80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Oh Snowdon he is a fine fellow</w:t>
      </w:r>
    </w:p>
    <w:p w:rsidR="00753E80" w:rsidRDefault="00753E80" w:rsidP="00753E80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As he pokes his peaks up to the sky</w:t>
      </w:r>
    </w:p>
    <w:p w:rsidR="00753E80" w:rsidRDefault="00753E80" w:rsidP="00753E80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While rocky and mountainous dell O</w:t>
      </w:r>
    </w:p>
    <w:p w:rsidR="00753E80" w:rsidRDefault="00753E80" w:rsidP="00753E80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Below every crag they do</w:t>
      </w: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E80"/>
    <w:rsid w:val="004F1C2A"/>
    <w:rsid w:val="00753E80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80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80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2014-10-27T20:51:00Z</dcterms:created>
  <dcterms:modified xsi:type="dcterms:W3CDTF">2014-10-27T20:51:00Z</dcterms:modified>
</cp:coreProperties>
</file>