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92772293"/>
        <w:docPartObj>
          <w:docPartGallery w:val="Cover Pages"/>
          <w:docPartUnique/>
        </w:docPartObj>
      </w:sdtPr>
      <w:sdtEndPr>
        <w:rPr>
          <w:lang w:val="en-US"/>
        </w:rPr>
      </w:sdtEndPr>
      <w:sdtContent>
        <w:p w14:paraId="28746A68" w14:textId="18F45B15" w:rsidR="00217ABD" w:rsidRDefault="00217ABD"/>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217ABD" w14:paraId="76D606DD" w14:textId="77777777">
            <w:sdt>
              <w:sdtPr>
                <w:rPr>
                  <w:color w:val="2F5496" w:themeColor="accent1" w:themeShade="BF"/>
                  <w:sz w:val="24"/>
                  <w:szCs w:val="24"/>
                </w:rPr>
                <w:alias w:val="Company"/>
                <w:id w:val="13406915"/>
                <w:placeholder>
                  <w:docPart w:val="E57F0847965941B79988E13A76A0A48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1522E5C9" w14:textId="7AFDC738" w:rsidR="00217ABD" w:rsidRDefault="00217ABD">
                    <w:pPr>
                      <w:pStyle w:val="NoSpacing"/>
                      <w:rPr>
                        <w:color w:val="2F5496" w:themeColor="accent1" w:themeShade="BF"/>
                        <w:sz w:val="24"/>
                      </w:rPr>
                    </w:pPr>
                    <w:r>
                      <w:rPr>
                        <w:color w:val="2F5496" w:themeColor="accent1" w:themeShade="BF"/>
                        <w:sz w:val="24"/>
                        <w:szCs w:val="24"/>
                      </w:rPr>
                      <w:t>Open Source Security</w:t>
                    </w:r>
                  </w:p>
                </w:tc>
              </w:sdtContent>
            </w:sdt>
          </w:tr>
          <w:tr w:rsidR="00217ABD" w14:paraId="1D93ABBF"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9A0E96FF068B4BE7A1726E0DCC1D92F3"/>
                  </w:placeholder>
                  <w:dataBinding w:prefixMappings="xmlns:ns0='http://schemas.openxmlformats.org/package/2006/metadata/core-properties' xmlns:ns1='http://purl.org/dc/elements/1.1/'" w:xpath="/ns0:coreProperties[1]/ns1:title[1]" w:storeItemID="{6C3C8BC8-F283-45AE-878A-BAB7291924A1}"/>
                  <w:text/>
                </w:sdtPr>
                <w:sdtContent>
                  <w:p w14:paraId="0BD24AFE" w14:textId="730334D7" w:rsidR="00217ABD" w:rsidRDefault="00217ABD">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Security System</w:t>
                    </w:r>
                  </w:p>
                </w:sdtContent>
              </w:sdt>
            </w:tc>
          </w:tr>
          <w:tr w:rsidR="00217ABD" w14:paraId="706187E0" w14:textId="77777777">
            <w:sdt>
              <w:sdtPr>
                <w:rPr>
                  <w:color w:val="2F5496" w:themeColor="accent1" w:themeShade="BF"/>
                  <w:sz w:val="24"/>
                  <w:szCs w:val="24"/>
                </w:rPr>
                <w:alias w:val="Subtitle"/>
                <w:id w:val="13406923"/>
                <w:placeholder>
                  <w:docPart w:val="5EA260B09C074906B3280CBE5277FE7C"/>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5307E13" w14:textId="77777777" w:rsidR="00217ABD" w:rsidRDefault="00217ABD">
                    <w:pPr>
                      <w:pStyle w:val="NoSpacing"/>
                      <w:rPr>
                        <w:color w:val="2F5496" w:themeColor="accent1" w:themeShade="BF"/>
                        <w:sz w:val="24"/>
                      </w:rPr>
                    </w:pPr>
                    <w:r>
                      <w:rPr>
                        <w:color w:val="2F5496" w:themeColor="accent1" w:themeShade="BF"/>
                        <w:sz w:val="24"/>
                        <w:szCs w:val="24"/>
                      </w:rPr>
                      <w:t>[Document subtitle]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217ABD" w14:paraId="1926445B"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9802CC3ADC5C450C9F340449F1D33588"/>
                  </w:placeholder>
                  <w:dataBinding w:prefixMappings="xmlns:ns0='http://schemas.openxmlformats.org/package/2006/metadata/core-properties' xmlns:ns1='http://purl.org/dc/elements/1.1/'" w:xpath="/ns0:coreProperties[1]/ns1:creator[1]" w:storeItemID="{6C3C8BC8-F283-45AE-878A-BAB7291924A1}"/>
                  <w:text/>
                </w:sdtPr>
                <w:sdtContent>
                  <w:p w14:paraId="68A68892" w14:textId="7A05185E" w:rsidR="00217ABD" w:rsidRDefault="00217ABD">
                    <w:pPr>
                      <w:pStyle w:val="NoSpacing"/>
                      <w:rPr>
                        <w:color w:val="4472C4" w:themeColor="accent1"/>
                        <w:sz w:val="28"/>
                        <w:szCs w:val="28"/>
                      </w:rPr>
                    </w:pPr>
                    <w:r>
                      <w:rPr>
                        <w:color w:val="4472C4" w:themeColor="accent1"/>
                        <w:sz w:val="28"/>
                        <w:szCs w:val="28"/>
                      </w:rPr>
                      <w:t>(s) Ethan Barrett</w:t>
                    </w:r>
                  </w:p>
                </w:sdtContent>
              </w:sdt>
              <w:sdt>
                <w:sdtPr>
                  <w:rPr>
                    <w:color w:val="4472C4" w:themeColor="accent1"/>
                    <w:sz w:val="28"/>
                    <w:szCs w:val="28"/>
                  </w:rPr>
                  <w:alias w:val="Date"/>
                  <w:tag w:val="Date"/>
                  <w:id w:val="13406932"/>
                  <w:placeholder>
                    <w:docPart w:val="7CA66EC71553492C86CCE36EF9C9FAAF"/>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57D22DF7" w14:textId="77777777" w:rsidR="00217ABD" w:rsidRDefault="00217ABD">
                    <w:pPr>
                      <w:pStyle w:val="NoSpacing"/>
                      <w:rPr>
                        <w:color w:val="4472C4" w:themeColor="accent1"/>
                        <w:sz w:val="28"/>
                        <w:szCs w:val="28"/>
                      </w:rPr>
                    </w:pPr>
                    <w:r>
                      <w:rPr>
                        <w:color w:val="4472C4" w:themeColor="accent1"/>
                        <w:sz w:val="28"/>
                        <w:szCs w:val="28"/>
                      </w:rPr>
                      <w:t>[Date]</w:t>
                    </w:r>
                  </w:p>
                </w:sdtContent>
              </w:sdt>
              <w:p w14:paraId="353A5045" w14:textId="77777777" w:rsidR="00217ABD" w:rsidRDefault="00217ABD">
                <w:pPr>
                  <w:pStyle w:val="NoSpacing"/>
                  <w:rPr>
                    <w:color w:val="4472C4" w:themeColor="accent1"/>
                  </w:rPr>
                </w:pPr>
              </w:p>
            </w:tc>
          </w:tr>
        </w:tbl>
        <w:p w14:paraId="7AB19442" w14:textId="2CB438D0" w:rsidR="00217ABD" w:rsidRDefault="00217ABD">
          <w:pPr>
            <w:rPr>
              <w:lang w:val="en-US"/>
            </w:rPr>
          </w:pPr>
          <w:r>
            <w:rPr>
              <w:lang w:val="en-US"/>
            </w:rPr>
            <w:br w:type="page"/>
          </w:r>
        </w:p>
      </w:sdtContent>
    </w:sdt>
    <w:sdt>
      <w:sdtPr>
        <w:id w:val="-550925545"/>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0739924A" w14:textId="472B9F8F" w:rsidR="00217ABD" w:rsidRDefault="00217ABD">
          <w:pPr>
            <w:pStyle w:val="TOCHeading"/>
          </w:pPr>
          <w:r>
            <w:t>Contents</w:t>
          </w:r>
        </w:p>
        <w:p w14:paraId="40FE5D24" w14:textId="344F832D" w:rsidR="00217ABD" w:rsidRDefault="00217ABD">
          <w:pPr>
            <w:pStyle w:val="TOC1"/>
            <w:tabs>
              <w:tab w:val="right" w:leader="dot" w:pos="9016"/>
            </w:tabs>
            <w:rPr>
              <w:noProof/>
            </w:rPr>
          </w:pPr>
          <w:r>
            <w:fldChar w:fldCharType="begin"/>
          </w:r>
          <w:r>
            <w:instrText xml:space="preserve"> TOC \o "1-3" \h \z \u </w:instrText>
          </w:r>
          <w:r>
            <w:fldChar w:fldCharType="separate"/>
          </w:r>
          <w:hyperlink w:anchor="_Toc147225415" w:history="1">
            <w:r w:rsidRPr="009E3130">
              <w:rPr>
                <w:rStyle w:val="Hyperlink"/>
                <w:noProof/>
                <w:lang w:val="en-US"/>
              </w:rPr>
              <w:t>Introduction to the System</w:t>
            </w:r>
            <w:r>
              <w:rPr>
                <w:noProof/>
                <w:webHidden/>
              </w:rPr>
              <w:tab/>
            </w:r>
            <w:r>
              <w:rPr>
                <w:noProof/>
                <w:webHidden/>
              </w:rPr>
              <w:fldChar w:fldCharType="begin"/>
            </w:r>
            <w:r>
              <w:rPr>
                <w:noProof/>
                <w:webHidden/>
              </w:rPr>
              <w:instrText xml:space="preserve"> PAGEREF _Toc147225415 \h </w:instrText>
            </w:r>
            <w:r>
              <w:rPr>
                <w:noProof/>
                <w:webHidden/>
              </w:rPr>
            </w:r>
            <w:r>
              <w:rPr>
                <w:noProof/>
                <w:webHidden/>
              </w:rPr>
              <w:fldChar w:fldCharType="separate"/>
            </w:r>
            <w:r>
              <w:rPr>
                <w:noProof/>
                <w:webHidden/>
              </w:rPr>
              <w:t>1</w:t>
            </w:r>
            <w:r>
              <w:rPr>
                <w:noProof/>
                <w:webHidden/>
              </w:rPr>
              <w:fldChar w:fldCharType="end"/>
            </w:r>
          </w:hyperlink>
        </w:p>
        <w:p w14:paraId="794812B4" w14:textId="071918BB" w:rsidR="00217ABD" w:rsidRDefault="00217ABD">
          <w:pPr>
            <w:pStyle w:val="TOC1"/>
            <w:tabs>
              <w:tab w:val="right" w:leader="dot" w:pos="9016"/>
            </w:tabs>
            <w:rPr>
              <w:noProof/>
            </w:rPr>
          </w:pPr>
          <w:hyperlink w:anchor="_Toc147225416" w:history="1">
            <w:r w:rsidRPr="009E3130">
              <w:rPr>
                <w:rStyle w:val="Hyperlink"/>
                <w:noProof/>
                <w:lang w:val="en-US"/>
              </w:rPr>
              <w:t>Control Node</w:t>
            </w:r>
            <w:r>
              <w:rPr>
                <w:noProof/>
                <w:webHidden/>
              </w:rPr>
              <w:tab/>
            </w:r>
            <w:r>
              <w:rPr>
                <w:noProof/>
                <w:webHidden/>
              </w:rPr>
              <w:fldChar w:fldCharType="begin"/>
            </w:r>
            <w:r>
              <w:rPr>
                <w:noProof/>
                <w:webHidden/>
              </w:rPr>
              <w:instrText xml:space="preserve"> PAGEREF _Toc147225416 \h </w:instrText>
            </w:r>
            <w:r>
              <w:rPr>
                <w:noProof/>
                <w:webHidden/>
              </w:rPr>
            </w:r>
            <w:r>
              <w:rPr>
                <w:noProof/>
                <w:webHidden/>
              </w:rPr>
              <w:fldChar w:fldCharType="separate"/>
            </w:r>
            <w:r>
              <w:rPr>
                <w:noProof/>
                <w:webHidden/>
              </w:rPr>
              <w:t>1</w:t>
            </w:r>
            <w:r>
              <w:rPr>
                <w:noProof/>
                <w:webHidden/>
              </w:rPr>
              <w:fldChar w:fldCharType="end"/>
            </w:r>
          </w:hyperlink>
        </w:p>
        <w:p w14:paraId="5D02816B" w14:textId="515FDC21" w:rsidR="00217ABD" w:rsidRDefault="00217ABD">
          <w:pPr>
            <w:pStyle w:val="TOC1"/>
            <w:tabs>
              <w:tab w:val="right" w:leader="dot" w:pos="9016"/>
            </w:tabs>
            <w:rPr>
              <w:noProof/>
            </w:rPr>
          </w:pPr>
          <w:hyperlink w:anchor="_Toc147225417" w:history="1">
            <w:r w:rsidRPr="009E3130">
              <w:rPr>
                <w:rStyle w:val="Hyperlink"/>
                <w:noProof/>
                <w:lang w:val="en-US"/>
              </w:rPr>
              <w:t>Application</w:t>
            </w:r>
            <w:r>
              <w:rPr>
                <w:noProof/>
                <w:webHidden/>
              </w:rPr>
              <w:tab/>
            </w:r>
            <w:r>
              <w:rPr>
                <w:noProof/>
                <w:webHidden/>
              </w:rPr>
              <w:fldChar w:fldCharType="begin"/>
            </w:r>
            <w:r>
              <w:rPr>
                <w:noProof/>
                <w:webHidden/>
              </w:rPr>
              <w:instrText xml:space="preserve"> PAGEREF _Toc147225417 \h </w:instrText>
            </w:r>
            <w:r>
              <w:rPr>
                <w:noProof/>
                <w:webHidden/>
              </w:rPr>
            </w:r>
            <w:r>
              <w:rPr>
                <w:noProof/>
                <w:webHidden/>
              </w:rPr>
              <w:fldChar w:fldCharType="separate"/>
            </w:r>
            <w:r>
              <w:rPr>
                <w:noProof/>
                <w:webHidden/>
              </w:rPr>
              <w:t>1</w:t>
            </w:r>
            <w:r>
              <w:rPr>
                <w:noProof/>
                <w:webHidden/>
              </w:rPr>
              <w:fldChar w:fldCharType="end"/>
            </w:r>
          </w:hyperlink>
        </w:p>
        <w:p w14:paraId="442BD3CA" w14:textId="6718035A" w:rsidR="00217ABD" w:rsidRDefault="00217ABD">
          <w:pPr>
            <w:pStyle w:val="TOC1"/>
            <w:tabs>
              <w:tab w:val="right" w:leader="dot" w:pos="9016"/>
            </w:tabs>
            <w:rPr>
              <w:noProof/>
            </w:rPr>
          </w:pPr>
          <w:hyperlink w:anchor="_Toc147225418" w:history="1">
            <w:r w:rsidRPr="009E3130">
              <w:rPr>
                <w:rStyle w:val="Hyperlink"/>
                <w:noProof/>
                <w:lang w:val="en-US"/>
              </w:rPr>
              <w:t>Communication System</w:t>
            </w:r>
            <w:r>
              <w:rPr>
                <w:noProof/>
                <w:webHidden/>
              </w:rPr>
              <w:tab/>
            </w:r>
            <w:r>
              <w:rPr>
                <w:noProof/>
                <w:webHidden/>
              </w:rPr>
              <w:fldChar w:fldCharType="begin"/>
            </w:r>
            <w:r>
              <w:rPr>
                <w:noProof/>
                <w:webHidden/>
              </w:rPr>
              <w:instrText xml:space="preserve"> PAGEREF _Toc147225418 \h </w:instrText>
            </w:r>
            <w:r>
              <w:rPr>
                <w:noProof/>
                <w:webHidden/>
              </w:rPr>
            </w:r>
            <w:r>
              <w:rPr>
                <w:noProof/>
                <w:webHidden/>
              </w:rPr>
              <w:fldChar w:fldCharType="separate"/>
            </w:r>
            <w:r>
              <w:rPr>
                <w:noProof/>
                <w:webHidden/>
              </w:rPr>
              <w:t>1</w:t>
            </w:r>
            <w:r>
              <w:rPr>
                <w:noProof/>
                <w:webHidden/>
              </w:rPr>
              <w:fldChar w:fldCharType="end"/>
            </w:r>
          </w:hyperlink>
        </w:p>
        <w:p w14:paraId="46ADCBE4" w14:textId="1F45787A" w:rsidR="00217ABD" w:rsidRDefault="00217ABD">
          <w:r>
            <w:rPr>
              <w:b/>
              <w:bCs/>
              <w:noProof/>
            </w:rPr>
            <w:fldChar w:fldCharType="end"/>
          </w:r>
        </w:p>
      </w:sdtContent>
    </w:sdt>
    <w:p w14:paraId="1AD9D676" w14:textId="452974F5" w:rsidR="00217ABD" w:rsidRDefault="00217ABD" w:rsidP="00217ABD">
      <w:pPr>
        <w:rPr>
          <w:lang w:val="en-US"/>
        </w:rPr>
      </w:pPr>
    </w:p>
    <w:p w14:paraId="6278AFD2" w14:textId="77777777" w:rsidR="00217ABD" w:rsidRDefault="00217ABD">
      <w:pPr>
        <w:rPr>
          <w:lang w:val="en-US"/>
        </w:rPr>
      </w:pPr>
      <w:r>
        <w:rPr>
          <w:lang w:val="en-US"/>
        </w:rPr>
        <w:br w:type="page"/>
      </w:r>
    </w:p>
    <w:p w14:paraId="13546A08" w14:textId="39D4269B" w:rsidR="004A791A" w:rsidRDefault="00217ABD" w:rsidP="00217ABD">
      <w:pPr>
        <w:pStyle w:val="Heading1"/>
        <w:rPr>
          <w:lang w:val="en-US"/>
        </w:rPr>
      </w:pPr>
      <w:bookmarkStart w:id="0" w:name="_Toc147225415"/>
      <w:r>
        <w:rPr>
          <w:lang w:val="en-US"/>
        </w:rPr>
        <w:t>Introduction to the System</w:t>
      </w:r>
      <w:bookmarkEnd w:id="0"/>
    </w:p>
    <w:p w14:paraId="67DC7288" w14:textId="77777777" w:rsidR="00217ABD" w:rsidRDefault="00217ABD" w:rsidP="00217ABD">
      <w:pPr>
        <w:rPr>
          <w:lang w:val="en-US"/>
        </w:rPr>
      </w:pPr>
    </w:p>
    <w:p w14:paraId="3FC28CB4" w14:textId="1777200E" w:rsidR="00217ABD" w:rsidRDefault="00217ABD" w:rsidP="00217ABD">
      <w:pPr>
        <w:pStyle w:val="Heading1"/>
        <w:rPr>
          <w:lang w:val="en-US"/>
        </w:rPr>
      </w:pPr>
      <w:bookmarkStart w:id="1" w:name="_Toc147225416"/>
      <w:r>
        <w:rPr>
          <w:lang w:val="en-US"/>
        </w:rPr>
        <w:t>Control Node</w:t>
      </w:r>
      <w:bookmarkEnd w:id="1"/>
    </w:p>
    <w:p w14:paraId="633A27BB" w14:textId="77777777" w:rsidR="00217ABD" w:rsidRDefault="00217ABD" w:rsidP="00217ABD">
      <w:pPr>
        <w:rPr>
          <w:lang w:val="en-US"/>
        </w:rPr>
      </w:pPr>
    </w:p>
    <w:p w14:paraId="7B9C7392" w14:textId="2D6A57ED" w:rsidR="00217ABD" w:rsidRDefault="00217ABD" w:rsidP="00217ABD">
      <w:pPr>
        <w:pStyle w:val="Heading1"/>
        <w:rPr>
          <w:lang w:val="en-US"/>
        </w:rPr>
      </w:pPr>
      <w:bookmarkStart w:id="2" w:name="_Toc147225417"/>
      <w:r>
        <w:rPr>
          <w:lang w:val="en-US"/>
        </w:rPr>
        <w:t>Application</w:t>
      </w:r>
      <w:bookmarkEnd w:id="2"/>
    </w:p>
    <w:p w14:paraId="3D276269" w14:textId="2ED9BDCC" w:rsidR="00217ABD" w:rsidRDefault="00217ABD" w:rsidP="00217ABD">
      <w:pPr>
        <w:rPr>
          <w:lang w:val="en-US"/>
        </w:rPr>
      </w:pPr>
      <w:r>
        <w:rPr>
          <w:lang w:val="en-US"/>
        </w:rPr>
        <w:t xml:space="preserve">This section of the documentation describes the purpose of Application. The Application (“App”), is a fundamental part of the distributed system, providing a crucial way of monitoring and controlling the security system from a remote location. </w:t>
      </w:r>
      <w:r w:rsidR="00F66189">
        <w:rPr>
          <w:lang w:val="en-US"/>
        </w:rPr>
        <w:t>The App is split into three main sections: Dashboard, New Nodes, and Information.</w:t>
      </w:r>
    </w:p>
    <w:p w14:paraId="64CD9E9C" w14:textId="5873CEBA" w:rsidR="00F66189" w:rsidRDefault="00F66189" w:rsidP="00F66189">
      <w:pPr>
        <w:pStyle w:val="Heading2"/>
        <w:rPr>
          <w:lang w:val="en-US"/>
        </w:rPr>
      </w:pPr>
      <w:r>
        <w:rPr>
          <w:lang w:val="en-US"/>
        </w:rPr>
        <w:t>Dashboard</w:t>
      </w:r>
    </w:p>
    <w:p w14:paraId="3C7AEA32" w14:textId="5AEB2E47" w:rsidR="00F66189" w:rsidRDefault="00F66189" w:rsidP="00F66189">
      <w:pPr>
        <w:jc w:val="center"/>
        <w:rPr>
          <w:lang w:val="en-US"/>
        </w:rPr>
      </w:pPr>
      <w:r w:rsidRPr="00F66189">
        <w:rPr>
          <w:lang w:val="en-US"/>
        </w:rPr>
        <w:drawing>
          <wp:inline distT="0" distB="0" distL="0" distR="0" wp14:anchorId="1D992727" wp14:editId="0E2705E2">
            <wp:extent cx="4029075" cy="2485028"/>
            <wp:effectExtent l="0" t="0" r="0" b="0"/>
            <wp:docPr id="6926745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674527" name="Picture 1" descr="A screenshot of a computer&#10;&#10;Description automatically generated"/>
                    <pic:cNvPicPr/>
                  </pic:nvPicPr>
                  <pic:blipFill>
                    <a:blip r:embed="rId5"/>
                    <a:stretch>
                      <a:fillRect/>
                    </a:stretch>
                  </pic:blipFill>
                  <pic:spPr>
                    <a:xfrm>
                      <a:off x="0" y="0"/>
                      <a:ext cx="4043508" cy="2493930"/>
                    </a:xfrm>
                    <a:prstGeom prst="rect">
                      <a:avLst/>
                    </a:prstGeom>
                  </pic:spPr>
                </pic:pic>
              </a:graphicData>
            </a:graphic>
          </wp:inline>
        </w:drawing>
      </w:r>
    </w:p>
    <w:p w14:paraId="462BD043" w14:textId="4E185EAF" w:rsidR="00F66189" w:rsidRDefault="00F66189" w:rsidP="00F66189">
      <w:pPr>
        <w:jc w:val="center"/>
        <w:rPr>
          <w:lang w:val="en-US"/>
        </w:rPr>
      </w:pPr>
      <w:r>
        <w:rPr>
          <w:lang w:val="en-US"/>
        </w:rPr>
        <w:t>&lt;Figure Caption&gt;</w:t>
      </w:r>
    </w:p>
    <w:p w14:paraId="586F5AF8" w14:textId="49731F28" w:rsidR="00F66189" w:rsidRDefault="00F66189" w:rsidP="00F66189">
      <w:pPr>
        <w:rPr>
          <w:lang w:val="en-US"/>
        </w:rPr>
      </w:pPr>
      <w:r>
        <w:rPr>
          <w:lang w:val="en-US"/>
        </w:rPr>
        <w:t>The above figure demonstrates the overview that is seen on the dashboard. The main component of this page is the table which displays if the node is active, the Node Name, addresses and if the Node Alarm is active. The Update button allows the consumer to effectively update the node list to check if there are any changes to the node, the list will only update automatically when the Node alarm changes from “Neutral” to “Active”.</w:t>
      </w:r>
    </w:p>
    <w:p w14:paraId="080D5465" w14:textId="120E4F20" w:rsidR="00F66189" w:rsidRDefault="00F66189" w:rsidP="00F66189">
      <w:pPr>
        <w:pStyle w:val="Heading2"/>
        <w:rPr>
          <w:lang w:val="en-US"/>
        </w:rPr>
      </w:pPr>
      <w:r>
        <w:rPr>
          <w:lang w:val="en-US"/>
        </w:rPr>
        <w:t>New Nodes</w:t>
      </w:r>
    </w:p>
    <w:p w14:paraId="3A5E83E4" w14:textId="703918E3" w:rsidR="00F66189" w:rsidRDefault="00F66189" w:rsidP="00F66189">
      <w:pPr>
        <w:jc w:val="center"/>
        <w:rPr>
          <w:lang w:val="en-US"/>
        </w:rPr>
      </w:pPr>
      <w:r w:rsidRPr="00F66189">
        <w:rPr>
          <w:lang w:val="en-US"/>
        </w:rPr>
        <w:drawing>
          <wp:inline distT="0" distB="0" distL="0" distR="0" wp14:anchorId="597CA8CF" wp14:editId="63132084">
            <wp:extent cx="4369405" cy="2705100"/>
            <wp:effectExtent l="0" t="0" r="0" b="0"/>
            <wp:docPr id="15534926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492633" name="Picture 1" descr="A screenshot of a computer&#10;&#10;Description automatically generated"/>
                    <pic:cNvPicPr/>
                  </pic:nvPicPr>
                  <pic:blipFill>
                    <a:blip r:embed="rId6"/>
                    <a:stretch>
                      <a:fillRect/>
                    </a:stretch>
                  </pic:blipFill>
                  <pic:spPr>
                    <a:xfrm>
                      <a:off x="0" y="0"/>
                      <a:ext cx="4374358" cy="2708166"/>
                    </a:xfrm>
                    <a:prstGeom prst="rect">
                      <a:avLst/>
                    </a:prstGeom>
                  </pic:spPr>
                </pic:pic>
              </a:graphicData>
            </a:graphic>
          </wp:inline>
        </w:drawing>
      </w:r>
    </w:p>
    <w:p w14:paraId="17AF4D7D" w14:textId="5159C08D" w:rsidR="00F66189" w:rsidRDefault="00F66189" w:rsidP="00F66189">
      <w:pPr>
        <w:jc w:val="center"/>
        <w:rPr>
          <w:lang w:val="en-US"/>
        </w:rPr>
      </w:pPr>
      <w:r>
        <w:rPr>
          <w:lang w:val="en-US"/>
        </w:rPr>
        <w:t>&lt;Figure Caption&gt;</w:t>
      </w:r>
    </w:p>
    <w:p w14:paraId="6437629A" w14:textId="1383B849" w:rsidR="00F66189" w:rsidRPr="00F66189" w:rsidRDefault="00F66189" w:rsidP="00F66189">
      <w:pPr>
        <w:rPr>
          <w:lang w:val="en-US"/>
        </w:rPr>
      </w:pPr>
      <w:r>
        <w:rPr>
          <w:lang w:val="en-US"/>
        </w:rPr>
        <w:t>This section works by entering the details of the node, and then submitting them, to create the node, deleting them, to delete the node, or Update node, to update the node.</w:t>
      </w:r>
      <w:r w:rsidR="005C7E14">
        <w:rPr>
          <w:lang w:val="en-US"/>
        </w:rPr>
        <w:t xml:space="preserve"> How this works is explained in more detail in the communication system section of this documentation.</w:t>
      </w:r>
    </w:p>
    <w:p w14:paraId="193385A1" w14:textId="689A20B1" w:rsidR="00F66189" w:rsidRDefault="00217ABD" w:rsidP="00F66189">
      <w:pPr>
        <w:pStyle w:val="Heading1"/>
        <w:rPr>
          <w:lang w:val="en-US"/>
        </w:rPr>
      </w:pPr>
      <w:bookmarkStart w:id="3" w:name="_Toc147225418"/>
      <w:r>
        <w:rPr>
          <w:lang w:val="en-US"/>
        </w:rPr>
        <w:t>Communication System</w:t>
      </w:r>
      <w:bookmarkEnd w:id="3"/>
    </w:p>
    <w:p w14:paraId="46E0F0DD" w14:textId="591D97CC" w:rsidR="005C7E14" w:rsidRDefault="005C7E14" w:rsidP="00F66189">
      <w:pPr>
        <w:rPr>
          <w:lang w:val="en-US"/>
        </w:rPr>
      </w:pPr>
      <w:r>
        <w:rPr>
          <w:lang w:val="en-US"/>
        </w:rPr>
        <w:t>This section of the project is not easily seen when viewing the security system, it is effectively the middleware of the project, this is because it is found on all of the devices but is not easily seen when looked at.</w:t>
      </w:r>
    </w:p>
    <w:p w14:paraId="164FBA91" w14:textId="5D30D966" w:rsidR="005C7E14" w:rsidRDefault="005C7E14" w:rsidP="005C7E14">
      <w:pPr>
        <w:pStyle w:val="Heading1"/>
        <w:rPr>
          <w:lang w:val="en-US"/>
        </w:rPr>
      </w:pPr>
      <w:r>
        <w:rPr>
          <w:lang w:val="en-US"/>
        </w:rPr>
        <w:t>Jewelry Box Node</w:t>
      </w:r>
    </w:p>
    <w:p w14:paraId="6EDAF04B" w14:textId="77777777" w:rsidR="005C7E14" w:rsidRDefault="005C7E14" w:rsidP="005C7E14">
      <w:pPr>
        <w:rPr>
          <w:lang w:val="en-US"/>
        </w:rPr>
      </w:pPr>
    </w:p>
    <w:p w14:paraId="46E2FF9D" w14:textId="63A0063D" w:rsidR="005C7E14" w:rsidRDefault="005C7E14" w:rsidP="005C7E14">
      <w:pPr>
        <w:pStyle w:val="Heading1"/>
        <w:rPr>
          <w:lang w:val="en-US"/>
        </w:rPr>
      </w:pPr>
      <w:r>
        <w:rPr>
          <w:lang w:val="en-US"/>
        </w:rPr>
        <w:t>Safe Node</w:t>
      </w:r>
    </w:p>
    <w:p w14:paraId="0F6BAFAC" w14:textId="77777777" w:rsidR="005C7E14" w:rsidRPr="005C7E14" w:rsidRDefault="005C7E14" w:rsidP="005C7E14">
      <w:pPr>
        <w:rPr>
          <w:lang w:val="en-US"/>
        </w:rPr>
      </w:pPr>
    </w:p>
    <w:p w14:paraId="539BE951" w14:textId="55615D3E" w:rsidR="00F66189" w:rsidRDefault="00F66189" w:rsidP="00F66189">
      <w:pPr>
        <w:pStyle w:val="Heading1"/>
        <w:rPr>
          <w:lang w:val="en-US"/>
        </w:rPr>
      </w:pPr>
      <w:r>
        <w:rPr>
          <w:lang w:val="en-US"/>
        </w:rPr>
        <w:t>Testing and Critical Reflections</w:t>
      </w:r>
    </w:p>
    <w:p w14:paraId="76E17820" w14:textId="77777777" w:rsidR="00F66189" w:rsidRPr="00F66189" w:rsidRDefault="00F66189" w:rsidP="00F66189">
      <w:pPr>
        <w:rPr>
          <w:lang w:val="en-US"/>
        </w:rPr>
      </w:pPr>
    </w:p>
    <w:sectPr w:rsidR="00F66189" w:rsidRPr="00F66189" w:rsidSect="00217AB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ABD"/>
    <w:rsid w:val="00217ABD"/>
    <w:rsid w:val="004A791A"/>
    <w:rsid w:val="005C7E14"/>
    <w:rsid w:val="00BD0900"/>
    <w:rsid w:val="00F661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2F144"/>
  <w15:chartTrackingRefBased/>
  <w15:docId w15:val="{234BB036-FC92-4FFC-8E8C-66A5ACF61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A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61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7AB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17ABD"/>
    <w:rPr>
      <w:rFonts w:eastAsiaTheme="minorEastAsia"/>
      <w:kern w:val="0"/>
      <w:lang w:val="en-US"/>
      <w14:ligatures w14:val="none"/>
    </w:rPr>
  </w:style>
  <w:style w:type="character" w:customStyle="1" w:styleId="Heading1Char">
    <w:name w:val="Heading 1 Char"/>
    <w:basedOn w:val="DefaultParagraphFont"/>
    <w:link w:val="Heading1"/>
    <w:uiPriority w:val="9"/>
    <w:rsid w:val="00217AB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17ABD"/>
    <w:pPr>
      <w:outlineLvl w:val="9"/>
    </w:pPr>
    <w:rPr>
      <w:kern w:val="0"/>
      <w:lang w:val="en-US"/>
      <w14:ligatures w14:val="none"/>
    </w:rPr>
  </w:style>
  <w:style w:type="paragraph" w:styleId="TOC1">
    <w:name w:val="toc 1"/>
    <w:basedOn w:val="Normal"/>
    <w:next w:val="Normal"/>
    <w:autoRedefine/>
    <w:uiPriority w:val="39"/>
    <w:unhideWhenUsed/>
    <w:rsid w:val="00217ABD"/>
    <w:pPr>
      <w:spacing w:after="100"/>
    </w:pPr>
  </w:style>
  <w:style w:type="character" w:styleId="Hyperlink">
    <w:name w:val="Hyperlink"/>
    <w:basedOn w:val="DefaultParagraphFont"/>
    <w:uiPriority w:val="99"/>
    <w:unhideWhenUsed/>
    <w:rsid w:val="00217ABD"/>
    <w:rPr>
      <w:color w:val="0563C1" w:themeColor="hyperlink"/>
      <w:u w:val="single"/>
    </w:rPr>
  </w:style>
  <w:style w:type="character" w:customStyle="1" w:styleId="Heading2Char">
    <w:name w:val="Heading 2 Char"/>
    <w:basedOn w:val="DefaultParagraphFont"/>
    <w:link w:val="Heading2"/>
    <w:uiPriority w:val="9"/>
    <w:rsid w:val="00F6618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57F0847965941B79988E13A76A0A48A"/>
        <w:category>
          <w:name w:val="General"/>
          <w:gallery w:val="placeholder"/>
        </w:category>
        <w:types>
          <w:type w:val="bbPlcHdr"/>
        </w:types>
        <w:behaviors>
          <w:behavior w:val="content"/>
        </w:behaviors>
        <w:guid w:val="{E442A473-F992-415D-8A81-DFE8D9DA70E9}"/>
      </w:docPartPr>
      <w:docPartBody>
        <w:p w:rsidR="00D9578C" w:rsidRDefault="00D9578C" w:rsidP="00D9578C">
          <w:pPr>
            <w:pStyle w:val="E57F0847965941B79988E13A76A0A48A"/>
          </w:pPr>
          <w:r>
            <w:rPr>
              <w:color w:val="2F5496" w:themeColor="accent1" w:themeShade="BF"/>
              <w:sz w:val="24"/>
              <w:szCs w:val="24"/>
            </w:rPr>
            <w:t>[Company name]</w:t>
          </w:r>
        </w:p>
      </w:docPartBody>
    </w:docPart>
    <w:docPart>
      <w:docPartPr>
        <w:name w:val="9A0E96FF068B4BE7A1726E0DCC1D92F3"/>
        <w:category>
          <w:name w:val="General"/>
          <w:gallery w:val="placeholder"/>
        </w:category>
        <w:types>
          <w:type w:val="bbPlcHdr"/>
        </w:types>
        <w:behaviors>
          <w:behavior w:val="content"/>
        </w:behaviors>
        <w:guid w:val="{6CF04780-5362-4492-91FD-92A61E3A7D9F}"/>
      </w:docPartPr>
      <w:docPartBody>
        <w:p w:rsidR="00D9578C" w:rsidRDefault="00D9578C" w:rsidP="00D9578C">
          <w:pPr>
            <w:pStyle w:val="9A0E96FF068B4BE7A1726E0DCC1D92F3"/>
          </w:pPr>
          <w:r>
            <w:rPr>
              <w:rFonts w:asciiTheme="majorHAnsi" w:eastAsiaTheme="majorEastAsia" w:hAnsiTheme="majorHAnsi" w:cstheme="majorBidi"/>
              <w:color w:val="4472C4" w:themeColor="accent1"/>
              <w:sz w:val="88"/>
              <w:szCs w:val="88"/>
            </w:rPr>
            <w:t>[Document title]</w:t>
          </w:r>
        </w:p>
      </w:docPartBody>
    </w:docPart>
    <w:docPart>
      <w:docPartPr>
        <w:name w:val="5EA260B09C074906B3280CBE5277FE7C"/>
        <w:category>
          <w:name w:val="General"/>
          <w:gallery w:val="placeholder"/>
        </w:category>
        <w:types>
          <w:type w:val="bbPlcHdr"/>
        </w:types>
        <w:behaviors>
          <w:behavior w:val="content"/>
        </w:behaviors>
        <w:guid w:val="{630DE682-3FB3-4237-AEBE-6CB8B9B07990}"/>
      </w:docPartPr>
      <w:docPartBody>
        <w:p w:rsidR="00D9578C" w:rsidRDefault="00D9578C" w:rsidP="00D9578C">
          <w:pPr>
            <w:pStyle w:val="5EA260B09C074906B3280CBE5277FE7C"/>
          </w:pPr>
          <w:r>
            <w:rPr>
              <w:color w:val="2F5496" w:themeColor="accent1" w:themeShade="BF"/>
              <w:sz w:val="24"/>
              <w:szCs w:val="24"/>
            </w:rPr>
            <w:t>[Document subtitle]</w:t>
          </w:r>
        </w:p>
      </w:docPartBody>
    </w:docPart>
    <w:docPart>
      <w:docPartPr>
        <w:name w:val="9802CC3ADC5C450C9F340449F1D33588"/>
        <w:category>
          <w:name w:val="General"/>
          <w:gallery w:val="placeholder"/>
        </w:category>
        <w:types>
          <w:type w:val="bbPlcHdr"/>
        </w:types>
        <w:behaviors>
          <w:behavior w:val="content"/>
        </w:behaviors>
        <w:guid w:val="{F8DA0468-2E1D-4B2D-9595-DCBA185C874D}"/>
      </w:docPartPr>
      <w:docPartBody>
        <w:p w:rsidR="00D9578C" w:rsidRDefault="00D9578C" w:rsidP="00D9578C">
          <w:pPr>
            <w:pStyle w:val="9802CC3ADC5C450C9F340449F1D33588"/>
          </w:pPr>
          <w:r>
            <w:rPr>
              <w:color w:val="4472C4" w:themeColor="accent1"/>
              <w:sz w:val="28"/>
              <w:szCs w:val="28"/>
            </w:rPr>
            <w:t>[Author name]</w:t>
          </w:r>
        </w:p>
      </w:docPartBody>
    </w:docPart>
    <w:docPart>
      <w:docPartPr>
        <w:name w:val="7CA66EC71553492C86CCE36EF9C9FAAF"/>
        <w:category>
          <w:name w:val="General"/>
          <w:gallery w:val="placeholder"/>
        </w:category>
        <w:types>
          <w:type w:val="bbPlcHdr"/>
        </w:types>
        <w:behaviors>
          <w:behavior w:val="content"/>
        </w:behaviors>
        <w:guid w:val="{DE8FE186-2465-41D4-BEDA-219585ADB500}"/>
      </w:docPartPr>
      <w:docPartBody>
        <w:p w:rsidR="00D9578C" w:rsidRDefault="00D9578C" w:rsidP="00D9578C">
          <w:pPr>
            <w:pStyle w:val="7CA66EC71553492C86CCE36EF9C9FAAF"/>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78C"/>
    <w:rsid w:val="00D957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7F0847965941B79988E13A76A0A48A">
    <w:name w:val="E57F0847965941B79988E13A76A0A48A"/>
    <w:rsid w:val="00D9578C"/>
  </w:style>
  <w:style w:type="paragraph" w:customStyle="1" w:styleId="9A0E96FF068B4BE7A1726E0DCC1D92F3">
    <w:name w:val="9A0E96FF068B4BE7A1726E0DCC1D92F3"/>
    <w:rsid w:val="00D9578C"/>
  </w:style>
  <w:style w:type="paragraph" w:customStyle="1" w:styleId="5EA260B09C074906B3280CBE5277FE7C">
    <w:name w:val="5EA260B09C074906B3280CBE5277FE7C"/>
    <w:rsid w:val="00D9578C"/>
  </w:style>
  <w:style w:type="paragraph" w:customStyle="1" w:styleId="9802CC3ADC5C450C9F340449F1D33588">
    <w:name w:val="9802CC3ADC5C450C9F340449F1D33588"/>
    <w:rsid w:val="00D9578C"/>
  </w:style>
  <w:style w:type="paragraph" w:customStyle="1" w:styleId="7CA66EC71553492C86CCE36EF9C9FAAF">
    <w:name w:val="7CA66EC71553492C86CCE36EF9C9FAAF"/>
    <w:rsid w:val="00D957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24AA0-885E-40B6-8D12-AE27FB81B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Open Source Security</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System</dc:title>
  <dc:subject/>
  <dc:creator>(s) Ethan Barrett</dc:creator>
  <cp:keywords/>
  <dc:description/>
  <cp:lastModifiedBy>(s) Ethan Barrett</cp:lastModifiedBy>
  <cp:revision>1</cp:revision>
  <dcterms:created xsi:type="dcterms:W3CDTF">2023-10-03T10:28:00Z</dcterms:created>
  <dcterms:modified xsi:type="dcterms:W3CDTF">2023-10-03T10:54:00Z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5f5eca90-3ee5-486a-a3e3-17b84466685e</vt:lpwstr>
  </property>
</Properties>
</file>