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477" w:rsidRDefault="00F419C0">
      <w:proofErr w:type="spellStart"/>
      <w:r>
        <w:t>Dhirendra</w:t>
      </w:r>
      <w:proofErr w:type="spellEnd"/>
      <w:r>
        <w:t xml:space="preserve"> </w:t>
      </w:r>
      <w:proofErr w:type="spellStart"/>
      <w:r>
        <w:t>Chauhan</w:t>
      </w:r>
      <w:proofErr w:type="spellEnd"/>
    </w:p>
    <w:p w:rsidR="00F419C0" w:rsidRDefault="00F419C0">
      <w:r>
        <w:t>May 21, 2019</w:t>
      </w:r>
    </w:p>
    <w:p w:rsidR="00F419C0" w:rsidRDefault="00F419C0">
      <w:r>
        <w:t>Assignment</w:t>
      </w:r>
    </w:p>
    <w:p w:rsidR="00F419C0" w:rsidRDefault="00F419C0"/>
    <w:p w:rsidR="00F419C0" w:rsidRDefault="00F419C0"/>
    <w:p w:rsidR="00F419C0" w:rsidRDefault="00306CD0" w:rsidP="00306CD0">
      <w:pPr>
        <w:pStyle w:val="ListParagraph"/>
        <w:numPr>
          <w:ilvl w:val="0"/>
          <w:numId w:val="1"/>
        </w:numPr>
      </w:pPr>
      <w:r>
        <w:t>User stories are short description of functionality from the perspective of end-user/client. It shed light on why and how the user communicates with the software.</w:t>
      </w:r>
    </w:p>
    <w:p w:rsidR="00306CD0" w:rsidRDefault="00306CD0" w:rsidP="00306CD0">
      <w:pPr>
        <w:pStyle w:val="ListParagraph"/>
      </w:pPr>
    </w:p>
    <w:p w:rsidR="00306CD0" w:rsidRDefault="00306CD0" w:rsidP="00306CD0">
      <w:pPr>
        <w:pStyle w:val="ListParagraph"/>
      </w:pPr>
      <w:r>
        <w:t xml:space="preserve">Requirement </w:t>
      </w:r>
      <w:r w:rsidR="004560EB">
        <w:t xml:space="preserve">describes how the software should act/run. Requirement document go into deeper and thorough details on how </w:t>
      </w:r>
      <w:proofErr w:type="gramStart"/>
      <w:r w:rsidR="004560EB">
        <w:t>an  area</w:t>
      </w:r>
      <w:proofErr w:type="gramEnd"/>
      <w:r w:rsidR="004560EB">
        <w:t xml:space="preserve"> of software should work, and guiding  how the team will build something.</w:t>
      </w:r>
    </w:p>
    <w:p w:rsidR="004560EB" w:rsidRDefault="004560EB" w:rsidP="00306CD0">
      <w:pPr>
        <w:pStyle w:val="ListParagraph"/>
      </w:pPr>
    </w:p>
    <w:p w:rsidR="004560EB" w:rsidRDefault="004560EB" w:rsidP="00306CD0">
      <w:pPr>
        <w:pStyle w:val="ListParagraph"/>
      </w:pPr>
      <w:r>
        <w:t xml:space="preserve">User stories have light nature in them, </w:t>
      </w:r>
      <w:proofErr w:type="gramStart"/>
      <w:r>
        <w:t>On</w:t>
      </w:r>
      <w:proofErr w:type="gramEnd"/>
      <w:r>
        <w:t xml:space="preserve"> contrary required documents lay out specific details while user stories leave room for discussion. </w:t>
      </w:r>
    </w:p>
    <w:p w:rsidR="004560EB" w:rsidRDefault="004560EB" w:rsidP="00306CD0">
      <w:pPr>
        <w:pStyle w:val="ListParagraph"/>
      </w:pPr>
      <w:r>
        <w:t xml:space="preserve">By the time project is implemented per a formal required document, the actual requirement may have changed. </w:t>
      </w:r>
    </w:p>
    <w:p w:rsidR="004560EB" w:rsidRDefault="004560EB" w:rsidP="00306CD0">
      <w:pPr>
        <w:pStyle w:val="ListParagraph"/>
      </w:pPr>
    </w:p>
    <w:p w:rsidR="004560EB" w:rsidRDefault="004560EB" w:rsidP="00306CD0">
      <w:pPr>
        <w:pStyle w:val="ListParagraph"/>
      </w:pPr>
      <w:r>
        <w:t xml:space="preserve">With user stories, anyone can able to contribute to the user backlog anytime, as backlog is </w:t>
      </w:r>
      <w:r w:rsidR="00CC4670">
        <w:t>collaborative effort and</w:t>
      </w:r>
      <w:r>
        <w:t xml:space="preserve"> therefore ensures the work being done aligns with customer needs.</w:t>
      </w:r>
    </w:p>
    <w:p w:rsidR="00CC4670" w:rsidRDefault="00CC4670" w:rsidP="00306CD0">
      <w:pPr>
        <w:pStyle w:val="ListParagraph"/>
      </w:pPr>
    </w:p>
    <w:p w:rsidR="00CC4670" w:rsidRDefault="00CC4670" w:rsidP="00306CD0">
      <w:pPr>
        <w:pStyle w:val="ListParagraph"/>
      </w:pPr>
      <w:r>
        <w:t>So user stories and required documents are quite different, one allows flexibility and collaboration and one specify the finer details ahead of time.</w:t>
      </w:r>
    </w:p>
    <w:p w:rsidR="00CC4670" w:rsidRDefault="00CC4670" w:rsidP="00306CD0">
      <w:pPr>
        <w:pStyle w:val="ListParagraph"/>
      </w:pPr>
    </w:p>
    <w:p w:rsidR="00CC4670" w:rsidRDefault="00CC4670" w:rsidP="00CC4670">
      <w:pPr>
        <w:pStyle w:val="ListParagraph"/>
        <w:numPr>
          <w:ilvl w:val="0"/>
          <w:numId w:val="1"/>
        </w:numPr>
      </w:pPr>
      <w:r>
        <w:t>User stories are written throughout the project, with the goal of creating a product backlog that fully describes the functionality to be added over the course of the project.</w:t>
      </w:r>
    </w:p>
    <w:p w:rsidR="00CC4670" w:rsidRDefault="00CC4670" w:rsidP="00CC4670">
      <w:pPr>
        <w:pStyle w:val="ListParagraph"/>
      </w:pPr>
    </w:p>
    <w:p w:rsidR="00CC4670" w:rsidRDefault="00CC4670" w:rsidP="00CC4670">
      <w:pPr>
        <w:pStyle w:val="ListParagraph"/>
      </w:pPr>
      <w:r>
        <w:t xml:space="preserve">Some user stories are epics. Which in later be decomposed into small stories that fit more readily into single iteration. </w:t>
      </w:r>
    </w:p>
    <w:p w:rsidR="00CC4670" w:rsidRDefault="00CC4670" w:rsidP="00CC4670">
      <w:pPr>
        <w:pStyle w:val="ListParagraph"/>
      </w:pPr>
    </w:p>
    <w:p w:rsidR="00CC4670" w:rsidRDefault="00CC4670" w:rsidP="00CC4670">
      <w:pPr>
        <w:pStyle w:val="ListParagraph"/>
      </w:pPr>
      <w:r>
        <w:t xml:space="preserve">Additionally, new stories can be written and </w:t>
      </w:r>
      <w:proofErr w:type="gramStart"/>
      <w:r>
        <w:t>added  to</w:t>
      </w:r>
      <w:proofErr w:type="gramEnd"/>
      <w:r>
        <w:t xml:space="preserve"> the backlog at anytime and by anyone.  </w:t>
      </w:r>
    </w:p>
    <w:p w:rsidR="00CC4670" w:rsidRDefault="00CC4670" w:rsidP="00CC4670">
      <w:pPr>
        <w:pStyle w:val="ListParagraph"/>
      </w:pPr>
    </w:p>
    <w:p w:rsidR="00894DE8" w:rsidRPr="00894DE8" w:rsidRDefault="00CC4670" w:rsidP="00894DE8">
      <w:pPr>
        <w:widowControl w:val="0"/>
        <w:tabs>
          <w:tab w:val="left" w:pos="702"/>
        </w:tabs>
        <w:autoSpaceDE w:val="0"/>
        <w:autoSpaceDN w:val="0"/>
        <w:adjustRightInd w:val="0"/>
        <w:spacing w:line="260" w:lineRule="exact"/>
        <w:rPr>
          <w:iCs/>
        </w:rPr>
      </w:pPr>
      <w:r>
        <w:t xml:space="preserve">     3.  </w:t>
      </w:r>
      <w:r w:rsidR="00894DE8" w:rsidRPr="00894DE8">
        <w:rPr>
          <w:iCs/>
        </w:rPr>
        <w:t>The functional requirements document (FRD) is a formal statement of an application’s functional requirements.  It serves the same purpose as a contract.  The developers agree to provide the capabilities specified.  The client agrees to find the product satisfactory if it provides the capabilities specified in the FRD.</w:t>
      </w:r>
    </w:p>
    <w:p w:rsidR="00894DE8" w:rsidRPr="00894DE8" w:rsidRDefault="00894DE8" w:rsidP="00894DE8">
      <w:pPr>
        <w:widowControl w:val="0"/>
        <w:tabs>
          <w:tab w:val="left" w:pos="702"/>
        </w:tabs>
        <w:autoSpaceDE w:val="0"/>
        <w:autoSpaceDN w:val="0"/>
        <w:adjustRightInd w:val="0"/>
        <w:spacing w:line="260" w:lineRule="exact"/>
        <w:rPr>
          <w:iCs/>
        </w:rPr>
      </w:pPr>
    </w:p>
    <w:p w:rsidR="00894DE8" w:rsidRPr="00894DE8" w:rsidRDefault="00894DE8" w:rsidP="00894DE8">
      <w:pPr>
        <w:widowControl w:val="0"/>
        <w:tabs>
          <w:tab w:val="left" w:pos="702"/>
        </w:tabs>
        <w:autoSpaceDE w:val="0"/>
        <w:autoSpaceDN w:val="0"/>
        <w:adjustRightInd w:val="0"/>
        <w:spacing w:line="260" w:lineRule="exact"/>
        <w:rPr>
          <w:iCs/>
        </w:rPr>
      </w:pPr>
      <w:r w:rsidRPr="00894DE8">
        <w:rPr>
          <w:iCs/>
        </w:rPr>
        <w:lastRenderedPageBreak/>
        <w:t>Quality is meeting requirements.  For that reason, the FRD is the central document in system development.  It is used for the following:</w:t>
      </w:r>
    </w:p>
    <w:p w:rsidR="00894DE8" w:rsidRPr="00894DE8" w:rsidRDefault="00894DE8" w:rsidP="00894DE8">
      <w:pPr>
        <w:widowControl w:val="0"/>
        <w:tabs>
          <w:tab w:val="left" w:pos="702"/>
        </w:tabs>
        <w:autoSpaceDE w:val="0"/>
        <w:autoSpaceDN w:val="0"/>
        <w:adjustRightInd w:val="0"/>
        <w:spacing w:line="260" w:lineRule="exact"/>
        <w:rPr>
          <w:iCs/>
        </w:rPr>
      </w:pPr>
    </w:p>
    <w:p w:rsidR="00894DE8" w:rsidRPr="00894DE8" w:rsidRDefault="00894DE8" w:rsidP="00894DE8">
      <w:pPr>
        <w:pStyle w:val="Bullet"/>
        <w:rPr>
          <w:rFonts w:asciiTheme="minorHAnsi" w:hAnsiTheme="minorHAnsi"/>
          <w:iCs/>
          <w:szCs w:val="24"/>
        </w:rPr>
      </w:pPr>
      <w:r w:rsidRPr="00894DE8">
        <w:rPr>
          <w:rFonts w:asciiTheme="minorHAnsi" w:hAnsiTheme="minorHAnsi"/>
          <w:iCs/>
          <w:szCs w:val="24"/>
        </w:rPr>
        <w:t>Designing and developing tile application system.</w:t>
      </w:r>
    </w:p>
    <w:p w:rsidR="00894DE8" w:rsidRPr="00894DE8" w:rsidRDefault="00894DE8" w:rsidP="00894DE8">
      <w:pPr>
        <w:pStyle w:val="Bullet"/>
        <w:rPr>
          <w:rFonts w:asciiTheme="minorHAnsi" w:hAnsiTheme="minorHAnsi"/>
          <w:iCs/>
          <w:szCs w:val="24"/>
        </w:rPr>
      </w:pPr>
      <w:r w:rsidRPr="00894DE8">
        <w:rPr>
          <w:rFonts w:asciiTheme="minorHAnsi" w:hAnsiTheme="minorHAnsi"/>
          <w:iCs/>
          <w:szCs w:val="24"/>
        </w:rPr>
        <w:t>Evaluating the product in all subsequent phases of the life cycle.</w:t>
      </w:r>
    </w:p>
    <w:p w:rsidR="00894DE8" w:rsidRPr="00894DE8" w:rsidRDefault="00894DE8" w:rsidP="00894DE8">
      <w:pPr>
        <w:pStyle w:val="Bullet"/>
        <w:rPr>
          <w:rFonts w:asciiTheme="minorHAnsi" w:hAnsiTheme="minorHAnsi"/>
          <w:iCs/>
          <w:szCs w:val="24"/>
        </w:rPr>
      </w:pPr>
      <w:r w:rsidRPr="00894DE8">
        <w:rPr>
          <w:rFonts w:asciiTheme="minorHAnsi" w:hAnsiTheme="minorHAnsi"/>
          <w:iCs/>
          <w:szCs w:val="24"/>
        </w:rPr>
        <w:t>Determining the success of the project.</w:t>
      </w:r>
    </w:p>
    <w:p w:rsidR="00894DE8" w:rsidRPr="00894DE8" w:rsidRDefault="00894DE8" w:rsidP="00894DE8">
      <w:pPr>
        <w:widowControl w:val="0"/>
        <w:tabs>
          <w:tab w:val="left" w:pos="702"/>
          <w:tab w:val="left" w:pos="1031"/>
        </w:tabs>
        <w:autoSpaceDE w:val="0"/>
        <w:autoSpaceDN w:val="0"/>
        <w:adjustRightInd w:val="0"/>
        <w:spacing w:line="260" w:lineRule="exact"/>
        <w:rPr>
          <w:iCs/>
        </w:rPr>
      </w:pPr>
    </w:p>
    <w:p w:rsidR="00894DE8" w:rsidRPr="00894DE8" w:rsidRDefault="00894DE8" w:rsidP="00894DE8">
      <w:pPr>
        <w:widowControl w:val="0"/>
        <w:tabs>
          <w:tab w:val="left" w:pos="357"/>
        </w:tabs>
        <w:autoSpaceDE w:val="0"/>
        <w:autoSpaceDN w:val="0"/>
        <w:adjustRightInd w:val="0"/>
        <w:spacing w:line="260" w:lineRule="exact"/>
        <w:rPr>
          <w:iCs/>
        </w:rPr>
      </w:pPr>
      <w:r w:rsidRPr="00894DE8">
        <w:rPr>
          <w:iCs/>
        </w:rPr>
        <w:t>The FRD has the following characteristics:</w:t>
      </w:r>
    </w:p>
    <w:p w:rsidR="00894DE8" w:rsidRPr="00894DE8" w:rsidRDefault="00894DE8" w:rsidP="00894DE8">
      <w:pPr>
        <w:widowControl w:val="0"/>
        <w:tabs>
          <w:tab w:val="left" w:pos="357"/>
        </w:tabs>
        <w:autoSpaceDE w:val="0"/>
        <w:autoSpaceDN w:val="0"/>
        <w:adjustRightInd w:val="0"/>
        <w:spacing w:line="260" w:lineRule="exact"/>
        <w:rPr>
          <w:iCs/>
        </w:rPr>
      </w:pPr>
    </w:p>
    <w:p w:rsidR="00894DE8" w:rsidRPr="00894DE8" w:rsidRDefault="00894DE8" w:rsidP="00894DE8">
      <w:pPr>
        <w:pStyle w:val="Bullet"/>
        <w:rPr>
          <w:rFonts w:asciiTheme="minorHAnsi" w:hAnsiTheme="minorHAnsi"/>
          <w:iCs/>
          <w:szCs w:val="24"/>
        </w:rPr>
      </w:pPr>
      <w:r w:rsidRPr="00894DE8">
        <w:rPr>
          <w:rFonts w:asciiTheme="minorHAnsi" w:hAnsiTheme="minorHAnsi"/>
          <w:iCs/>
          <w:szCs w:val="24"/>
        </w:rPr>
        <w:t>It demonstrates that the application provides value to the State in terms of the business objectives and business processes in the 5-year plan.</w:t>
      </w:r>
    </w:p>
    <w:p w:rsidR="00894DE8" w:rsidRPr="00894DE8" w:rsidRDefault="00894DE8" w:rsidP="00894DE8">
      <w:pPr>
        <w:pStyle w:val="Bullet"/>
        <w:rPr>
          <w:rFonts w:asciiTheme="minorHAnsi" w:hAnsiTheme="minorHAnsi"/>
          <w:iCs/>
          <w:szCs w:val="24"/>
        </w:rPr>
      </w:pPr>
      <w:r w:rsidRPr="00894DE8">
        <w:rPr>
          <w:rFonts w:asciiTheme="minorHAnsi" w:hAnsiTheme="minorHAnsi"/>
          <w:iCs/>
          <w:szCs w:val="24"/>
        </w:rPr>
        <w:t>It contains a complete set of requirements for the application.  It leaves no room for anyone to assume anything not stated in the FRD.</w:t>
      </w:r>
    </w:p>
    <w:p w:rsidR="00CC4670" w:rsidRDefault="00894DE8" w:rsidP="00894DE8">
      <w:pPr>
        <w:rPr>
          <w:iCs/>
        </w:rPr>
      </w:pPr>
      <w:r w:rsidRPr="00894DE8">
        <w:rPr>
          <w:iCs/>
        </w:rPr>
        <w:t>It is solution independent. The ERD is a statement of what the application is to do—not of how it works.  The FRD does not commit the developers to a design. For that reason, any reference to the use of a specific technology is entirely inappropriate in an FRD.</w:t>
      </w:r>
    </w:p>
    <w:p w:rsidR="00894DE8" w:rsidRDefault="00894DE8" w:rsidP="00894DE8">
      <w:pPr>
        <w:rPr>
          <w:iCs/>
        </w:rPr>
      </w:pPr>
    </w:p>
    <w:p w:rsidR="00CC4670" w:rsidRDefault="00EE252E" w:rsidP="00CC4670">
      <w:r>
        <w:rPr>
          <w:iCs/>
        </w:rPr>
        <w:t xml:space="preserve">4.  Could not find anything related to as in to be, also asked one of my friends who currently working in BA Admin </w:t>
      </w:r>
      <w:r w:rsidR="009673EC">
        <w:rPr>
          <w:iCs/>
        </w:rPr>
        <w:t>side,</w:t>
      </w:r>
      <w:r>
        <w:rPr>
          <w:iCs/>
        </w:rPr>
        <w:t xml:space="preserve"> he never heard of the phrase. </w:t>
      </w:r>
      <w:bookmarkStart w:id="0" w:name="_GoBack"/>
      <w:bookmarkEnd w:id="0"/>
    </w:p>
    <w:sectPr w:rsidR="00CC4670" w:rsidSect="008564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4ECE"/>
    <w:multiLevelType w:val="hybridMultilevel"/>
    <w:tmpl w:val="D6CE22FA"/>
    <w:lvl w:ilvl="0" w:tplc="2C24C994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C24C9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4CF7CD9"/>
    <w:multiLevelType w:val="hybridMultilevel"/>
    <w:tmpl w:val="86A88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9C0"/>
    <w:rsid w:val="00306CD0"/>
    <w:rsid w:val="004560EB"/>
    <w:rsid w:val="00856477"/>
    <w:rsid w:val="00894DE8"/>
    <w:rsid w:val="00936158"/>
    <w:rsid w:val="009673EC"/>
    <w:rsid w:val="00CC4670"/>
    <w:rsid w:val="00EE252E"/>
    <w:rsid w:val="00F419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9B47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D0"/>
    <w:pPr>
      <w:ind w:left="720"/>
      <w:contextualSpacing/>
    </w:pPr>
  </w:style>
  <w:style w:type="paragraph" w:customStyle="1" w:styleId="Bullet">
    <w:name w:val="Bullet"/>
    <w:basedOn w:val="Normal"/>
    <w:rsid w:val="00894DE8"/>
    <w:pPr>
      <w:numPr>
        <w:numId w:val="2"/>
      </w:numPr>
      <w:spacing w:after="0"/>
    </w:pPr>
    <w:rPr>
      <w:rFonts w:ascii="Times New Roman" w:eastAsia="Times New Roman" w:hAnsi="Times New Roman" w:cs="Times New Roman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D0"/>
    <w:pPr>
      <w:ind w:left="720"/>
      <w:contextualSpacing/>
    </w:pPr>
  </w:style>
  <w:style w:type="paragraph" w:customStyle="1" w:styleId="Bullet">
    <w:name w:val="Bullet"/>
    <w:basedOn w:val="Normal"/>
    <w:rsid w:val="00894DE8"/>
    <w:pPr>
      <w:numPr>
        <w:numId w:val="2"/>
      </w:numPr>
      <w:spacing w:after="0"/>
    </w:pPr>
    <w:rPr>
      <w:rFonts w:ascii="Times New Roman" w:eastAsia="Times New Roman" w:hAnsi="Times New Roman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411</Words>
  <Characters>2349</Characters>
  <Application>Microsoft Macintosh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 Desai</dc:creator>
  <cp:keywords/>
  <dc:description/>
  <cp:lastModifiedBy>Hiten Desai</cp:lastModifiedBy>
  <cp:revision>1</cp:revision>
  <dcterms:created xsi:type="dcterms:W3CDTF">2019-05-21T15:01:00Z</dcterms:created>
  <dcterms:modified xsi:type="dcterms:W3CDTF">2019-05-21T18:01:00Z</dcterms:modified>
</cp:coreProperties>
</file>