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BF" w:rsidRDefault="00653729">
      <w:r>
        <w:t>Dhirendra Chauhan</w:t>
      </w:r>
    </w:p>
    <w:p w:rsidR="00653729" w:rsidRDefault="00653729">
      <w:r>
        <w:t>May 22, 2019</w:t>
      </w:r>
    </w:p>
    <w:p w:rsidR="00653729" w:rsidRDefault="00653729">
      <w:r>
        <w:t>Assignment: SWOT Analysis</w:t>
      </w:r>
    </w:p>
    <w:p w:rsidR="00653729" w:rsidRDefault="00653729"/>
    <w:p w:rsidR="00653729" w:rsidRDefault="00653729"/>
    <w:p w:rsidR="00653729" w:rsidRDefault="00653729">
      <w:proofErr w:type="gramStart"/>
      <w:r>
        <w:t>1 .</w:t>
      </w:r>
      <w:proofErr w:type="gramEnd"/>
      <w:r>
        <w:t xml:space="preserve">   When should we conduct swot analysis?</w:t>
      </w:r>
    </w:p>
    <w:p w:rsidR="00653729" w:rsidRDefault="00653729">
      <w:r>
        <w:t>Answer:   SWOT analysis should be done in corporate planning process in which financial and operational goals are set for the upcoming year and strategies are created to accomplish these goals.</w:t>
      </w:r>
    </w:p>
    <w:p w:rsidR="00653729" w:rsidRDefault="00653729">
      <w:r>
        <w:t>2. SWOT analysis of Coca-Cola</w:t>
      </w:r>
    </w:p>
    <w:p w:rsidR="00653729" w:rsidRDefault="00653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653729" w:rsidTr="00041FB5">
        <w:trPr>
          <w:trHeight w:val="3334"/>
        </w:trPr>
        <w:tc>
          <w:tcPr>
            <w:tcW w:w="4275" w:type="dxa"/>
          </w:tcPr>
          <w:p w:rsidR="00653729" w:rsidRDefault="00653729">
            <w:bookmarkStart w:id="0" w:name="_GoBack"/>
            <w:bookmarkEnd w:id="0"/>
            <w:r>
              <w:t>Strength:</w:t>
            </w:r>
          </w:p>
          <w:p w:rsidR="00653729" w:rsidRDefault="00653729" w:rsidP="00653729">
            <w:pPr>
              <w:pStyle w:val="ListParagraph"/>
              <w:numPr>
                <w:ilvl w:val="0"/>
                <w:numId w:val="1"/>
              </w:numPr>
            </w:pPr>
            <w:r>
              <w:t xml:space="preserve">Strong Brand: </w:t>
            </w:r>
            <w:r w:rsidR="00A438EF">
              <w:t>Highly popular brand and most selling Drinks</w:t>
            </w:r>
          </w:p>
          <w:p w:rsidR="00A438EF" w:rsidRDefault="00A438EF" w:rsidP="00653729">
            <w:pPr>
              <w:pStyle w:val="ListParagraph"/>
              <w:numPr>
                <w:ilvl w:val="0"/>
                <w:numId w:val="1"/>
              </w:numPr>
            </w:pPr>
            <w:r>
              <w:t>Brand Equity: Highest brand equity award in 2011</w:t>
            </w:r>
          </w:p>
          <w:p w:rsidR="00A438EF" w:rsidRDefault="00A438EF" w:rsidP="00653729">
            <w:pPr>
              <w:pStyle w:val="ListParagraph"/>
              <w:numPr>
                <w:ilvl w:val="0"/>
                <w:numId w:val="1"/>
              </w:numPr>
            </w:pPr>
            <w:r>
              <w:t>Global Reach: Sold items in 200 countries with 9 billion servings</w:t>
            </w:r>
          </w:p>
          <w:p w:rsidR="00A438EF" w:rsidRDefault="00A438EF" w:rsidP="00653729">
            <w:pPr>
              <w:pStyle w:val="ListParagraph"/>
              <w:numPr>
                <w:ilvl w:val="0"/>
                <w:numId w:val="1"/>
              </w:numPr>
            </w:pPr>
            <w:r>
              <w:t>Distribution system: 250 bottling partners globally</w:t>
            </w:r>
          </w:p>
        </w:tc>
        <w:tc>
          <w:tcPr>
            <w:tcW w:w="4275" w:type="dxa"/>
          </w:tcPr>
          <w:p w:rsidR="00653729" w:rsidRDefault="00A438EF">
            <w:r>
              <w:t>Weakness:</w:t>
            </w:r>
          </w:p>
          <w:p w:rsidR="00A438EF" w:rsidRDefault="00A438EF" w:rsidP="00A438EF">
            <w:pPr>
              <w:pStyle w:val="ListParagraph"/>
              <w:numPr>
                <w:ilvl w:val="0"/>
                <w:numId w:val="3"/>
              </w:numPr>
            </w:pPr>
            <w:r>
              <w:t>Competition: Biggest rival of Coca-Cola is Pepsi</w:t>
            </w:r>
          </w:p>
          <w:p w:rsidR="00A438EF" w:rsidRDefault="00A438EF" w:rsidP="00A438EF">
            <w:pPr>
              <w:pStyle w:val="ListParagraph"/>
              <w:numPr>
                <w:ilvl w:val="0"/>
                <w:numId w:val="3"/>
              </w:numPr>
            </w:pPr>
            <w:r>
              <w:t xml:space="preserve">Diversification: low product diversification and segment lagging </w:t>
            </w:r>
          </w:p>
          <w:p w:rsidR="00A438EF" w:rsidRDefault="00A438EF" w:rsidP="00A438EF">
            <w:pPr>
              <w:pStyle w:val="ListParagraph"/>
              <w:numPr>
                <w:ilvl w:val="0"/>
                <w:numId w:val="3"/>
              </w:numPr>
            </w:pPr>
            <w:r>
              <w:t>Health Concern: Carbonated drinks with high sugar intake leads to obesity and diabetes</w:t>
            </w:r>
          </w:p>
        </w:tc>
      </w:tr>
      <w:tr w:rsidR="00653729" w:rsidTr="00041FB5">
        <w:trPr>
          <w:trHeight w:val="3148"/>
        </w:trPr>
        <w:tc>
          <w:tcPr>
            <w:tcW w:w="4275" w:type="dxa"/>
          </w:tcPr>
          <w:p w:rsidR="00653729" w:rsidRDefault="00A438EF">
            <w:r>
              <w:t>Opportunities:</w:t>
            </w:r>
          </w:p>
          <w:p w:rsidR="00A438EF" w:rsidRDefault="00A438EF" w:rsidP="00A438EF">
            <w:pPr>
              <w:pStyle w:val="ListParagraph"/>
              <w:numPr>
                <w:ilvl w:val="0"/>
                <w:numId w:val="4"/>
              </w:numPr>
            </w:pPr>
            <w:r>
              <w:t>New Products: Opportunity to introduce new products in health and food segments</w:t>
            </w:r>
          </w:p>
          <w:p w:rsidR="00A438EF" w:rsidRDefault="00A438EF" w:rsidP="00A438EF">
            <w:pPr>
              <w:pStyle w:val="ListParagraph"/>
              <w:numPr>
                <w:ilvl w:val="0"/>
                <w:numId w:val="4"/>
              </w:numPr>
            </w:pPr>
            <w:r>
              <w:t>Increase presence in developing nations: Regions with hot climate have the higher consumption for cold drinks</w:t>
            </w:r>
            <w:r w:rsidR="00041FB5">
              <w:t>, Locations: Middle East and Africa</w:t>
            </w:r>
          </w:p>
          <w:p w:rsidR="00041FB5" w:rsidRDefault="00041FB5" w:rsidP="00A438EF">
            <w:pPr>
              <w:pStyle w:val="ListParagraph"/>
              <w:numPr>
                <w:ilvl w:val="0"/>
                <w:numId w:val="4"/>
              </w:numPr>
            </w:pPr>
            <w:r>
              <w:t>Advanced Supply chain: Coming up with advanced and improved systems for distribution can be an opportunity</w:t>
            </w:r>
          </w:p>
        </w:tc>
        <w:tc>
          <w:tcPr>
            <w:tcW w:w="4275" w:type="dxa"/>
          </w:tcPr>
          <w:p w:rsidR="00653729" w:rsidRDefault="00041FB5">
            <w:r>
              <w:t>Threats:</w:t>
            </w:r>
          </w:p>
          <w:p w:rsidR="00041FB5" w:rsidRDefault="00041FB5" w:rsidP="00041FB5">
            <w:pPr>
              <w:pStyle w:val="ListParagraph"/>
              <w:numPr>
                <w:ilvl w:val="0"/>
                <w:numId w:val="5"/>
              </w:numPr>
            </w:pPr>
            <w:r>
              <w:t>Water usage controversy: water consumption in water scarce regions, allegation of polluting water and mixing pesticides</w:t>
            </w:r>
          </w:p>
          <w:p w:rsidR="00041FB5" w:rsidRDefault="00041FB5" w:rsidP="00041FB5">
            <w:pPr>
              <w:pStyle w:val="ListParagraph"/>
              <w:numPr>
                <w:ilvl w:val="0"/>
                <w:numId w:val="5"/>
              </w:numPr>
            </w:pPr>
            <w:r>
              <w:t>Packaging Controversy: Single -use plastic bottles, criticism over recycling and renewable sources</w:t>
            </w:r>
          </w:p>
          <w:p w:rsidR="00041FB5" w:rsidRDefault="00041FB5" w:rsidP="00041FB5">
            <w:pPr>
              <w:pStyle w:val="ListParagraph"/>
              <w:numPr>
                <w:ilvl w:val="0"/>
                <w:numId w:val="5"/>
              </w:numPr>
            </w:pPr>
            <w:r>
              <w:t>Direct and Indirect Competition: Pepsi, Starbucks, costa coffee, Tropicana, Lipton juices and Nescafe</w:t>
            </w:r>
          </w:p>
        </w:tc>
      </w:tr>
    </w:tbl>
    <w:p w:rsidR="00653729" w:rsidRDefault="00653729" w:rsidP="00653729"/>
    <w:sectPr w:rsidR="0065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087D"/>
    <w:multiLevelType w:val="hybridMultilevel"/>
    <w:tmpl w:val="913E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521F1"/>
    <w:multiLevelType w:val="hybridMultilevel"/>
    <w:tmpl w:val="BC6E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7DF"/>
    <w:multiLevelType w:val="hybridMultilevel"/>
    <w:tmpl w:val="A872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50D29"/>
    <w:multiLevelType w:val="hybridMultilevel"/>
    <w:tmpl w:val="3E2A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C2570"/>
    <w:multiLevelType w:val="hybridMultilevel"/>
    <w:tmpl w:val="0B72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29"/>
    <w:rsid w:val="00033FBF"/>
    <w:rsid w:val="00041FB5"/>
    <w:rsid w:val="00653729"/>
    <w:rsid w:val="00A4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1C88"/>
  <w15:chartTrackingRefBased/>
  <w15:docId w15:val="{0AC8B2AF-6879-47DE-BBB2-F91E3184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5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dhirendra chauhan</dc:creator>
  <cp:keywords/>
  <dc:description/>
  <cp:lastModifiedBy>dhirendra chauhan</cp:lastModifiedBy>
  <cp:revision>1</cp:revision>
  <dcterms:created xsi:type="dcterms:W3CDTF">2019-05-23T03:12:00Z</dcterms:created>
  <dcterms:modified xsi:type="dcterms:W3CDTF">2019-05-23T03:46:00Z</dcterms:modified>
</cp:coreProperties>
</file>