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Play-Type Tracking Guide</w:t>
      </w:r>
    </w:p>
    <w:p>
      <w:r>
        <w:rPr>
          <w:b w:val="0"/>
          <w:i/>
        </w:rPr>
        <w:t>WAIMS -- Arkansas Razorbacks Game Performance -- Proof of Concept</w:t>
      </w:r>
    </w:p>
    <w:p>
      <w:r>
        <w:rPr>
          <w:b w:val="0"/>
          <w:i w:val="0"/>
        </w:rPr>
        <w:t>Scope: this guide is for hand-charting OFFENSIVE PLAY TYPE (pick-and-roll, isolation, post-up, spot-up, etc.) from game film -- the one advanced-metric category that a person can realistically and credibly chart by eye. It deliberately does NOT attempt Offensive Gravity, Expected Shot Quality (qSQ), or Potential Assists -- those need actual optical player-tracking data (what the NBA/WNBA buy from Second Spectrum), and manually estimating them from broadcast film would not produce a credible result. See GOING_LIVE_CHECKLIST.md and MULTI_SPORT_SETUP.md in the repo for that longer-term roadmap.</w:t>
      </w:r>
    </w:p>
    <w:p>
      <w:r>
        <w:br w:type="page"/>
      </w:r>
    </w:p>
    <w:p>
      <w:pPr>
        <w:pStyle w:val="Heading1"/>
      </w:pPr>
      <w:r>
        <w:t>1. What You Need Before Starting</w:t>
      </w:r>
    </w:p>
    <w:p>
      <w:pPr>
        <w:pStyle w:val="ListBullet"/>
      </w:pPr>
      <w:r>
        <w:t>Game film for the one game you're charting (broadcast or coach's-angle video)</w:t>
      </w:r>
    </w:p>
    <w:p>
      <w:pPr>
        <w:pStyle w:val="ListBullet"/>
      </w:pPr>
      <w:r>
        <w:t>The shot list with timestamps for that game -- already available in the app: Game Performance tab -&gt; Shot Detail sub-tab -&gt; pick the game. That table gives you Half, Clock, Player, Result, and Description for every shot attempt, in order.</w:t>
      </w:r>
    </w:p>
    <w:p>
      <w:pPr>
        <w:pStyle w:val="ListBullet"/>
      </w:pPr>
      <w:r>
        <w:t>This document's coding sheet (Section 4) to log your tags into, or a copy of the table in a spreadsheet if you'd rather type there</w:t>
      </w:r>
    </w:p>
    <w:p>
      <w:pPr>
        <w:pStyle w:val="ListBullet"/>
      </w:pPr>
      <w:r>
        <w:t>A way to jump to a specific game-clock time in the film quickly (most video platforms let you scrub/seek -- having the clock time from the Shot Detail table means you don't watch the whole game linearly)</w:t>
      </w:r>
    </w:p>
    <w:p>
      <w:pPr>
        <w:pStyle w:val="Heading1"/>
      </w:pPr>
      <w:r>
        <w:t>2. Time Budget (Realistic, for One Team's Shot Attempts in One Game)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t>Read this guide + build familiarity with the play-type definitions (Section 3)</w:t>
            </w:r>
          </w:p>
        </w:tc>
        <w:tc>
          <w:tcPr>
            <w:tcW w:type="dxa" w:w="4320"/>
          </w:tcPr>
          <w:p>
            <w:r>
              <w:t>15-20 min</w:t>
            </w:r>
          </w:p>
        </w:tc>
      </w:tr>
      <w:tr>
        <w:tc>
          <w:tcPr>
            <w:tcW w:type="dxa" w:w="4320"/>
          </w:tcPr>
          <w:p>
            <w:r>
              <w:t>Chart ~55-70 shot attempts (jump to each clock time, watch ~10-15 sec before the shot, tag it)</w:t>
            </w:r>
          </w:p>
        </w:tc>
        <w:tc>
          <w:tcPr>
            <w:tcW w:type="dxa" w:w="4320"/>
          </w:tcPr>
          <w:p>
            <w:r>
              <w:t>60-90 min</w:t>
            </w:r>
          </w:p>
        </w:tc>
      </w:tr>
      <w:tr>
        <w:tc>
          <w:tcPr>
            <w:tcW w:type="dxa" w:w="4320"/>
          </w:tcPr>
          <w:p>
            <w:r>
              <w:t>Second pass / spot-check a sample of your own tags for consistency</w:t>
            </w:r>
          </w:p>
        </w:tc>
        <w:tc>
          <w:tcPr>
            <w:tcW w:type="dxa" w:w="4320"/>
          </w:tcPr>
          <w:p>
            <w:r>
              <w:t>20-30 min</w:t>
            </w:r>
          </w:p>
        </w:tc>
      </w:tr>
      <w:tr>
        <w:tc>
          <w:tcPr>
            <w:tcW w:type="dxa" w:w="4320"/>
          </w:tcPr>
          <w:p>
            <w:r>
              <w:t>Total for one game, one team, first time doing this</w:t>
            </w:r>
          </w:p>
        </w:tc>
        <w:tc>
          <w:tcPr>
            <w:tcW w:type="dxa" w:w="4320"/>
          </w:tcPr>
          <w:p>
            <w:r>
              <w:t>~2-2.5 hours</w:t>
            </w:r>
          </w:p>
        </w:tc>
      </w:tr>
      <w:tr>
        <w:tc>
          <w:tcPr>
            <w:tcW w:type="dxa" w:w="4320"/>
          </w:tcPr>
          <w:p>
            <w:r>
              <w:t>Total once you've done it a few times and have a rhythm</w:t>
            </w:r>
          </w:p>
        </w:tc>
        <w:tc>
          <w:tcPr>
            <w:tcW w:type="dxa" w:w="4320"/>
          </w:tcPr>
          <w:p>
            <w:r>
              <w:t>~1.5 hours</w:t>
            </w:r>
          </w:p>
        </w:tc>
      </w:tr>
    </w:tbl>
    <w:p>
      <w:pPr>
        <w:ind w:left="360"/>
      </w:pPr>
      <w:r>
        <w:rPr>
          <w:i/>
          <w:color w:val="5A5A5A"/>
        </w:rPr>
        <w:t>This is intentionally scoped to be doable in an afternoon. Charting full defensive rotations or every non-shooting possession would take much longer and isn't necessary for a proof of concept.</w:t>
      </w:r>
    </w:p>
    <w:p>
      <w:r>
        <w:br w:type="page"/>
      </w:r>
    </w:p>
    <w:p>
      <w:pPr>
        <w:pStyle w:val="Heading1"/>
      </w:pPr>
      <w:r>
        <w:t>3. Play-Type Definitions (Coding Rubric)</w:t>
      </w:r>
    </w:p>
    <w:p>
      <w:r>
        <w:rPr>
          <w:b w:val="0"/>
          <w:i w:val="0"/>
        </w:rPr>
        <w:t>Use these consistently -- write them on a sticky note next to your screen if it helps. When two categories seem to both apply, pick the action that most directly created the shot (e.g., a drive off a pick-and-roll that ends in a mid-range pull-up is still "Pick-and-Roll," not "Isolation").</w:t>
      </w:r>
    </w:p>
    <w:p>
      <w:r>
        <w:rPr>
          <w:b/>
        </w:rPr>
        <w:t xml:space="preserve">Pick-and-Roll (Ball Handler): </w:t>
      </w:r>
      <w:r>
        <w:t>Shooter used an on-ball screen and shot it themselves off the dribble (pull-up, floater, or drive to the rim after using the screen).</w:t>
      </w:r>
    </w:p>
    <w:p>
      <w:r>
        <w:rPr>
          <w:b/>
        </w:rPr>
        <w:t xml:space="preserve">Pick-and-Roll (Roll/Pop Man): </w:t>
      </w:r>
      <w:r>
        <w:t>Shooter is the screener, and shot after rolling to the rim or popping out following the screen.</w:t>
      </w:r>
    </w:p>
    <w:p>
      <w:r>
        <w:rPr>
          <w:b/>
        </w:rPr>
        <w:t xml:space="preserve">Isolation: </w:t>
      </w:r>
      <w:r>
        <w:t>Shooter beat their defender 1-on-1 with no screen involved, in a set half-court possession.</w:t>
      </w:r>
    </w:p>
    <w:p>
      <w:r>
        <w:rPr>
          <w:b/>
        </w:rPr>
        <w:t xml:space="preserve">Post-Up: </w:t>
      </w:r>
      <w:r>
        <w:t>Shooter received the ball with their back to the basket (or facing up from the post) and scored from a post move.</w:t>
      </w:r>
    </w:p>
    <w:p>
      <w:r>
        <w:rPr>
          <w:b/>
        </w:rPr>
        <w:t xml:space="preserve">Spot-Up: </w:t>
      </w:r>
      <w:r>
        <w:t>Shooter was stationary off the ball and shot immediately after receiving a pass, no dribble move to create space.</w:t>
      </w:r>
    </w:p>
    <w:p>
      <w:r>
        <w:rPr>
          <w:b/>
        </w:rPr>
        <w:t xml:space="preserve">Handoff: </w:t>
      </w:r>
      <w:r>
        <w:t>Shooter received the ball directly from a teammate via a handoff (not a pass) and shot off that action.</w:t>
      </w:r>
    </w:p>
    <w:p>
      <w:r>
        <w:rPr>
          <w:b/>
        </w:rPr>
        <w:t xml:space="preserve">Off-Ball Screen (Curl/Flare): </w:t>
      </w:r>
      <w:r>
        <w:t>Shooter used a screen away from the ball to get open, then shot after receiving a pass.</w:t>
      </w:r>
    </w:p>
    <w:p>
      <w:r>
        <w:rPr>
          <w:b/>
        </w:rPr>
        <w:t xml:space="preserve">Putback / Second Chance: </w:t>
      </w:r>
      <w:r>
        <w:t>Shooter scored immediately off their own or a teammate's offensive rebound, no reset.</w:t>
      </w:r>
    </w:p>
    <w:p>
      <w:r>
        <w:rPr>
          <w:b/>
        </w:rPr>
        <w:t xml:space="preserve">Transition: </w:t>
      </w:r>
      <w:r>
        <w:t>Shot came in the first few seconds of a fast break, before the defense set up.</w:t>
      </w:r>
    </w:p>
    <w:p>
      <w:pPr>
        <w:pStyle w:val="Heading2"/>
      </w:pPr>
      <w:r>
        <w:t>Contest Level (simple 3-point scale -- your best judgment)</w:t>
      </w:r>
    </w:p>
    <w:p>
      <w:r>
        <w:rPr>
          <w:b/>
        </w:rPr>
        <w:t xml:space="preserve">Open: </w:t>
      </w:r>
      <w:r>
        <w:t>No defender within roughly one arm's length at the moment of release.</w:t>
      </w:r>
    </w:p>
    <w:p>
      <w:r>
        <w:rPr>
          <w:b/>
        </w:rPr>
        <w:t xml:space="preserve">Light: </w:t>
      </w:r>
      <w:r>
        <w:t>A defender closing out or contesting late, not fully in position.</w:t>
      </w:r>
    </w:p>
    <w:p>
      <w:r>
        <w:rPr>
          <w:b/>
        </w:rPr>
        <w:t xml:space="preserve">Tight: </w:t>
      </w:r>
      <w:r>
        <w:t>A defender in position and actively contesting at the release point.</w:t>
      </w:r>
    </w:p>
    <w:p>
      <w:pPr>
        <w:ind w:left="360"/>
      </w:pPr>
      <w:r>
        <w:rPr>
          <w:i/>
          <w:color w:val="5A5A5A"/>
        </w:rPr>
        <w:t>This is a deliberately simple stand-in for real shot-quality/contest data -- it will not match a tracking system's precision, and that's fine. The point is showing the category of insight is possible, not matching Second Spectrum.</w:t>
      </w:r>
    </w:p>
    <w:p>
      <w:r>
        <w:br w:type="page"/>
      </w:r>
    </w:p>
    <w:p>
      <w:pPr>
        <w:pStyle w:val="Heading1"/>
      </w:pPr>
      <w:r>
        <w:t>4. Step-by-Step Process</w:t>
      </w:r>
    </w:p>
    <w:p>
      <w:pPr>
        <w:pStyle w:val="ListNumber"/>
      </w:pPr>
      <w:r>
        <w:t>Open the Game Performance tab -&gt; Shot Detail sub-tab in WAIMS, pick the game you're charting, and (optionally) filter to one player at a time if that's easier to follow on film.</w:t>
      </w:r>
    </w:p>
    <w:p>
      <w:pPr>
        <w:pStyle w:val="ListNumber"/>
      </w:pPr>
      <w:r>
        <w:t>For each row in that table, note the Half and Clock -- that's your timestamp to jump to in the film.</w:t>
      </w:r>
    </w:p>
    <w:p>
      <w:pPr>
        <w:pStyle w:val="ListNumber"/>
      </w:pPr>
      <w:r>
        <w:t>In the film, seek to that game-clock time. Watch from about 10-15 seconds before the shot so you can see how the possession developed.</w:t>
      </w:r>
    </w:p>
    <w:p>
      <w:pPr>
        <w:pStyle w:val="ListNumber"/>
      </w:pPr>
      <w:r>
        <w:t>Using the definitions in Section 3, tag: (a) the play type, (b) who created the advantage if it wasn't the shooter alone (e.g., the screener on a PnR), and (c) the contest level.</w:t>
      </w:r>
    </w:p>
    <w:p>
      <w:pPr>
        <w:pStyle w:val="ListNumber"/>
      </w:pPr>
      <w:r>
        <w:t>Log it in the coding sheet on the next page (or your spreadsheet copy). One row per shot attempt.</w:t>
      </w:r>
    </w:p>
    <w:p>
      <w:pPr>
        <w:pStyle w:val="ListNumber"/>
      </w:pPr>
      <w:r>
        <w:t>Repeat for every shot attempt in the Shot Detail table for that game.</w:t>
      </w:r>
    </w:p>
    <w:p>
      <w:pPr>
        <w:pStyle w:val="ListNumber"/>
      </w:pPr>
      <w:r>
        <w:t>When done, do a quick second pass: re-watch 5-10 of your own tagged clips without looking at your first answer, and see if you tag them the same way. Disagreements with yourself are a sign a category needs a clearer rule for next time -- normal, not a failure.</w:t>
      </w:r>
    </w:p>
    <w:p>
      <w:r>
        <w:br w:type="page"/>
      </w:r>
    </w:p>
    <w:p>
      <w:pPr>
        <w:pStyle w:val="Heading1"/>
      </w:pPr>
      <w:r>
        <w:t>5. Coding Sheet</w:t>
      </w:r>
    </w:p>
    <w:p>
      <w:r>
        <w:rPr>
          <w:b w:val="0"/>
          <w:i w:val="0"/>
        </w:rPr>
        <w:t>Game: ______________________________        Date: ______________        Coder: ______________________________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Half</w:t>
            </w:r>
          </w:p>
        </w:tc>
        <w:tc>
          <w:tcPr>
            <w:tcW w:type="dxa" w:w="1234"/>
          </w:tcPr>
          <w:p>
            <w:r>
              <w:t>Clock</w:t>
            </w:r>
          </w:p>
        </w:tc>
        <w:tc>
          <w:tcPr>
            <w:tcW w:type="dxa" w:w="1234"/>
          </w:tcPr>
          <w:p>
            <w:r>
              <w:t>Player</w:t>
            </w:r>
          </w:p>
        </w:tc>
        <w:tc>
          <w:tcPr>
            <w:tcW w:type="dxa" w:w="1234"/>
          </w:tcPr>
          <w:p>
            <w:r>
              <w:t>Play Type</w:t>
            </w:r>
          </w:p>
        </w:tc>
        <w:tc>
          <w:tcPr>
            <w:tcW w:type="dxa" w:w="1234"/>
          </w:tcPr>
          <w:p>
            <w:r>
              <w:t>Creator (if not shooter)</w:t>
            </w:r>
          </w:p>
        </w:tc>
        <w:tc>
          <w:tcPr>
            <w:tcW w:type="dxa" w:w="1234"/>
          </w:tcPr>
          <w:p>
            <w:r>
              <w:t>Contest</w:t>
            </w:r>
          </w:p>
        </w:tc>
        <w:tc>
          <w:tcPr>
            <w:tcW w:type="dxa" w:w="1234"/>
          </w:tcPr>
          <w:p>
            <w:r>
              <w:t>Result (Made/Miss)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Half</w:t>
            </w:r>
          </w:p>
        </w:tc>
        <w:tc>
          <w:tcPr>
            <w:tcW w:type="dxa" w:w="1234"/>
          </w:tcPr>
          <w:p>
            <w:r>
              <w:t>Clock</w:t>
            </w:r>
          </w:p>
        </w:tc>
        <w:tc>
          <w:tcPr>
            <w:tcW w:type="dxa" w:w="1234"/>
          </w:tcPr>
          <w:p>
            <w:r>
              <w:t>Player</w:t>
            </w:r>
          </w:p>
        </w:tc>
        <w:tc>
          <w:tcPr>
            <w:tcW w:type="dxa" w:w="1234"/>
          </w:tcPr>
          <w:p>
            <w:r>
              <w:t>Play Type</w:t>
            </w:r>
          </w:p>
        </w:tc>
        <w:tc>
          <w:tcPr>
            <w:tcW w:type="dxa" w:w="1234"/>
          </w:tcPr>
          <w:p>
            <w:r>
              <w:t>Creator (if not shooter)</w:t>
            </w:r>
          </w:p>
        </w:tc>
        <w:tc>
          <w:tcPr>
            <w:tcW w:type="dxa" w:w="1234"/>
          </w:tcPr>
          <w:p>
            <w:r>
              <w:t>Contest</w:t>
            </w:r>
          </w:p>
        </w:tc>
        <w:tc>
          <w:tcPr>
            <w:tcW w:type="dxa" w:w="1234"/>
          </w:tcPr>
          <w:p>
            <w:r>
              <w:t>Result (Made/Miss)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</w:pPr>
      <w:r>
        <w:t>6. What This Proves (and Doesn't)</w:t>
      </w:r>
    </w:p>
    <w:p>
      <w:pPr>
        <w:pStyle w:val="Heading2"/>
      </w:pPr>
      <w:r>
        <w:t>A completed coding sheet lets you compute, per play type:</w:t>
      </w:r>
    </w:p>
    <w:p>
      <w:pPr>
        <w:pStyle w:val="ListBullet"/>
      </w:pPr>
      <w:r>
        <w:t>Frequency (how often each play type was used)</w:t>
      </w:r>
    </w:p>
    <w:p>
      <w:pPr>
        <w:pStyle w:val="ListBullet"/>
      </w:pPr>
      <w:r>
        <w:t>Points per attempt / FG% by play type</w:t>
      </w:r>
    </w:p>
    <w:p>
      <w:pPr>
        <w:pStyle w:val="ListBullet"/>
      </w:pPr>
      <w:r>
        <w:t>Who's creating offense off screens vs. in isolation</w:t>
      </w:r>
    </w:p>
    <w:p>
      <w:r>
        <w:rPr>
          <w:b w:val="0"/>
          <w:i w:val="0"/>
        </w:rPr>
        <w:t>That's a legitimate, real proof of concept for "we can produce play-type efficiency splits" -- exactly the category of stat the Clark/Miles-style comparison uses.</w:t>
      </w:r>
    </w:p>
    <w:p>
      <w:pPr>
        <w:pStyle w:val="Heading2"/>
      </w:pPr>
      <w:r>
        <w:t>What it does NOT prove or replace:</w:t>
      </w:r>
    </w:p>
    <w:p>
      <w:pPr>
        <w:pStyle w:val="ListBullet"/>
      </w:pPr>
      <w:r>
        <w:t>Inter-rater reliability -- one person's tags are one person's judgment calls. A real system either uses computer vision (consistent by construction) or multiple trained coders cross-checked against each other.</w:t>
      </w:r>
    </w:p>
    <w:p>
      <w:pPr>
        <w:pStyle w:val="ListBullet"/>
      </w:pPr>
      <w:r>
        <w:t>Defender positioning / gravity / shot quality at the precision a tracking system gives -- the Contest Level scale here is a rough stand-in, not a substitute.</w:t>
      </w:r>
    </w:p>
    <w:p>
      <w:pPr>
        <w:pStyle w:val="ListBullet"/>
      </w:pPr>
      <w:r>
        <w:t>Scale -- this process doesn't reasonably extend to charting an entire season by hand. It's a proof of concept for one game, to show the capability and decide whether it's worth pursuing a real data source (or a bigger charting effort) for the real thing.</w:t>
      </w:r>
    </w:p>
    <w:p>
      <w:pPr>
        <w:ind w:left="360"/>
      </w:pPr>
      <w:r>
        <w:rPr>
          <w:i/>
          <w:color w:val="5A5A5A"/>
        </w:rPr>
        <w:t>Reference: GOING_LIVE_CHECKLIST.md and MULTI_SPORT_SETUP.md in the WAIMS repo cover what a real, licensed tracking-data integration would involve.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