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84813" w14:textId="77777777" w:rsidR="00B146CA" w:rsidRPr="00B146CA" w:rsidRDefault="00B146CA" w:rsidP="00B146CA">
      <w:pPr>
        <w:shd w:val="clear" w:color="auto" w:fill="FFFFFF"/>
        <w:spacing w:before="100" w:beforeAutospacing="1" w:after="100" w:afterAutospacing="1" w:line="660" w:lineRule="atLeast"/>
        <w:outlineLvl w:val="1"/>
        <w:rPr>
          <w:rFonts w:ascii="Helvetica" w:hAnsi="Helvetica"/>
          <w:color w:val="323235"/>
          <w:spacing w:val="-15"/>
          <w:sz w:val="36"/>
          <w:szCs w:val="36"/>
        </w:rPr>
      </w:pPr>
      <w:r w:rsidRPr="00B146CA">
        <w:rPr>
          <w:rFonts w:ascii="Helvetica" w:hAnsi="Helvetica"/>
          <w:color w:val="323235"/>
          <w:spacing w:val="-15"/>
          <w:sz w:val="36"/>
          <w:szCs w:val="36"/>
        </w:rPr>
        <w:t>Using AWS CloudFormation Template</w:t>
      </w:r>
    </w:p>
    <w:p w14:paraId="4F794DA9" w14:textId="77777777" w:rsidR="00B146CA" w:rsidRDefault="00B146CA" w:rsidP="00B146CA">
      <w:pPr>
        <w:shd w:val="clear" w:color="auto" w:fill="FFFFFF"/>
        <w:rPr>
          <w:rFonts w:ascii="Helvetica" w:hAnsi="Helvetica"/>
          <w:color w:val="323235"/>
        </w:rPr>
      </w:pPr>
      <w:r w:rsidRPr="00B146CA">
        <w:rPr>
          <w:rFonts w:ascii="Helvetica" w:hAnsi="Helvetica"/>
          <w:color w:val="323235"/>
        </w:rPr>
        <w:t xml:space="preserve">Before starting this Amazon Athena workshop, you need to create the required AWS resources. To do this, we provide AWS CloudFormation template to create a stack that contains the resources. When you create the stack, AWS creates </w:t>
      </w:r>
      <w:proofErr w:type="gramStart"/>
      <w:r w:rsidRPr="00B146CA">
        <w:rPr>
          <w:rFonts w:ascii="Helvetica" w:hAnsi="Helvetica"/>
          <w:color w:val="323235"/>
        </w:rPr>
        <w:t>a number of</w:t>
      </w:r>
      <w:proofErr w:type="gramEnd"/>
      <w:r w:rsidRPr="00B146CA">
        <w:rPr>
          <w:rFonts w:ascii="Helvetica" w:hAnsi="Helvetica"/>
          <w:color w:val="323235"/>
        </w:rPr>
        <w:t xml:space="preserve"> </w:t>
      </w:r>
      <w:r>
        <w:rPr>
          <w:rFonts w:ascii="Helvetica" w:hAnsi="Helvetica"/>
          <w:color w:val="323235"/>
        </w:rPr>
        <w:t>r</w:t>
      </w:r>
      <w:r w:rsidRPr="00B146CA">
        <w:rPr>
          <w:rFonts w:ascii="Helvetica" w:hAnsi="Helvetica"/>
          <w:color w:val="323235"/>
        </w:rPr>
        <w:t>esources in</w:t>
      </w:r>
      <w:r>
        <w:rPr>
          <w:rFonts w:ascii="Helvetica" w:hAnsi="Helvetica"/>
          <w:color w:val="323235"/>
        </w:rPr>
        <w:t xml:space="preserve"> </w:t>
      </w:r>
      <w:r w:rsidRPr="00B146CA">
        <w:rPr>
          <w:rFonts w:ascii="Helvetica" w:hAnsi="Helvetica"/>
          <w:color w:val="323235"/>
        </w:rPr>
        <w:t>your</w:t>
      </w:r>
      <w:r>
        <w:rPr>
          <w:rFonts w:ascii="Helvetica" w:hAnsi="Helvetica"/>
          <w:color w:val="323235"/>
        </w:rPr>
        <w:t xml:space="preserve"> </w:t>
      </w:r>
      <w:r w:rsidRPr="00B146CA">
        <w:rPr>
          <w:rFonts w:ascii="Helvetica" w:hAnsi="Helvetica"/>
          <w:color w:val="323235"/>
        </w:rPr>
        <w:t>account.</w:t>
      </w:r>
      <w:r w:rsidRPr="00B146CA">
        <w:rPr>
          <w:rFonts w:ascii="Helvetica" w:hAnsi="Helvetica"/>
          <w:color w:val="323235"/>
        </w:rPr>
        <w:br/>
      </w:r>
    </w:p>
    <w:p w14:paraId="5851E8D4" w14:textId="3B1C5345" w:rsidR="00B146CA" w:rsidRPr="00B146CA" w:rsidRDefault="00B146CA" w:rsidP="00B146CA">
      <w:pPr>
        <w:shd w:val="clear" w:color="auto" w:fill="FFFFFF"/>
        <w:rPr>
          <w:rFonts w:ascii="Helvetica" w:hAnsi="Helvetica"/>
          <w:color w:val="323235"/>
        </w:rPr>
      </w:pPr>
      <w:hyperlink r:id="rId5" w:anchor="/stacks/new?stackName=Athena-Workshop&amp;templateURL=https://aws-data-analytics-workshops.s3.amazonaws.com/athena-workshop/cloudformation/athena_immersion_day.yml" w:history="1">
        <w:r w:rsidRPr="00B146CA">
          <w:rPr>
            <w:rStyle w:val="Hyperlink"/>
            <w:rFonts w:ascii="Helvetica" w:hAnsi="Helvetica"/>
          </w:rPr>
          <w:t xml:space="preserve">Click </w:t>
        </w:r>
        <w:r w:rsidRPr="00B146CA">
          <w:rPr>
            <w:rStyle w:val="Hyperlink"/>
            <w:rFonts w:ascii="Helvetica" w:hAnsi="Helvetica"/>
          </w:rPr>
          <w:t>H</w:t>
        </w:r>
        <w:r w:rsidRPr="00B146CA">
          <w:rPr>
            <w:rStyle w:val="Hyperlink"/>
            <w:rFonts w:ascii="Helvetica" w:hAnsi="Helvetica"/>
          </w:rPr>
          <w:t>ere</w:t>
        </w:r>
      </w:hyperlink>
      <w:r>
        <w:rPr>
          <w:rFonts w:ascii="Helvetica" w:hAnsi="Helvetica"/>
          <w:color w:val="323235"/>
        </w:rPr>
        <w:t xml:space="preserve"> to launch the CloudFormation Stack.</w:t>
      </w:r>
      <w:r w:rsidRPr="00B146CA">
        <w:rPr>
          <w:rFonts w:ascii="Helvetica" w:hAnsi="Helvetica"/>
          <w:color w:val="323235"/>
        </w:rPr>
        <w:br/>
      </w:r>
      <w:r w:rsidRPr="00B146CA">
        <w:rPr>
          <w:rFonts w:ascii="Helvetica" w:hAnsi="Helvetica"/>
          <w:color w:val="323235"/>
        </w:rPr>
        <w:br/>
      </w:r>
      <w:r w:rsidRPr="00B146CA">
        <w:rPr>
          <w:rFonts w:ascii="Helvetica" w:hAnsi="Helvetica"/>
          <w:b/>
          <w:bCs/>
          <w:color w:val="323235"/>
        </w:rPr>
        <w:t>NOTE:</w:t>
      </w:r>
      <w:r w:rsidRPr="00B146CA">
        <w:rPr>
          <w:rFonts w:ascii="Helvetica" w:hAnsi="Helvetica"/>
          <w:color w:val="323235"/>
        </w:rPr>
        <w:t xml:space="preserve"> This template is created for us-east-1 region (N. Virginia) and will not work in other regions. </w:t>
      </w:r>
      <w:proofErr w:type="gramStart"/>
      <w:r w:rsidRPr="00B146CA">
        <w:rPr>
          <w:rFonts w:ascii="Helvetica" w:hAnsi="Helvetica"/>
          <w:color w:val="323235"/>
        </w:rPr>
        <w:t>Don't</w:t>
      </w:r>
      <w:proofErr w:type="gramEnd"/>
      <w:r w:rsidRPr="00B146CA">
        <w:rPr>
          <w:rFonts w:ascii="Helvetica" w:hAnsi="Helvetica"/>
          <w:color w:val="323235"/>
        </w:rPr>
        <w:t xml:space="preserve"> change any of the default Database parameters in </w:t>
      </w:r>
      <w:proofErr w:type="spellStart"/>
      <w:r w:rsidRPr="00B146CA">
        <w:rPr>
          <w:rFonts w:ascii="Helvetica" w:hAnsi="Helvetica"/>
          <w:color w:val="323235"/>
        </w:rPr>
        <w:t>cloudformation</w:t>
      </w:r>
      <w:proofErr w:type="spellEnd"/>
      <w:r w:rsidRPr="00B146CA">
        <w:rPr>
          <w:rFonts w:ascii="Helvetica" w:hAnsi="Helvetica"/>
          <w:color w:val="323235"/>
        </w:rPr>
        <w:t>.</w:t>
      </w:r>
      <w:r w:rsidRPr="00B146CA">
        <w:rPr>
          <w:rFonts w:ascii="Helvetica" w:hAnsi="Helvetica"/>
          <w:color w:val="323235"/>
        </w:rPr>
        <w:br/>
      </w:r>
    </w:p>
    <w:p w14:paraId="768E2E4C" w14:textId="595DE461" w:rsidR="00655C11" w:rsidRDefault="00B966C7" w:rsidP="00B146CA"/>
    <w:p w14:paraId="436DFE65" w14:textId="77777777" w:rsidR="00B146CA" w:rsidRDefault="00B146CA" w:rsidP="00B146CA">
      <w:pPr>
        <w:rPr>
          <w:rFonts w:ascii="Helvetica" w:hAnsi="Helvetica"/>
          <w:color w:val="323235"/>
          <w:shd w:val="clear" w:color="auto" w:fill="FFFFFF"/>
        </w:rPr>
      </w:pPr>
      <w:r w:rsidRPr="00B146CA">
        <w:rPr>
          <w:rFonts w:ascii="Helvetica" w:hAnsi="Helvetica"/>
          <w:color w:val="323235"/>
          <w:shd w:val="clear" w:color="auto" w:fill="FFFFFF"/>
        </w:rPr>
        <w:t>The CloudFormation stack will roughly take 5 minutes to complete. The CloudFormation stack will create necessary IAM users, Athena Workgroups and Athena Named Queries for trying out the labs. Check the CloudFormation console and wait for the status </w:t>
      </w:r>
      <w:r w:rsidRPr="00B146CA">
        <w:rPr>
          <w:rFonts w:ascii="Helvetica" w:hAnsi="Helvetica"/>
          <w:b/>
          <w:bCs/>
          <w:color w:val="323235"/>
          <w:shd w:val="clear" w:color="auto" w:fill="FFFFFF"/>
        </w:rPr>
        <w:t>CREATE_COMPLETE</w:t>
      </w:r>
      <w:r w:rsidRPr="00B146CA">
        <w:rPr>
          <w:rFonts w:ascii="Helvetica" w:hAnsi="Helvetica"/>
          <w:color w:val="323235"/>
          <w:shd w:val="clear" w:color="auto" w:fill="FFFFFF"/>
        </w:rPr>
        <w:t> </w:t>
      </w:r>
      <w:proofErr w:type="spellStart"/>
      <w:r w:rsidRPr="00B146CA">
        <w:rPr>
          <w:rFonts w:ascii="Helvetica" w:hAnsi="Helvetica"/>
          <w:color w:val="323235"/>
          <w:shd w:val="clear" w:color="auto" w:fill="FFFFFF"/>
        </w:rPr>
        <w:t>as</w:t>
      </w:r>
      <w:proofErr w:type="spellEnd"/>
      <w:r w:rsidRPr="00B146CA">
        <w:rPr>
          <w:rFonts w:ascii="Helvetica" w:hAnsi="Helvetica"/>
          <w:color w:val="323235"/>
          <w:shd w:val="clear" w:color="auto" w:fill="FFFFFF"/>
        </w:rPr>
        <w:t xml:space="preserve"> shown below:</w:t>
      </w:r>
    </w:p>
    <w:p w14:paraId="43D84A1B" w14:textId="77777777" w:rsidR="00B146CA" w:rsidRDefault="00B146CA" w:rsidP="00B146CA">
      <w:pPr>
        <w:rPr>
          <w:rFonts w:ascii="Helvetica" w:hAnsi="Helvetica"/>
          <w:color w:val="323235"/>
          <w:shd w:val="clear" w:color="auto" w:fill="FFFFFF"/>
        </w:rPr>
      </w:pPr>
    </w:p>
    <w:p w14:paraId="18F7DCCB" w14:textId="77777777" w:rsidR="00B146CA" w:rsidRDefault="00B146CA" w:rsidP="00B146CA">
      <w:pPr>
        <w:rPr>
          <w:rFonts w:ascii="Helvetica" w:hAnsi="Helvetica"/>
          <w:color w:val="323235"/>
          <w:shd w:val="clear" w:color="auto" w:fill="FFFFFF"/>
        </w:rPr>
      </w:pPr>
      <w:r w:rsidRPr="00B146CA">
        <w:rPr>
          <w:rFonts w:ascii="Helvetica" w:hAnsi="Helvetica"/>
          <w:noProof/>
          <w:color w:val="0000FF"/>
          <w:shd w:val="clear" w:color="auto" w:fill="FFFFFF"/>
        </w:rPr>
        <w:drawing>
          <wp:inline distT="0" distB="0" distL="0" distR="0" wp14:anchorId="6EC95D25" wp14:editId="1B839494">
            <wp:extent cx="5943600" cy="501015"/>
            <wp:effectExtent l="0" t="0" r="0" b="0"/>
            <wp:docPr id="8" name="Picture 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01015"/>
                    </a:xfrm>
                    <a:prstGeom prst="rect">
                      <a:avLst/>
                    </a:prstGeom>
                    <a:noFill/>
                    <a:ln>
                      <a:noFill/>
                    </a:ln>
                  </pic:spPr>
                </pic:pic>
              </a:graphicData>
            </a:graphic>
          </wp:inline>
        </w:drawing>
      </w:r>
    </w:p>
    <w:p w14:paraId="1EC2BFF7" w14:textId="77777777" w:rsidR="00B146CA" w:rsidRDefault="00B146CA" w:rsidP="00B146CA">
      <w:pPr>
        <w:rPr>
          <w:rFonts w:ascii="Helvetica" w:hAnsi="Helvetica"/>
          <w:color w:val="323235"/>
          <w:shd w:val="clear" w:color="auto" w:fill="FFFFFF"/>
        </w:rPr>
      </w:pPr>
    </w:p>
    <w:p w14:paraId="4D7B2671" w14:textId="0528C60D" w:rsidR="00B146CA" w:rsidRDefault="00B146CA" w:rsidP="00B146CA">
      <w:pPr>
        <w:rPr>
          <w:rFonts w:ascii="Helvetica" w:hAnsi="Helvetica"/>
          <w:color w:val="323235"/>
          <w:shd w:val="clear" w:color="auto" w:fill="FFFFFF"/>
        </w:rPr>
      </w:pPr>
      <w:r w:rsidRPr="00B146CA">
        <w:rPr>
          <w:rFonts w:ascii="Helvetica" w:hAnsi="Helvetica"/>
          <w:color w:val="323235"/>
          <w:shd w:val="clear" w:color="auto" w:fill="FFFFFF"/>
        </w:rPr>
        <w:t xml:space="preserve">Click on the </w:t>
      </w:r>
      <w:r w:rsidRPr="00B146CA">
        <w:rPr>
          <w:rFonts w:ascii="Helvetica" w:hAnsi="Helvetica"/>
          <w:color w:val="323235"/>
          <w:shd w:val="clear" w:color="auto" w:fill="FFFFFF"/>
        </w:rPr>
        <w:t>CloudFormation</w:t>
      </w:r>
      <w:r w:rsidRPr="00B146CA">
        <w:rPr>
          <w:rFonts w:ascii="Helvetica" w:hAnsi="Helvetica"/>
          <w:color w:val="323235"/>
          <w:shd w:val="clear" w:color="auto" w:fill="FFFFFF"/>
        </w:rPr>
        <w:t xml:space="preserve"> stack and go to outputs tab which will display the S3 bucket name created for this workshop:</w:t>
      </w:r>
    </w:p>
    <w:p w14:paraId="7B303D58" w14:textId="77777777" w:rsidR="00B146CA" w:rsidRDefault="00B146CA" w:rsidP="00B146CA">
      <w:pPr>
        <w:rPr>
          <w:rFonts w:ascii="Helvetica" w:hAnsi="Helvetica"/>
          <w:color w:val="323235"/>
          <w:shd w:val="clear" w:color="auto" w:fill="FFFFFF"/>
        </w:rPr>
      </w:pPr>
    </w:p>
    <w:p w14:paraId="38CBA0C3" w14:textId="087E953F" w:rsidR="00B146CA" w:rsidRPr="00B146CA" w:rsidRDefault="00B146CA" w:rsidP="00B146CA">
      <w:r w:rsidRPr="00B146CA">
        <w:rPr>
          <w:rFonts w:ascii="Helvetica" w:hAnsi="Helvetica"/>
          <w:noProof/>
          <w:color w:val="0000FF"/>
          <w:shd w:val="clear" w:color="auto" w:fill="FFFFFF"/>
        </w:rPr>
        <w:drawing>
          <wp:inline distT="0" distB="0" distL="0" distR="0" wp14:anchorId="3E074AC1" wp14:editId="4B5DB559">
            <wp:extent cx="5943600" cy="3310890"/>
            <wp:effectExtent l="0" t="0" r="0" b="3810"/>
            <wp:docPr id="7" name="Picture 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14:paraId="6B343149" w14:textId="77777777" w:rsidR="00B146CA" w:rsidRDefault="00B146CA" w:rsidP="00B146CA">
      <w:pPr>
        <w:pStyle w:val="Heading2"/>
        <w:shd w:val="clear" w:color="auto" w:fill="FFFFFF"/>
        <w:spacing w:line="660" w:lineRule="atLeast"/>
        <w:rPr>
          <w:rFonts w:ascii="Helvetica" w:hAnsi="Helvetica"/>
          <w:b w:val="0"/>
          <w:bCs w:val="0"/>
          <w:color w:val="323235"/>
          <w:spacing w:val="-15"/>
        </w:rPr>
      </w:pPr>
      <w:r>
        <w:rPr>
          <w:rFonts w:ascii="Helvetica" w:hAnsi="Helvetica"/>
          <w:b w:val="0"/>
          <w:bCs w:val="0"/>
          <w:color w:val="323235"/>
          <w:spacing w:val="-15"/>
        </w:rPr>
        <w:lastRenderedPageBreak/>
        <w:t>View Datasets</w:t>
      </w:r>
    </w:p>
    <w:p w14:paraId="4C53B57B" w14:textId="77777777" w:rsidR="00B146CA" w:rsidRDefault="00B146CA" w:rsidP="00B146CA">
      <w:r>
        <w:rPr>
          <w:rFonts w:ascii="Helvetica" w:hAnsi="Helvetica"/>
          <w:color w:val="323235"/>
          <w:shd w:val="clear" w:color="auto" w:fill="FFFFFF"/>
        </w:rPr>
        <w:t>To view source dataset in S3, access below URL</w:t>
      </w:r>
      <w:r>
        <w:rPr>
          <w:rFonts w:ascii="Helvetica" w:hAnsi="Helvetica"/>
          <w:color w:val="323235"/>
        </w:rPr>
        <w:br/>
      </w:r>
      <w:r>
        <w:rPr>
          <w:rFonts w:ascii="Helvetica" w:hAnsi="Helvetica"/>
          <w:color w:val="323235"/>
        </w:rPr>
        <w:br/>
      </w:r>
      <w:hyperlink r:id="rId10" w:tgtFrame="_blank" w:history="1">
        <w:r>
          <w:rPr>
            <w:rStyle w:val="Hyperlink"/>
            <w:rFonts w:ascii="Helvetica" w:hAnsi="Helvetica"/>
            <w:shd w:val="clear" w:color="auto" w:fill="FFFFFF"/>
          </w:rPr>
          <w:t xml:space="preserve">Amazon Product </w:t>
        </w:r>
        <w:r>
          <w:rPr>
            <w:rStyle w:val="Hyperlink"/>
            <w:rFonts w:ascii="Helvetica" w:hAnsi="Helvetica"/>
            <w:shd w:val="clear" w:color="auto" w:fill="FFFFFF"/>
          </w:rPr>
          <w:t>R</w:t>
        </w:r>
        <w:r>
          <w:rPr>
            <w:rStyle w:val="Hyperlink"/>
            <w:rFonts w:ascii="Helvetica" w:hAnsi="Helvetica"/>
            <w:shd w:val="clear" w:color="auto" w:fill="FFFFFF"/>
          </w:rPr>
          <w:t>eviews Dataset</w:t>
        </w:r>
      </w:hyperlink>
      <w:r>
        <w:rPr>
          <w:rFonts w:ascii="Helvetica" w:hAnsi="Helvetica"/>
          <w:color w:val="323235"/>
        </w:rPr>
        <w:br/>
      </w:r>
      <w:r>
        <w:rPr>
          <w:rFonts w:ascii="Helvetica" w:hAnsi="Helvetica"/>
          <w:color w:val="323235"/>
        </w:rPr>
        <w:br/>
      </w:r>
      <w:r>
        <w:rPr>
          <w:rFonts w:ascii="Helvetica" w:hAnsi="Helvetica"/>
          <w:color w:val="323235"/>
          <w:shd w:val="clear" w:color="auto" w:fill="FFFFFF"/>
        </w:rPr>
        <w:t xml:space="preserve">Notice that the </w:t>
      </w:r>
      <w:proofErr w:type="spellStart"/>
      <w:r>
        <w:rPr>
          <w:rFonts w:ascii="Helvetica" w:hAnsi="Helvetica"/>
          <w:color w:val="323235"/>
          <w:shd w:val="clear" w:color="auto" w:fill="FFFFFF"/>
        </w:rPr>
        <w:t>tsv</w:t>
      </w:r>
      <w:proofErr w:type="spellEnd"/>
      <w:r>
        <w:rPr>
          <w:rFonts w:ascii="Helvetica" w:hAnsi="Helvetica"/>
          <w:color w:val="323235"/>
          <w:shd w:val="clear" w:color="auto" w:fill="FFFFFF"/>
        </w:rPr>
        <w:t xml:space="preserve"> folder has multiple files compressed using </w:t>
      </w:r>
      <w:proofErr w:type="spellStart"/>
      <w:r>
        <w:rPr>
          <w:rFonts w:ascii="Helvetica" w:hAnsi="Helvetica"/>
          <w:color w:val="323235"/>
          <w:shd w:val="clear" w:color="auto" w:fill="FFFFFF"/>
        </w:rPr>
        <w:t>gzip</w:t>
      </w:r>
      <w:proofErr w:type="spellEnd"/>
      <w:r>
        <w:rPr>
          <w:rFonts w:ascii="Helvetica" w:hAnsi="Helvetica"/>
          <w:color w:val="323235"/>
          <w:shd w:val="clear" w:color="auto" w:fill="FFFFFF"/>
        </w:rPr>
        <w:t>. Also notice that file size varies from 12 MB to 2.6 GB. Parquet folder has sub-folders on product category and going down one level, you would notice that files are compressed using snappy. File size is more uniform.</w:t>
      </w:r>
      <w:r>
        <w:rPr>
          <w:rFonts w:ascii="Helvetica" w:hAnsi="Helvetica"/>
          <w:color w:val="323235"/>
        </w:rPr>
        <w:br/>
      </w:r>
      <w:r>
        <w:rPr>
          <w:rFonts w:ascii="Helvetica" w:hAnsi="Helvetica"/>
          <w:color w:val="323235"/>
        </w:rPr>
        <w:br/>
      </w:r>
      <w:hyperlink r:id="rId11" w:tgtFrame="_blank" w:history="1">
        <w:r>
          <w:rPr>
            <w:rStyle w:val="Hyperlink"/>
            <w:rFonts w:ascii="Helvetica" w:hAnsi="Helvetica"/>
            <w:shd w:val="clear" w:color="auto" w:fill="FFFFFF"/>
          </w:rPr>
          <w:t>Flight Delay Da</w:t>
        </w:r>
        <w:r>
          <w:rPr>
            <w:rStyle w:val="Hyperlink"/>
            <w:rFonts w:ascii="Helvetica" w:hAnsi="Helvetica"/>
            <w:shd w:val="clear" w:color="auto" w:fill="FFFFFF"/>
          </w:rPr>
          <w:t>t</w:t>
        </w:r>
        <w:r>
          <w:rPr>
            <w:rStyle w:val="Hyperlink"/>
            <w:rFonts w:ascii="Helvetica" w:hAnsi="Helvetica"/>
            <w:shd w:val="clear" w:color="auto" w:fill="FFFFFF"/>
          </w:rPr>
          <w:t>aset</w:t>
        </w:r>
      </w:hyperlink>
      <w:r>
        <w:rPr>
          <w:rFonts w:ascii="Helvetica" w:hAnsi="Helvetica"/>
          <w:color w:val="323235"/>
        </w:rPr>
        <w:br/>
      </w:r>
      <w:r>
        <w:rPr>
          <w:rFonts w:ascii="Helvetica" w:hAnsi="Helvetica"/>
          <w:color w:val="323235"/>
        </w:rPr>
        <w:br/>
      </w:r>
      <w:r>
        <w:rPr>
          <w:rFonts w:ascii="Helvetica" w:hAnsi="Helvetica"/>
          <w:color w:val="323235"/>
          <w:shd w:val="clear" w:color="auto" w:fill="FFFFFF"/>
        </w:rPr>
        <w:t>Navigate to flight folder and check the data under csv and parquet folder.</w:t>
      </w:r>
    </w:p>
    <w:p w14:paraId="020F5581" w14:textId="4266022E" w:rsidR="00B146CA" w:rsidRDefault="00B146CA" w:rsidP="00B146CA"/>
    <w:p w14:paraId="59ABD9B1" w14:textId="77777777" w:rsidR="00B146CA" w:rsidRPr="00B146CA" w:rsidRDefault="00B146CA" w:rsidP="00B146CA">
      <w:pPr>
        <w:shd w:val="clear" w:color="auto" w:fill="FFFFFF"/>
        <w:spacing w:before="100" w:beforeAutospacing="1" w:after="100" w:afterAutospacing="1" w:line="660" w:lineRule="atLeast"/>
        <w:outlineLvl w:val="1"/>
        <w:rPr>
          <w:rFonts w:ascii="Helvetica" w:hAnsi="Helvetica"/>
          <w:color w:val="323235"/>
          <w:spacing w:val="-15"/>
          <w:sz w:val="36"/>
          <w:szCs w:val="36"/>
        </w:rPr>
      </w:pPr>
      <w:r w:rsidRPr="00B146CA">
        <w:rPr>
          <w:rFonts w:ascii="Helvetica" w:hAnsi="Helvetica"/>
          <w:color w:val="323235"/>
          <w:spacing w:val="-15"/>
          <w:sz w:val="36"/>
          <w:szCs w:val="36"/>
        </w:rPr>
        <w:t>Athena Interface - Create Tables and Run Queries</w:t>
      </w:r>
    </w:p>
    <w:p w14:paraId="7CA6C0EC" w14:textId="77777777" w:rsidR="00B146CA" w:rsidRDefault="00B146CA" w:rsidP="00B146CA">
      <w:pPr>
        <w:rPr>
          <w:rFonts w:ascii="Helvetica" w:hAnsi="Helvetica"/>
          <w:color w:val="323235"/>
          <w:shd w:val="clear" w:color="auto" w:fill="FFFFFF"/>
        </w:rPr>
      </w:pPr>
      <w:r w:rsidRPr="00B146CA">
        <w:rPr>
          <w:rFonts w:ascii="Helvetica" w:hAnsi="Helvetica"/>
          <w:color w:val="323235"/>
          <w:shd w:val="clear" w:color="auto" w:fill="FFFFFF"/>
        </w:rPr>
        <w:t>From the services menu type Athena and go to the console.</w:t>
      </w:r>
      <w:r w:rsidRPr="00B146CA">
        <w:rPr>
          <w:rFonts w:ascii="Helvetica" w:hAnsi="Helvetica"/>
          <w:noProof/>
          <w:color w:val="0000FF"/>
          <w:shd w:val="clear" w:color="auto" w:fill="FFFFFF"/>
        </w:rPr>
        <w:drawing>
          <wp:inline distT="0" distB="0" distL="0" distR="0" wp14:anchorId="34CCABA2" wp14:editId="259E2DB5">
            <wp:extent cx="5943600" cy="640715"/>
            <wp:effectExtent l="0" t="0" r="0" b="0"/>
            <wp:docPr id="15" name="Picture 1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0715"/>
                    </a:xfrm>
                    <a:prstGeom prst="rect">
                      <a:avLst/>
                    </a:prstGeom>
                    <a:noFill/>
                    <a:ln>
                      <a:noFill/>
                    </a:ln>
                  </pic:spPr>
                </pic:pic>
              </a:graphicData>
            </a:graphic>
          </wp:inline>
        </w:drawing>
      </w:r>
    </w:p>
    <w:p w14:paraId="61CAAE20" w14:textId="77777777" w:rsidR="00B146CA" w:rsidRDefault="00B146CA" w:rsidP="00B146CA">
      <w:pPr>
        <w:rPr>
          <w:rFonts w:ascii="Helvetica" w:hAnsi="Helvetica"/>
          <w:color w:val="323235"/>
          <w:shd w:val="clear" w:color="auto" w:fill="FFFFFF"/>
        </w:rPr>
      </w:pPr>
    </w:p>
    <w:p w14:paraId="4EFF6EFA" w14:textId="77777777" w:rsidR="00B146CA" w:rsidRDefault="00B146CA" w:rsidP="00B146CA">
      <w:pPr>
        <w:rPr>
          <w:rFonts w:ascii="Helvetica" w:hAnsi="Helvetica"/>
          <w:color w:val="323235"/>
          <w:shd w:val="clear" w:color="auto" w:fill="FFFFFF"/>
        </w:rPr>
      </w:pPr>
    </w:p>
    <w:p w14:paraId="7DA06368" w14:textId="1AA3C32F" w:rsidR="00B146CA" w:rsidRDefault="00B146CA" w:rsidP="00B146CA">
      <w:pPr>
        <w:rPr>
          <w:rFonts w:ascii="Helvetica" w:hAnsi="Helvetica"/>
          <w:color w:val="323235"/>
          <w:shd w:val="clear" w:color="auto" w:fill="FFFFFF"/>
        </w:rPr>
      </w:pPr>
      <w:r w:rsidRPr="00B146CA">
        <w:rPr>
          <w:rFonts w:ascii="Helvetica" w:hAnsi="Helvetica"/>
          <w:color w:val="323235"/>
          <w:shd w:val="clear" w:color="auto" w:fill="FFFFFF"/>
        </w:rPr>
        <w:t>Once on the Athena console click</w:t>
      </w:r>
      <w:r>
        <w:rPr>
          <w:rFonts w:ascii="Helvetica" w:hAnsi="Helvetica"/>
          <w:color w:val="323235"/>
          <w:shd w:val="clear" w:color="auto" w:fill="FFFFFF"/>
        </w:rPr>
        <w:t>, “Get Started” and then</w:t>
      </w:r>
      <w:r w:rsidRPr="00B146CA">
        <w:rPr>
          <w:rFonts w:ascii="Helvetica" w:hAnsi="Helvetica"/>
          <w:color w:val="323235"/>
          <w:shd w:val="clear" w:color="auto" w:fill="FFFFFF"/>
        </w:rPr>
        <w:t xml:space="preserve"> on </w:t>
      </w:r>
      <w:r>
        <w:rPr>
          <w:rFonts w:ascii="Helvetica" w:hAnsi="Helvetica"/>
          <w:color w:val="323235"/>
          <w:shd w:val="clear" w:color="auto" w:fill="FFFFFF"/>
        </w:rPr>
        <w:t>“</w:t>
      </w:r>
      <w:r w:rsidRPr="00B146CA">
        <w:rPr>
          <w:rFonts w:ascii="Helvetica" w:hAnsi="Helvetica"/>
          <w:color w:val="323235"/>
          <w:shd w:val="clear" w:color="auto" w:fill="FFFFFF"/>
        </w:rPr>
        <w:t>Set up a query result location in Amazon S3</w:t>
      </w:r>
      <w:r>
        <w:rPr>
          <w:rFonts w:ascii="Helvetica" w:hAnsi="Helvetica"/>
          <w:color w:val="323235"/>
          <w:shd w:val="clear" w:color="auto" w:fill="FFFFFF"/>
        </w:rPr>
        <w:t>”</w:t>
      </w:r>
      <w:r w:rsidRPr="00B146CA">
        <w:rPr>
          <w:rFonts w:ascii="Helvetica" w:hAnsi="Helvetica"/>
          <w:color w:val="323235"/>
          <w:shd w:val="clear" w:color="auto" w:fill="FFFFFF"/>
        </w:rPr>
        <w:t xml:space="preserve"> and enter the S3 bucket name from </w:t>
      </w:r>
      <w:proofErr w:type="spellStart"/>
      <w:r w:rsidRPr="00B146CA">
        <w:rPr>
          <w:rFonts w:ascii="Helvetica" w:hAnsi="Helvetica"/>
          <w:color w:val="323235"/>
          <w:shd w:val="clear" w:color="auto" w:fill="FFFFFF"/>
        </w:rPr>
        <w:t>Cloudformation</w:t>
      </w:r>
      <w:proofErr w:type="spellEnd"/>
      <w:r w:rsidRPr="00B146CA">
        <w:rPr>
          <w:rFonts w:ascii="Helvetica" w:hAnsi="Helvetica"/>
          <w:color w:val="323235"/>
          <w:shd w:val="clear" w:color="auto" w:fill="FFFFFF"/>
        </w:rPr>
        <w:t xml:space="preserve"> output. S3 </w:t>
      </w:r>
      <w:proofErr w:type="spellStart"/>
      <w:r w:rsidRPr="00B146CA">
        <w:rPr>
          <w:rFonts w:ascii="Helvetica" w:hAnsi="Helvetica"/>
          <w:color w:val="323235"/>
          <w:shd w:val="clear" w:color="auto" w:fill="FFFFFF"/>
        </w:rPr>
        <w:t>url</w:t>
      </w:r>
      <w:proofErr w:type="spellEnd"/>
      <w:r w:rsidRPr="00B146CA">
        <w:rPr>
          <w:rFonts w:ascii="Helvetica" w:hAnsi="Helvetica"/>
          <w:color w:val="323235"/>
          <w:shd w:val="clear" w:color="auto" w:fill="FFFFFF"/>
        </w:rPr>
        <w:t xml:space="preserve"> in Athena requires a "/" at the end. Make sure to enter </w:t>
      </w:r>
      <w:r w:rsidRPr="00B146CA">
        <w:rPr>
          <w:rFonts w:ascii="Helvetica" w:hAnsi="Helvetica"/>
          <w:b/>
          <w:bCs/>
          <w:color w:val="323235"/>
          <w:shd w:val="clear" w:color="auto" w:fill="FFFFFF"/>
        </w:rPr>
        <w:t>"/"</w:t>
      </w:r>
      <w:r w:rsidRPr="00B146CA">
        <w:rPr>
          <w:rFonts w:ascii="Helvetica" w:hAnsi="Helvetica"/>
          <w:color w:val="323235"/>
          <w:shd w:val="clear" w:color="auto" w:fill="FFFFFF"/>
        </w:rPr>
        <w:t> at the end of the bucket location for the query results.</w:t>
      </w:r>
    </w:p>
    <w:p w14:paraId="322EE44E" w14:textId="77777777" w:rsidR="00B146CA" w:rsidRDefault="00B146CA" w:rsidP="00B146CA">
      <w:pPr>
        <w:rPr>
          <w:rFonts w:ascii="Helvetica" w:hAnsi="Helvetica"/>
          <w:color w:val="323235"/>
          <w:shd w:val="clear" w:color="auto" w:fill="FFFFFF"/>
        </w:rPr>
      </w:pPr>
      <w:r w:rsidRPr="00B146CA">
        <w:rPr>
          <w:rFonts w:ascii="Helvetica" w:hAnsi="Helvetica"/>
          <w:noProof/>
          <w:color w:val="0000FF"/>
          <w:shd w:val="clear" w:color="auto" w:fill="FFFFFF"/>
        </w:rPr>
        <w:lastRenderedPageBreak/>
        <w:drawing>
          <wp:inline distT="0" distB="0" distL="0" distR="0" wp14:anchorId="2AE12505" wp14:editId="6EB17B4F">
            <wp:extent cx="5943600" cy="520065"/>
            <wp:effectExtent l="0" t="0" r="0" b="635"/>
            <wp:docPr id="14" name="Picture 1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0065"/>
                    </a:xfrm>
                    <a:prstGeom prst="rect">
                      <a:avLst/>
                    </a:prstGeom>
                    <a:noFill/>
                    <a:ln>
                      <a:noFill/>
                    </a:ln>
                  </pic:spPr>
                </pic:pic>
              </a:graphicData>
            </a:graphic>
          </wp:inline>
        </w:drawing>
      </w:r>
      <w:r w:rsidRPr="00B146CA">
        <w:rPr>
          <w:rFonts w:ascii="Helvetica" w:hAnsi="Helvetica"/>
          <w:noProof/>
          <w:color w:val="0000FF"/>
          <w:shd w:val="clear" w:color="auto" w:fill="FFFFFF"/>
        </w:rPr>
        <w:drawing>
          <wp:inline distT="0" distB="0" distL="0" distR="0" wp14:anchorId="1A55E904" wp14:editId="51F009BA">
            <wp:extent cx="5943600" cy="3310890"/>
            <wp:effectExtent l="0" t="0" r="0" b="3810"/>
            <wp:docPr id="13" name="Picture 1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r w:rsidRPr="00B146CA">
        <w:rPr>
          <w:rFonts w:ascii="Helvetica" w:hAnsi="Helvetica"/>
          <w:color w:val="323235"/>
          <w:shd w:val="clear" w:color="auto" w:fill="FFFFFF"/>
        </w:rPr>
        <w:t>Click on Saved Queries and Select </w:t>
      </w:r>
      <w:proofErr w:type="spellStart"/>
      <w:r w:rsidRPr="00B146CA">
        <w:rPr>
          <w:rFonts w:ascii="Helvetica" w:hAnsi="Helvetica"/>
          <w:b/>
          <w:bCs/>
          <w:color w:val="323235"/>
          <w:shd w:val="clear" w:color="auto" w:fill="FFFFFF"/>
        </w:rPr>
        <w:t>Athena_create_amazon_reviews_tsv</w:t>
      </w:r>
      <w:proofErr w:type="spellEnd"/>
      <w:r w:rsidRPr="00B146CA">
        <w:rPr>
          <w:rFonts w:ascii="Helvetica" w:hAnsi="Helvetica"/>
          <w:noProof/>
          <w:color w:val="0000FF"/>
          <w:shd w:val="clear" w:color="auto" w:fill="FFFFFF"/>
        </w:rPr>
        <w:drawing>
          <wp:inline distT="0" distB="0" distL="0" distR="0" wp14:anchorId="6CD8FAC5" wp14:editId="25E8E259">
            <wp:extent cx="5943600" cy="1834515"/>
            <wp:effectExtent l="0" t="0" r="0" b="0"/>
            <wp:docPr id="12" name="Picture 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34515"/>
                    </a:xfrm>
                    <a:prstGeom prst="rect">
                      <a:avLst/>
                    </a:prstGeom>
                    <a:noFill/>
                    <a:ln>
                      <a:noFill/>
                    </a:ln>
                  </pic:spPr>
                </pic:pic>
              </a:graphicData>
            </a:graphic>
          </wp:inline>
        </w:drawing>
      </w:r>
      <w:r w:rsidRPr="00B146CA">
        <w:rPr>
          <w:rFonts w:ascii="Helvetica" w:hAnsi="Helvetica"/>
          <w:noProof/>
          <w:color w:val="0000FF"/>
          <w:shd w:val="clear" w:color="auto" w:fill="FFFFFF"/>
        </w:rPr>
        <w:lastRenderedPageBreak/>
        <w:drawing>
          <wp:inline distT="0" distB="0" distL="0" distR="0" wp14:anchorId="5B1939DF" wp14:editId="2A86B598">
            <wp:extent cx="5943600" cy="5007610"/>
            <wp:effectExtent l="0" t="0" r="0" b="0"/>
            <wp:docPr id="11" name="Picture 1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r w:rsidRPr="00B146CA">
        <w:rPr>
          <w:rFonts w:ascii="Helvetica" w:hAnsi="Helvetica"/>
          <w:color w:val="323235"/>
          <w:shd w:val="clear" w:color="auto" w:fill="FFFFFF"/>
        </w:rPr>
        <w:t>Click on Run query to create the table.</w:t>
      </w:r>
      <w:r w:rsidRPr="00B146CA">
        <w:rPr>
          <w:rFonts w:ascii="Helvetica" w:hAnsi="Helvetica"/>
          <w:color w:val="323235"/>
        </w:rPr>
        <w:br/>
      </w:r>
      <w:r w:rsidRPr="00B146CA">
        <w:rPr>
          <w:rFonts w:ascii="Helvetica" w:hAnsi="Helvetica"/>
          <w:color w:val="323235"/>
          <w:shd w:val="clear" w:color="auto" w:fill="FFFFFF"/>
        </w:rPr>
        <w:t>Click on Saved Queries and Select </w:t>
      </w:r>
      <w:proofErr w:type="spellStart"/>
      <w:r w:rsidRPr="00B146CA">
        <w:rPr>
          <w:rFonts w:ascii="Helvetica" w:hAnsi="Helvetica"/>
          <w:b/>
          <w:bCs/>
          <w:color w:val="323235"/>
          <w:shd w:val="clear" w:color="auto" w:fill="FFFFFF"/>
        </w:rPr>
        <w:t>Athena_create_amazon_reviews_parquet</w:t>
      </w:r>
      <w:proofErr w:type="spellEnd"/>
      <w:r w:rsidRPr="00B146CA">
        <w:rPr>
          <w:rFonts w:ascii="Helvetica" w:hAnsi="Helvetica"/>
          <w:color w:val="323235"/>
          <w:shd w:val="clear" w:color="auto" w:fill="FFFFFF"/>
        </w:rPr>
        <w:t xml:space="preserve"> and select the table create query and run the </w:t>
      </w:r>
      <w:proofErr w:type="spellStart"/>
      <w:r w:rsidRPr="00B146CA">
        <w:rPr>
          <w:rFonts w:ascii="Helvetica" w:hAnsi="Helvetica"/>
          <w:color w:val="323235"/>
          <w:shd w:val="clear" w:color="auto" w:fill="FFFFFF"/>
        </w:rPr>
        <w:t>the</w:t>
      </w:r>
      <w:proofErr w:type="spellEnd"/>
      <w:r w:rsidRPr="00B146CA">
        <w:rPr>
          <w:rFonts w:ascii="Helvetica" w:hAnsi="Helvetica"/>
          <w:color w:val="323235"/>
          <w:shd w:val="clear" w:color="auto" w:fill="FFFFFF"/>
        </w:rPr>
        <w:t xml:space="preserve"> query. Make sure to select one query at a </w:t>
      </w:r>
    </w:p>
    <w:p w14:paraId="357F99F9" w14:textId="77777777" w:rsidR="00B146CA" w:rsidRDefault="00B146CA" w:rsidP="00B146CA">
      <w:pPr>
        <w:rPr>
          <w:rFonts w:ascii="Helvetica" w:hAnsi="Helvetica"/>
          <w:color w:val="323235"/>
          <w:shd w:val="clear" w:color="auto" w:fill="FFFFFF"/>
        </w:rPr>
      </w:pPr>
      <w:r w:rsidRPr="00B146CA">
        <w:rPr>
          <w:rFonts w:ascii="Helvetica" w:hAnsi="Helvetica"/>
          <w:color w:val="323235"/>
          <w:shd w:val="clear" w:color="auto" w:fill="FFFFFF"/>
        </w:rPr>
        <w:t>time and run it.</w:t>
      </w:r>
    </w:p>
    <w:p w14:paraId="30CB4D0B" w14:textId="4BF94958" w:rsidR="00B146CA" w:rsidRPr="00B146CA" w:rsidRDefault="00B146CA" w:rsidP="00B146CA">
      <w:pPr>
        <w:rPr>
          <w:rFonts w:ascii="Helvetica" w:hAnsi="Helvetica"/>
          <w:color w:val="323235"/>
          <w:shd w:val="clear" w:color="auto" w:fill="FFFFFF"/>
        </w:rPr>
      </w:pPr>
      <w:r w:rsidRPr="00B146CA">
        <w:rPr>
          <w:rFonts w:ascii="Helvetica" w:hAnsi="Helvetica"/>
          <w:noProof/>
          <w:color w:val="0000FF"/>
          <w:shd w:val="clear" w:color="auto" w:fill="FFFFFF"/>
        </w:rPr>
        <w:lastRenderedPageBreak/>
        <w:drawing>
          <wp:inline distT="0" distB="0" distL="0" distR="0" wp14:anchorId="71CE05D6" wp14:editId="39AEEE35">
            <wp:extent cx="5943600" cy="417195"/>
            <wp:effectExtent l="0" t="0" r="0" b="1905"/>
            <wp:docPr id="10" name="Picture 1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7195"/>
                    </a:xfrm>
                    <a:prstGeom prst="rect">
                      <a:avLst/>
                    </a:prstGeom>
                    <a:noFill/>
                    <a:ln>
                      <a:noFill/>
                    </a:ln>
                  </pic:spPr>
                </pic:pic>
              </a:graphicData>
            </a:graphic>
          </wp:inline>
        </w:drawing>
      </w:r>
      <w:r w:rsidRPr="00B146CA">
        <w:rPr>
          <w:rFonts w:ascii="Helvetica" w:hAnsi="Helvetica"/>
          <w:noProof/>
          <w:color w:val="0000FF"/>
          <w:shd w:val="clear" w:color="auto" w:fill="FFFFFF"/>
        </w:rPr>
        <w:drawing>
          <wp:inline distT="0" distB="0" distL="0" distR="0" wp14:anchorId="07C2DD2E" wp14:editId="1A1A7FCD">
            <wp:extent cx="5943600" cy="2971800"/>
            <wp:effectExtent l="0" t="0" r="0" b="0"/>
            <wp:docPr id="9" name="Picture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B146CA">
        <w:rPr>
          <w:rFonts w:ascii="Helvetica" w:hAnsi="Helvetica"/>
          <w:color w:val="323235"/>
          <w:shd w:val="clear" w:color="auto" w:fill="FFFFFF"/>
        </w:rPr>
        <w:t>Once the query completes it will display a message to add partitions.</w:t>
      </w:r>
      <w:r w:rsidRPr="00B146CA">
        <w:rPr>
          <w:rFonts w:ascii="Helvetica" w:hAnsi="Helvetica"/>
          <w:color w:val="323235"/>
        </w:rPr>
        <w:br/>
      </w:r>
      <w:r w:rsidRPr="00B146CA">
        <w:rPr>
          <w:rFonts w:ascii="Helvetica" w:hAnsi="Helvetica"/>
          <w:color w:val="323235"/>
          <w:shd w:val="clear" w:color="auto" w:fill="FFFFFF"/>
        </w:rPr>
        <w:t>Run the next query to add partitions.</w:t>
      </w:r>
      <w:r w:rsidRPr="00B146CA">
        <w:rPr>
          <w:rFonts w:ascii="Helvetica" w:hAnsi="Helvetica"/>
          <w:color w:val="323235"/>
        </w:rPr>
        <w:br/>
      </w:r>
      <w:r w:rsidRPr="00B146CA">
        <w:rPr>
          <w:rFonts w:ascii="Helvetica" w:hAnsi="Helvetica"/>
          <w:color w:val="323235"/>
          <w:shd w:val="clear" w:color="auto" w:fill="FFFFFF"/>
        </w:rPr>
        <w:t>Next query will display the partitions.</w:t>
      </w:r>
      <w:r w:rsidRPr="00B146CA">
        <w:rPr>
          <w:rFonts w:ascii="Helvetica" w:hAnsi="Helvetica"/>
          <w:color w:val="323235"/>
        </w:rPr>
        <w:br/>
      </w:r>
      <w:r w:rsidRPr="00B146CA">
        <w:rPr>
          <w:rFonts w:ascii="Helvetica" w:hAnsi="Helvetica"/>
          <w:color w:val="323235"/>
        </w:rPr>
        <w:br/>
      </w:r>
      <w:r w:rsidRPr="00B146CA">
        <w:rPr>
          <w:rFonts w:ascii="Helvetica" w:hAnsi="Helvetica"/>
          <w:color w:val="323235"/>
          <w:shd w:val="clear" w:color="auto" w:fill="FFFFFF"/>
        </w:rPr>
        <w:t xml:space="preserve">Now that we have the tables </w:t>
      </w:r>
      <w:proofErr w:type="gramStart"/>
      <w:r w:rsidRPr="00B146CA">
        <w:rPr>
          <w:rFonts w:ascii="Helvetica" w:hAnsi="Helvetica"/>
          <w:color w:val="323235"/>
          <w:shd w:val="clear" w:color="auto" w:fill="FFFFFF"/>
        </w:rPr>
        <w:t>created</w:t>
      </w:r>
      <w:proofErr w:type="gramEnd"/>
      <w:r w:rsidRPr="00B146CA">
        <w:rPr>
          <w:rFonts w:ascii="Helvetica" w:hAnsi="Helvetica"/>
          <w:color w:val="323235"/>
          <w:shd w:val="clear" w:color="auto" w:fill="FFFFFF"/>
        </w:rPr>
        <w:t xml:space="preserve"> we will run some queries to test the performance between the tables:</w:t>
      </w:r>
      <w:r w:rsidRPr="00B146CA">
        <w:rPr>
          <w:rFonts w:ascii="Helvetica" w:hAnsi="Helvetica"/>
          <w:color w:val="323235"/>
        </w:rPr>
        <w:br/>
      </w:r>
      <w:r w:rsidRPr="00B146CA">
        <w:rPr>
          <w:rFonts w:ascii="Helvetica" w:hAnsi="Helvetica"/>
          <w:color w:val="323235"/>
          <w:shd w:val="clear" w:color="auto" w:fill="FFFFFF"/>
        </w:rPr>
        <w:t>Open Saved Queries and select </w:t>
      </w:r>
      <w:proofErr w:type="spellStart"/>
      <w:r w:rsidRPr="00B146CA">
        <w:rPr>
          <w:rFonts w:ascii="Helvetica" w:hAnsi="Helvetica"/>
          <w:b/>
          <w:bCs/>
          <w:color w:val="323235"/>
          <w:shd w:val="clear" w:color="auto" w:fill="FFFFFF"/>
        </w:rPr>
        <w:t>Athena_compare_reviews</w:t>
      </w:r>
      <w:proofErr w:type="spellEnd"/>
      <w:r w:rsidRPr="00B146CA">
        <w:rPr>
          <w:rFonts w:ascii="Helvetica" w:hAnsi="Helvetica"/>
          <w:color w:val="323235"/>
        </w:rPr>
        <w:br/>
      </w:r>
      <w:r w:rsidRPr="00B146CA">
        <w:rPr>
          <w:rFonts w:ascii="Helvetica" w:hAnsi="Helvetica"/>
          <w:color w:val="323235"/>
          <w:shd w:val="clear" w:color="auto" w:fill="FFFFFF"/>
        </w:rPr>
        <w:t>Run the queries in order and see the difference in amount of data scanned and time taken:</w:t>
      </w:r>
      <w:r w:rsidRPr="00B146CA">
        <w:rPr>
          <w:rFonts w:ascii="Helvetica" w:hAnsi="Helvetica"/>
          <w:color w:val="323235"/>
        </w:rPr>
        <w:br/>
      </w:r>
    </w:p>
    <w:tbl>
      <w:tblPr>
        <w:tblW w:w="10505" w:type="dxa"/>
        <w:tblBorders>
          <w:top w:val="single" w:sz="6" w:space="0" w:color="EAEAEA"/>
          <w:left w:val="single" w:sz="6" w:space="0" w:color="EAEAEA"/>
          <w:bottom w:val="single" w:sz="6" w:space="0" w:color="EAEAEA"/>
          <w:right w:val="single" w:sz="6" w:space="0" w:color="EAEAEA"/>
        </w:tblBorders>
        <w:shd w:val="clear" w:color="auto" w:fill="FFFFFF"/>
        <w:tblCellMar>
          <w:top w:w="15" w:type="dxa"/>
          <w:left w:w="15" w:type="dxa"/>
          <w:bottom w:w="15" w:type="dxa"/>
          <w:right w:w="15" w:type="dxa"/>
        </w:tblCellMar>
        <w:tblLook w:val="04A0" w:firstRow="1" w:lastRow="0" w:firstColumn="1" w:lastColumn="0" w:noHBand="0" w:noVBand="1"/>
      </w:tblPr>
      <w:tblGrid>
        <w:gridCol w:w="3952"/>
        <w:gridCol w:w="2970"/>
        <w:gridCol w:w="1946"/>
        <w:gridCol w:w="1637"/>
      </w:tblGrid>
      <w:tr w:rsidR="00B146CA" w:rsidRPr="00B146CA" w14:paraId="41DA6EC9" w14:textId="77777777" w:rsidTr="00B146CA">
        <w:trPr>
          <w:trHeight w:val="603"/>
        </w:trPr>
        <w:tc>
          <w:tcPr>
            <w:tcW w:w="3952" w:type="dxa"/>
            <w:shd w:val="clear" w:color="auto" w:fill="F7F7F7"/>
            <w:vAlign w:val="center"/>
            <w:hideMark/>
          </w:tcPr>
          <w:p w14:paraId="02576E80" w14:textId="77777777" w:rsidR="00B146CA" w:rsidRPr="00B146CA" w:rsidRDefault="00B146CA" w:rsidP="00B146CA">
            <w:pPr>
              <w:rPr>
                <w:rFonts w:ascii="Helvetica" w:hAnsi="Helvetica"/>
                <w:b/>
                <w:bCs/>
                <w:color w:val="323235"/>
              </w:rPr>
            </w:pPr>
            <w:r w:rsidRPr="00B146CA">
              <w:rPr>
                <w:rFonts w:ascii="Helvetica" w:hAnsi="Helvetica"/>
                <w:b/>
                <w:bCs/>
                <w:color w:val="323235"/>
              </w:rPr>
              <w:t>Query</w:t>
            </w:r>
          </w:p>
        </w:tc>
        <w:tc>
          <w:tcPr>
            <w:tcW w:w="2970" w:type="dxa"/>
            <w:shd w:val="clear" w:color="auto" w:fill="F7F7F7"/>
            <w:vAlign w:val="center"/>
            <w:hideMark/>
          </w:tcPr>
          <w:p w14:paraId="6F36CD42" w14:textId="77777777" w:rsidR="00B146CA" w:rsidRPr="00B146CA" w:rsidRDefault="00B146CA" w:rsidP="00B146CA">
            <w:pPr>
              <w:rPr>
                <w:rFonts w:ascii="Helvetica" w:hAnsi="Helvetica"/>
                <w:b/>
                <w:bCs/>
                <w:color w:val="323235"/>
              </w:rPr>
            </w:pPr>
            <w:r w:rsidRPr="00B146CA">
              <w:rPr>
                <w:rFonts w:ascii="Helvetica" w:hAnsi="Helvetica"/>
                <w:b/>
                <w:bCs/>
                <w:color w:val="323235"/>
              </w:rPr>
              <w:t>Table</w:t>
            </w:r>
          </w:p>
        </w:tc>
        <w:tc>
          <w:tcPr>
            <w:tcW w:w="1946" w:type="dxa"/>
            <w:shd w:val="clear" w:color="auto" w:fill="F7F7F7"/>
            <w:vAlign w:val="center"/>
            <w:hideMark/>
          </w:tcPr>
          <w:p w14:paraId="246D55FD" w14:textId="77777777" w:rsidR="00B146CA" w:rsidRPr="00B146CA" w:rsidRDefault="00B146CA" w:rsidP="00B146CA">
            <w:pPr>
              <w:rPr>
                <w:rFonts w:ascii="Helvetica" w:hAnsi="Helvetica"/>
                <w:b/>
                <w:bCs/>
                <w:color w:val="323235"/>
              </w:rPr>
            </w:pPr>
            <w:r w:rsidRPr="00B146CA">
              <w:rPr>
                <w:rFonts w:ascii="Helvetica" w:hAnsi="Helvetica"/>
                <w:b/>
                <w:bCs/>
                <w:color w:val="323235"/>
              </w:rPr>
              <w:t>Time Taken</w:t>
            </w:r>
          </w:p>
        </w:tc>
        <w:tc>
          <w:tcPr>
            <w:tcW w:w="0" w:type="auto"/>
            <w:shd w:val="clear" w:color="auto" w:fill="F7F7F7"/>
            <w:vAlign w:val="center"/>
            <w:hideMark/>
          </w:tcPr>
          <w:p w14:paraId="1188A2CE" w14:textId="77777777" w:rsidR="00B146CA" w:rsidRPr="00B146CA" w:rsidRDefault="00B146CA" w:rsidP="00B146CA">
            <w:pPr>
              <w:rPr>
                <w:rFonts w:ascii="Helvetica" w:hAnsi="Helvetica"/>
                <w:b/>
                <w:bCs/>
                <w:color w:val="323235"/>
              </w:rPr>
            </w:pPr>
            <w:r w:rsidRPr="00B146CA">
              <w:rPr>
                <w:rFonts w:ascii="Helvetica" w:hAnsi="Helvetica"/>
                <w:b/>
                <w:bCs/>
                <w:color w:val="323235"/>
              </w:rPr>
              <w:t>Data Scanned</w:t>
            </w:r>
          </w:p>
        </w:tc>
      </w:tr>
      <w:tr w:rsidR="00B146CA" w:rsidRPr="00B146CA" w14:paraId="5C386EC2" w14:textId="77777777" w:rsidTr="00B146CA">
        <w:trPr>
          <w:trHeight w:val="587"/>
        </w:trPr>
        <w:tc>
          <w:tcPr>
            <w:tcW w:w="3952"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3D8E677" w14:textId="77777777" w:rsidR="00B146CA" w:rsidRPr="00B146CA" w:rsidRDefault="00B146CA" w:rsidP="00B146CA">
            <w:pPr>
              <w:rPr>
                <w:rFonts w:ascii="Helvetica" w:hAnsi="Helvetica"/>
                <w:color w:val="323235"/>
              </w:rPr>
            </w:pPr>
            <w:r w:rsidRPr="00B146CA">
              <w:rPr>
                <w:rFonts w:ascii="Helvetica" w:hAnsi="Helvetica"/>
                <w:color w:val="323235"/>
              </w:rPr>
              <w:t>Top Ten Products By Avg Reviews</w:t>
            </w:r>
          </w:p>
        </w:tc>
        <w:tc>
          <w:tcPr>
            <w:tcW w:w="2970"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630E4E14" w14:textId="77777777" w:rsidR="00B146CA" w:rsidRPr="00B146CA" w:rsidRDefault="00B146CA" w:rsidP="00B146CA">
            <w:pPr>
              <w:rPr>
                <w:rFonts w:ascii="Helvetica" w:hAnsi="Helvetica"/>
                <w:color w:val="323235"/>
              </w:rPr>
            </w:pPr>
            <w:proofErr w:type="spellStart"/>
            <w:r w:rsidRPr="00B146CA">
              <w:rPr>
                <w:rFonts w:ascii="Helvetica" w:hAnsi="Helvetica"/>
                <w:color w:val="323235"/>
              </w:rPr>
              <w:t>amazon_reviews_tsv</w:t>
            </w:r>
            <w:proofErr w:type="spellEnd"/>
          </w:p>
        </w:tc>
        <w:tc>
          <w:tcPr>
            <w:tcW w:w="1946"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6D63001" w14:textId="77777777" w:rsidR="00B146CA" w:rsidRPr="00B146CA" w:rsidRDefault="00B146CA" w:rsidP="00B146CA">
            <w:pPr>
              <w:rPr>
                <w:rFonts w:ascii="Helvetica" w:hAnsi="Helvetica"/>
                <w:color w:val="323235"/>
              </w:rPr>
            </w:pPr>
            <w:r w:rsidRPr="00B146CA">
              <w:rPr>
                <w:rFonts w:ascii="Helvetica" w:hAnsi="Helvetica"/>
                <w:color w:val="323235"/>
              </w:rPr>
              <w:t>2 min 1 sec</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51FC6EEE" w14:textId="77777777" w:rsidR="00B146CA" w:rsidRPr="00B146CA" w:rsidRDefault="00B146CA" w:rsidP="00B146CA">
            <w:pPr>
              <w:rPr>
                <w:rFonts w:ascii="Helvetica" w:hAnsi="Helvetica"/>
                <w:color w:val="323235"/>
              </w:rPr>
            </w:pPr>
            <w:r w:rsidRPr="00B146CA">
              <w:rPr>
                <w:rFonts w:ascii="Helvetica" w:hAnsi="Helvetica"/>
                <w:color w:val="323235"/>
              </w:rPr>
              <w:t>32.23 GB</w:t>
            </w:r>
          </w:p>
        </w:tc>
      </w:tr>
      <w:tr w:rsidR="00B146CA" w:rsidRPr="00B146CA" w14:paraId="458DE497" w14:textId="77777777" w:rsidTr="00B146CA">
        <w:trPr>
          <w:trHeight w:val="603"/>
        </w:trPr>
        <w:tc>
          <w:tcPr>
            <w:tcW w:w="3952"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BFE018F" w14:textId="77777777" w:rsidR="00B146CA" w:rsidRPr="00B146CA" w:rsidRDefault="00B146CA" w:rsidP="00B146CA">
            <w:pPr>
              <w:rPr>
                <w:rFonts w:ascii="Helvetica" w:hAnsi="Helvetica"/>
                <w:color w:val="323235"/>
              </w:rPr>
            </w:pPr>
            <w:r w:rsidRPr="00B146CA">
              <w:rPr>
                <w:rFonts w:ascii="Helvetica" w:hAnsi="Helvetica"/>
                <w:color w:val="323235"/>
              </w:rPr>
              <w:t>Top Ten Products By Avg Reviews</w:t>
            </w:r>
          </w:p>
        </w:tc>
        <w:tc>
          <w:tcPr>
            <w:tcW w:w="2970"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5A8EB92B" w14:textId="77777777" w:rsidR="00B146CA" w:rsidRPr="00B146CA" w:rsidRDefault="00B146CA" w:rsidP="00B146CA">
            <w:pPr>
              <w:rPr>
                <w:rFonts w:ascii="Helvetica" w:hAnsi="Helvetica"/>
                <w:color w:val="323235"/>
              </w:rPr>
            </w:pPr>
            <w:proofErr w:type="spellStart"/>
            <w:r w:rsidRPr="00B146CA">
              <w:rPr>
                <w:rFonts w:ascii="Helvetica" w:hAnsi="Helvetica"/>
                <w:color w:val="323235"/>
              </w:rPr>
              <w:t>amazon_reviews_parquet</w:t>
            </w:r>
            <w:proofErr w:type="spellEnd"/>
          </w:p>
        </w:tc>
        <w:tc>
          <w:tcPr>
            <w:tcW w:w="1946"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06287F4" w14:textId="77777777" w:rsidR="00B146CA" w:rsidRPr="00B146CA" w:rsidRDefault="00B146CA" w:rsidP="00B146CA">
            <w:pPr>
              <w:rPr>
                <w:rFonts w:ascii="Helvetica" w:hAnsi="Helvetica"/>
                <w:color w:val="323235"/>
              </w:rPr>
            </w:pPr>
            <w:r w:rsidRPr="00B146CA">
              <w:rPr>
                <w:rFonts w:ascii="Helvetica" w:hAnsi="Helvetica"/>
                <w:color w:val="323235"/>
              </w:rPr>
              <w:t>7.88 sec</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F06739B" w14:textId="77777777" w:rsidR="00B146CA" w:rsidRPr="00B146CA" w:rsidRDefault="00B146CA" w:rsidP="00B146CA">
            <w:pPr>
              <w:rPr>
                <w:rFonts w:ascii="Helvetica" w:hAnsi="Helvetica"/>
                <w:color w:val="323235"/>
              </w:rPr>
            </w:pPr>
            <w:r w:rsidRPr="00B146CA">
              <w:rPr>
                <w:rFonts w:ascii="Helvetica" w:hAnsi="Helvetica"/>
                <w:color w:val="323235"/>
              </w:rPr>
              <w:t>6.34 GB</w:t>
            </w:r>
          </w:p>
        </w:tc>
      </w:tr>
      <w:tr w:rsidR="00B146CA" w:rsidRPr="00B146CA" w14:paraId="190F174A" w14:textId="77777777" w:rsidTr="00B146CA">
        <w:trPr>
          <w:trHeight w:val="896"/>
        </w:trPr>
        <w:tc>
          <w:tcPr>
            <w:tcW w:w="3952"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0C80F664" w14:textId="77777777" w:rsidR="00B146CA" w:rsidRDefault="00B146CA" w:rsidP="00B146CA">
            <w:pPr>
              <w:rPr>
                <w:rFonts w:ascii="Helvetica" w:hAnsi="Helvetica"/>
                <w:color w:val="323235"/>
              </w:rPr>
            </w:pPr>
            <w:r w:rsidRPr="00B146CA">
              <w:rPr>
                <w:rFonts w:ascii="Helvetica" w:hAnsi="Helvetica"/>
                <w:color w:val="323235"/>
              </w:rPr>
              <w:t xml:space="preserve">Top Ten Products By Avg Reviews </w:t>
            </w:r>
            <w:r>
              <w:rPr>
                <w:rFonts w:ascii="Helvetica" w:hAnsi="Helvetica"/>
                <w:color w:val="323235"/>
              </w:rPr>
              <w:t xml:space="preserve"> </w:t>
            </w:r>
          </w:p>
          <w:p w14:paraId="6F87422E" w14:textId="3662EF3E" w:rsidR="00B146CA" w:rsidRPr="00B146CA" w:rsidRDefault="00B146CA" w:rsidP="00B146CA">
            <w:pPr>
              <w:rPr>
                <w:rFonts w:ascii="Helvetica" w:hAnsi="Helvetica"/>
                <w:color w:val="323235"/>
              </w:rPr>
            </w:pPr>
            <w:r w:rsidRPr="00B146CA">
              <w:rPr>
                <w:rFonts w:ascii="Helvetica" w:hAnsi="Helvetica"/>
                <w:color w:val="323235"/>
              </w:rPr>
              <w:t>in Mobile Apps category</w:t>
            </w:r>
          </w:p>
        </w:tc>
        <w:tc>
          <w:tcPr>
            <w:tcW w:w="2970"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302C9EF" w14:textId="77777777" w:rsidR="00B146CA" w:rsidRPr="00B146CA" w:rsidRDefault="00B146CA" w:rsidP="00B146CA">
            <w:pPr>
              <w:rPr>
                <w:rFonts w:ascii="Helvetica" w:hAnsi="Helvetica"/>
                <w:color w:val="323235"/>
              </w:rPr>
            </w:pPr>
            <w:proofErr w:type="spellStart"/>
            <w:r w:rsidRPr="00B146CA">
              <w:rPr>
                <w:rFonts w:ascii="Helvetica" w:hAnsi="Helvetica"/>
                <w:color w:val="323235"/>
              </w:rPr>
              <w:t>amazon_reviews_tsv</w:t>
            </w:r>
            <w:proofErr w:type="spellEnd"/>
          </w:p>
        </w:tc>
        <w:tc>
          <w:tcPr>
            <w:tcW w:w="1946"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0D09ACF8" w14:textId="77777777" w:rsidR="00B146CA" w:rsidRPr="00B146CA" w:rsidRDefault="00B146CA" w:rsidP="00B146CA">
            <w:pPr>
              <w:rPr>
                <w:rFonts w:ascii="Helvetica" w:hAnsi="Helvetica"/>
                <w:color w:val="323235"/>
              </w:rPr>
            </w:pPr>
            <w:r w:rsidRPr="00B146CA">
              <w:rPr>
                <w:rFonts w:ascii="Helvetica" w:hAnsi="Helvetica"/>
                <w:color w:val="323235"/>
              </w:rPr>
              <w:t>1 minute 32 seconds</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473D6316" w14:textId="77777777" w:rsidR="00B146CA" w:rsidRPr="00B146CA" w:rsidRDefault="00B146CA" w:rsidP="00B146CA">
            <w:pPr>
              <w:rPr>
                <w:rFonts w:ascii="Helvetica" w:hAnsi="Helvetica"/>
                <w:color w:val="323235"/>
              </w:rPr>
            </w:pPr>
            <w:r w:rsidRPr="00B146CA">
              <w:rPr>
                <w:rFonts w:ascii="Helvetica" w:hAnsi="Helvetica"/>
                <w:color w:val="323235"/>
              </w:rPr>
              <w:t>32.21 GB</w:t>
            </w:r>
          </w:p>
        </w:tc>
      </w:tr>
      <w:tr w:rsidR="00B146CA" w:rsidRPr="00B146CA" w14:paraId="580604F4" w14:textId="77777777" w:rsidTr="00B146CA">
        <w:trPr>
          <w:trHeight w:val="881"/>
        </w:trPr>
        <w:tc>
          <w:tcPr>
            <w:tcW w:w="3952"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23860D51" w14:textId="77777777" w:rsidR="00B146CA" w:rsidRDefault="00B146CA" w:rsidP="00B146CA">
            <w:pPr>
              <w:rPr>
                <w:rFonts w:ascii="Helvetica" w:hAnsi="Helvetica"/>
                <w:color w:val="323235"/>
              </w:rPr>
            </w:pPr>
            <w:r w:rsidRPr="00B146CA">
              <w:rPr>
                <w:rFonts w:ascii="Helvetica" w:hAnsi="Helvetica"/>
                <w:color w:val="323235"/>
              </w:rPr>
              <w:t xml:space="preserve">Top Ten Products By Avg Reviews </w:t>
            </w:r>
          </w:p>
          <w:p w14:paraId="72FD329E" w14:textId="4A791E23" w:rsidR="00B146CA" w:rsidRPr="00B146CA" w:rsidRDefault="00B146CA" w:rsidP="00B146CA">
            <w:pPr>
              <w:rPr>
                <w:rFonts w:ascii="Helvetica" w:hAnsi="Helvetica"/>
                <w:color w:val="323235"/>
              </w:rPr>
            </w:pPr>
            <w:r w:rsidRPr="00B146CA">
              <w:rPr>
                <w:rFonts w:ascii="Helvetica" w:hAnsi="Helvetica"/>
                <w:color w:val="323235"/>
              </w:rPr>
              <w:t>in Mobile Apps category</w:t>
            </w:r>
          </w:p>
        </w:tc>
        <w:tc>
          <w:tcPr>
            <w:tcW w:w="2970"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68BD533" w14:textId="77777777" w:rsidR="00B146CA" w:rsidRPr="00B146CA" w:rsidRDefault="00B146CA" w:rsidP="00B146CA">
            <w:pPr>
              <w:rPr>
                <w:rFonts w:ascii="Helvetica" w:hAnsi="Helvetica"/>
                <w:color w:val="323235"/>
              </w:rPr>
            </w:pPr>
            <w:proofErr w:type="spellStart"/>
            <w:r w:rsidRPr="00B146CA">
              <w:rPr>
                <w:rFonts w:ascii="Helvetica" w:hAnsi="Helvetica"/>
                <w:color w:val="323235"/>
              </w:rPr>
              <w:t>amazon_reviews_parquet</w:t>
            </w:r>
            <w:proofErr w:type="spellEnd"/>
          </w:p>
        </w:tc>
        <w:tc>
          <w:tcPr>
            <w:tcW w:w="1946" w:type="dxa"/>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6D7F04D4" w14:textId="77777777" w:rsidR="00B146CA" w:rsidRPr="00B146CA" w:rsidRDefault="00B146CA" w:rsidP="00B146CA">
            <w:pPr>
              <w:rPr>
                <w:rFonts w:ascii="Helvetica" w:hAnsi="Helvetica"/>
                <w:color w:val="323235"/>
              </w:rPr>
            </w:pPr>
            <w:r w:rsidRPr="00B146CA">
              <w:rPr>
                <w:rFonts w:ascii="Helvetica" w:hAnsi="Helvetica"/>
                <w:color w:val="323235"/>
              </w:rPr>
              <w:t>3.94 seconds</w:t>
            </w:r>
          </w:p>
        </w:tc>
        <w:tc>
          <w:tcPr>
            <w:tcW w:w="0" w:type="auto"/>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3CE92A3C" w14:textId="77777777" w:rsidR="00B146CA" w:rsidRPr="00B146CA" w:rsidRDefault="00B146CA" w:rsidP="00B146CA">
            <w:pPr>
              <w:rPr>
                <w:rFonts w:ascii="Helvetica" w:hAnsi="Helvetica"/>
                <w:color w:val="323235"/>
              </w:rPr>
            </w:pPr>
            <w:r w:rsidRPr="00B146CA">
              <w:rPr>
                <w:rFonts w:ascii="Helvetica" w:hAnsi="Helvetica"/>
                <w:color w:val="323235"/>
              </w:rPr>
              <w:t>57.01 MB</w:t>
            </w:r>
          </w:p>
        </w:tc>
      </w:tr>
    </w:tbl>
    <w:p w14:paraId="5E6E7806" w14:textId="3116F37C" w:rsidR="00B146CA" w:rsidRDefault="00B146CA" w:rsidP="00B146CA"/>
    <w:p w14:paraId="5887A1E1" w14:textId="665A19AA" w:rsidR="004324EF" w:rsidRDefault="004324EF" w:rsidP="00B146CA"/>
    <w:p w14:paraId="0C264823" w14:textId="77777777" w:rsidR="004324EF" w:rsidRPr="004324EF" w:rsidRDefault="004324EF" w:rsidP="004324EF">
      <w:pPr>
        <w:shd w:val="clear" w:color="auto" w:fill="FFFFFF"/>
        <w:spacing w:before="100" w:beforeAutospacing="1" w:after="100" w:afterAutospacing="1" w:line="660" w:lineRule="atLeast"/>
        <w:jc w:val="center"/>
        <w:outlineLvl w:val="1"/>
        <w:rPr>
          <w:rFonts w:ascii="Helvetica" w:hAnsi="Helvetica"/>
          <w:color w:val="323235"/>
          <w:spacing w:val="-15"/>
          <w:sz w:val="36"/>
          <w:szCs w:val="36"/>
        </w:rPr>
      </w:pPr>
      <w:r w:rsidRPr="004324EF">
        <w:rPr>
          <w:rFonts w:ascii="Helvetica" w:hAnsi="Helvetica"/>
          <w:color w:val="323235"/>
          <w:spacing w:val="-15"/>
          <w:sz w:val="36"/>
          <w:szCs w:val="36"/>
        </w:rPr>
        <w:lastRenderedPageBreak/>
        <w:t>Create Tables with Glue</w:t>
      </w:r>
    </w:p>
    <w:p w14:paraId="33AA2090" w14:textId="73229790" w:rsidR="004324EF" w:rsidRPr="004324EF" w:rsidRDefault="004324EF" w:rsidP="004324EF">
      <w:r w:rsidRPr="004324EF">
        <w:rPr>
          <w:rFonts w:ascii="Helvetica" w:hAnsi="Helvetica"/>
          <w:color w:val="323235"/>
          <w:shd w:val="clear" w:color="auto" w:fill="FFFFFF"/>
        </w:rPr>
        <w:t xml:space="preserve">In this lab we will use Glue Crawlers to crawl the dataset for Flight Delay and then use the tables created by Glue Crawlers to query using Athena. </w:t>
      </w:r>
      <w:proofErr w:type="spellStart"/>
      <w:r w:rsidRPr="004324EF">
        <w:rPr>
          <w:rFonts w:ascii="Helvetica" w:hAnsi="Helvetica"/>
          <w:color w:val="323235"/>
          <w:shd w:val="clear" w:color="auto" w:fill="FFFFFF"/>
        </w:rPr>
        <w:t>Goto</w:t>
      </w:r>
      <w:proofErr w:type="spellEnd"/>
      <w:r w:rsidRPr="004324EF">
        <w:rPr>
          <w:rFonts w:ascii="Helvetica" w:hAnsi="Helvetica"/>
          <w:color w:val="323235"/>
          <w:shd w:val="clear" w:color="auto" w:fill="FFFFFF"/>
        </w:rPr>
        <w:t xml:space="preserve"> Services and type Glue. Click on AWS Glue.</w:t>
      </w:r>
      <w:r w:rsidRPr="004324EF">
        <w:rPr>
          <w:rFonts w:ascii="Helvetica" w:hAnsi="Helvetica"/>
          <w:noProof/>
          <w:color w:val="0000FF"/>
          <w:shd w:val="clear" w:color="auto" w:fill="FFFFFF"/>
        </w:rPr>
        <w:drawing>
          <wp:inline distT="0" distB="0" distL="0" distR="0" wp14:anchorId="4190A70C" wp14:editId="4A46D5B4">
            <wp:extent cx="5943600" cy="717550"/>
            <wp:effectExtent l="0" t="0" r="0" b="6350"/>
            <wp:docPr id="29" name="Picture 2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17550"/>
                    </a:xfrm>
                    <a:prstGeom prst="rect">
                      <a:avLst/>
                    </a:prstGeom>
                    <a:noFill/>
                    <a:ln>
                      <a:noFill/>
                    </a:ln>
                  </pic:spPr>
                </pic:pic>
              </a:graphicData>
            </a:graphic>
          </wp:inline>
        </w:drawing>
      </w:r>
      <w:r w:rsidRPr="004324EF">
        <w:rPr>
          <w:rFonts w:ascii="Helvetica" w:hAnsi="Helvetica"/>
          <w:color w:val="323235"/>
          <w:shd w:val="clear" w:color="auto" w:fill="FFFFFF"/>
        </w:rPr>
        <w:t>On the Glue console click on Crawlers and then Add Crawler</w:t>
      </w:r>
      <w:r w:rsidRPr="004324EF">
        <w:rPr>
          <w:rFonts w:ascii="Helvetica" w:hAnsi="Helvetica"/>
          <w:noProof/>
          <w:color w:val="0000FF"/>
          <w:shd w:val="clear" w:color="auto" w:fill="FFFFFF"/>
        </w:rPr>
        <w:drawing>
          <wp:inline distT="0" distB="0" distL="0" distR="0" wp14:anchorId="65655581" wp14:editId="3C158B74">
            <wp:extent cx="5943600" cy="1459865"/>
            <wp:effectExtent l="0" t="0" r="0" b="635"/>
            <wp:docPr id="28" name="Picture 2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59865"/>
                    </a:xfrm>
                    <a:prstGeom prst="rect">
                      <a:avLst/>
                    </a:prstGeom>
                    <a:noFill/>
                    <a:ln>
                      <a:noFill/>
                    </a:ln>
                  </pic:spPr>
                </pic:pic>
              </a:graphicData>
            </a:graphic>
          </wp:inline>
        </w:drawing>
      </w:r>
      <w:r w:rsidRPr="004324EF">
        <w:rPr>
          <w:rFonts w:ascii="Helvetica" w:hAnsi="Helvetica"/>
          <w:noProof/>
          <w:color w:val="0000FF"/>
          <w:shd w:val="clear" w:color="auto" w:fill="FFFFFF"/>
        </w:rPr>
        <w:drawing>
          <wp:inline distT="0" distB="0" distL="0" distR="0" wp14:anchorId="7B8E2BCC" wp14:editId="01DA9336">
            <wp:extent cx="5943600" cy="1544320"/>
            <wp:effectExtent l="0" t="0" r="0" b="5080"/>
            <wp:docPr id="27" name="Picture 2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44320"/>
                    </a:xfrm>
                    <a:prstGeom prst="rect">
                      <a:avLst/>
                    </a:prstGeom>
                    <a:noFill/>
                    <a:ln>
                      <a:noFill/>
                    </a:ln>
                  </pic:spPr>
                </pic:pic>
              </a:graphicData>
            </a:graphic>
          </wp:inline>
        </w:drawing>
      </w:r>
      <w:r w:rsidRPr="004324EF">
        <w:rPr>
          <w:rFonts w:ascii="Helvetica" w:hAnsi="Helvetica"/>
          <w:noProof/>
          <w:color w:val="0000FF"/>
          <w:shd w:val="clear" w:color="auto" w:fill="FFFFFF"/>
        </w:rPr>
        <w:drawing>
          <wp:inline distT="0" distB="0" distL="0" distR="0" wp14:anchorId="18332D91" wp14:editId="189F16D3">
            <wp:extent cx="5943600" cy="1823085"/>
            <wp:effectExtent l="0" t="0" r="0" b="5715"/>
            <wp:docPr id="26" name="Picture 2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23085"/>
                    </a:xfrm>
                    <a:prstGeom prst="rect">
                      <a:avLst/>
                    </a:prstGeom>
                    <a:noFill/>
                    <a:ln>
                      <a:noFill/>
                    </a:ln>
                  </pic:spPr>
                </pic:pic>
              </a:graphicData>
            </a:graphic>
          </wp:inline>
        </w:drawing>
      </w:r>
      <w:r w:rsidRPr="004324EF">
        <w:rPr>
          <w:rFonts w:ascii="Helvetica" w:hAnsi="Helvetica"/>
          <w:color w:val="323235"/>
          <w:shd w:val="clear" w:color="auto" w:fill="FFFFFF"/>
        </w:rPr>
        <w:t>Enter Path: </w:t>
      </w:r>
      <w:r w:rsidRPr="004324EF">
        <w:rPr>
          <w:rFonts w:ascii="Helvetica" w:hAnsi="Helvetica"/>
          <w:b/>
          <w:bCs/>
          <w:color w:val="323235"/>
          <w:shd w:val="clear" w:color="auto" w:fill="FFFFFF"/>
        </w:rPr>
        <w:t>s3://athena-examples/flight/</w:t>
      </w:r>
      <w:r w:rsidRPr="004324EF">
        <w:rPr>
          <w:rFonts w:ascii="Helvetica" w:hAnsi="Helvetica"/>
          <w:noProof/>
          <w:color w:val="0000FF"/>
          <w:shd w:val="clear" w:color="auto" w:fill="FFFFFF"/>
        </w:rPr>
        <w:lastRenderedPageBreak/>
        <w:drawing>
          <wp:inline distT="0" distB="0" distL="0" distR="0" wp14:anchorId="7E67E246" wp14:editId="46902308">
            <wp:extent cx="5943600" cy="2560320"/>
            <wp:effectExtent l="0" t="0" r="0" b="5080"/>
            <wp:docPr id="25" name="Picture 2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r w:rsidRPr="004324EF">
        <w:rPr>
          <w:rFonts w:ascii="Helvetica" w:hAnsi="Helvetica"/>
          <w:noProof/>
          <w:color w:val="0000FF"/>
          <w:shd w:val="clear" w:color="auto" w:fill="FFFFFF"/>
        </w:rPr>
        <w:drawing>
          <wp:inline distT="0" distB="0" distL="0" distR="0" wp14:anchorId="72608605" wp14:editId="31E71533">
            <wp:extent cx="4300220" cy="2272665"/>
            <wp:effectExtent l="0" t="0" r="5080" b="635"/>
            <wp:docPr id="24" name="Picture 2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0220" cy="2272665"/>
                    </a:xfrm>
                    <a:prstGeom prst="rect">
                      <a:avLst/>
                    </a:prstGeom>
                    <a:noFill/>
                    <a:ln>
                      <a:noFill/>
                    </a:ln>
                  </pic:spPr>
                </pic:pic>
              </a:graphicData>
            </a:graphic>
          </wp:inline>
        </w:drawing>
      </w:r>
      <w:r w:rsidRPr="004324EF">
        <w:rPr>
          <w:rFonts w:ascii="Helvetica" w:hAnsi="Helvetica"/>
          <w:noProof/>
          <w:color w:val="0000FF"/>
          <w:shd w:val="clear" w:color="auto" w:fill="FFFFFF"/>
        </w:rPr>
        <w:drawing>
          <wp:inline distT="0" distB="0" distL="0" distR="0" wp14:anchorId="7C0271E9" wp14:editId="4AC2F351">
            <wp:extent cx="5943600" cy="2613660"/>
            <wp:effectExtent l="0" t="0" r="0" b="2540"/>
            <wp:docPr id="23" name="Picture 2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r w:rsidRPr="004324EF">
        <w:rPr>
          <w:rFonts w:ascii="Helvetica" w:hAnsi="Helvetica"/>
          <w:noProof/>
          <w:color w:val="0000FF"/>
          <w:shd w:val="clear" w:color="auto" w:fill="FFFFFF"/>
        </w:rPr>
        <w:lastRenderedPageBreak/>
        <w:drawing>
          <wp:inline distT="0" distB="0" distL="0" distR="0" wp14:anchorId="04D900D8" wp14:editId="460AAD03">
            <wp:extent cx="5943600" cy="1217295"/>
            <wp:effectExtent l="0" t="0" r="0" b="1905"/>
            <wp:docPr id="22" name="Picture 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217295"/>
                    </a:xfrm>
                    <a:prstGeom prst="rect">
                      <a:avLst/>
                    </a:prstGeom>
                    <a:noFill/>
                    <a:ln>
                      <a:noFill/>
                    </a:ln>
                  </pic:spPr>
                </pic:pic>
              </a:graphicData>
            </a:graphic>
          </wp:inline>
        </w:drawing>
      </w:r>
      <w:r w:rsidRPr="004324EF">
        <w:rPr>
          <w:rFonts w:ascii="Helvetica" w:hAnsi="Helvetica"/>
          <w:color w:val="323235"/>
          <w:shd w:val="clear" w:color="auto" w:fill="FFFFFF"/>
        </w:rPr>
        <w:t>database: default</w:t>
      </w:r>
      <w:r w:rsidRPr="004324EF">
        <w:rPr>
          <w:rFonts w:ascii="Helvetica" w:hAnsi="Helvetica"/>
          <w:color w:val="323235"/>
        </w:rPr>
        <w:br/>
      </w:r>
      <w:r w:rsidRPr="004324EF">
        <w:rPr>
          <w:rFonts w:ascii="Helvetica" w:hAnsi="Helvetica"/>
          <w:color w:val="323235"/>
          <w:shd w:val="clear" w:color="auto" w:fill="FFFFFF"/>
        </w:rPr>
        <w:t>Prefix: </w:t>
      </w:r>
      <w:proofErr w:type="spellStart"/>
      <w:r w:rsidRPr="004324EF">
        <w:rPr>
          <w:rFonts w:ascii="Helvetica" w:hAnsi="Helvetica"/>
          <w:b/>
          <w:bCs/>
          <w:color w:val="323235"/>
          <w:shd w:val="clear" w:color="auto" w:fill="FFFFFF"/>
        </w:rPr>
        <w:t>flight_delay</w:t>
      </w:r>
      <w:proofErr w:type="spellEnd"/>
      <w:r w:rsidRPr="004324EF">
        <w:rPr>
          <w:rFonts w:ascii="Helvetica" w:hAnsi="Helvetica"/>
          <w:b/>
          <w:bCs/>
          <w:color w:val="323235"/>
          <w:shd w:val="clear" w:color="auto" w:fill="FFFFFF"/>
        </w:rPr>
        <w:t>_</w:t>
      </w:r>
      <w:r w:rsidRPr="004324EF">
        <w:rPr>
          <w:rFonts w:ascii="Helvetica" w:hAnsi="Helvetica"/>
          <w:noProof/>
          <w:color w:val="0000FF"/>
          <w:shd w:val="clear" w:color="auto" w:fill="FFFFFF"/>
        </w:rPr>
        <w:drawing>
          <wp:inline distT="0" distB="0" distL="0" distR="0" wp14:anchorId="14020210" wp14:editId="5F7D6375">
            <wp:extent cx="5943600" cy="2644140"/>
            <wp:effectExtent l="0" t="0" r="0" b="0"/>
            <wp:docPr id="21" name="Picture 2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r w:rsidRPr="004324EF">
        <w:rPr>
          <w:rFonts w:ascii="Helvetica" w:hAnsi="Helvetica"/>
          <w:color w:val="323235"/>
          <w:shd w:val="clear" w:color="auto" w:fill="FFFFFF"/>
        </w:rPr>
        <w:t>Click on Next and then Finish. Once the crawler is created select the crawler and choose </w:t>
      </w:r>
      <w:r w:rsidRPr="004324EF">
        <w:rPr>
          <w:rFonts w:ascii="Helvetica" w:hAnsi="Helvetica"/>
          <w:b/>
          <w:bCs/>
          <w:color w:val="323235"/>
          <w:shd w:val="clear" w:color="auto" w:fill="FFFFFF"/>
        </w:rPr>
        <w:t>Run crawler</w:t>
      </w:r>
      <w:r w:rsidRPr="004324EF">
        <w:rPr>
          <w:rFonts w:ascii="Helvetica" w:hAnsi="Helvetica"/>
          <w:color w:val="323235"/>
          <w:shd w:val="clear" w:color="auto" w:fill="FFFFFF"/>
        </w:rPr>
        <w:t>. Click on that and the crawler will start running.</w:t>
      </w:r>
      <w:r w:rsidRPr="004324EF">
        <w:rPr>
          <w:rFonts w:ascii="Helvetica" w:hAnsi="Helvetica"/>
          <w:noProof/>
          <w:color w:val="0000FF"/>
          <w:shd w:val="clear" w:color="auto" w:fill="FFFFFF"/>
        </w:rPr>
        <w:drawing>
          <wp:inline distT="0" distB="0" distL="0" distR="0" wp14:anchorId="2C15DE01" wp14:editId="0B71CCBB">
            <wp:extent cx="5943600" cy="1002030"/>
            <wp:effectExtent l="0" t="0" r="0" b="1270"/>
            <wp:docPr id="20" name="Picture 2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r w:rsidRPr="004324EF">
        <w:rPr>
          <w:rFonts w:ascii="Helvetica" w:hAnsi="Helvetica"/>
          <w:color w:val="323235"/>
          <w:shd w:val="clear" w:color="auto" w:fill="FFFFFF"/>
        </w:rPr>
        <w:t>Once the crawler completes crawling you should see 4 tables added.</w:t>
      </w:r>
      <w:r w:rsidRPr="004324EF">
        <w:rPr>
          <w:rFonts w:ascii="Helvetica" w:hAnsi="Helvetica"/>
          <w:noProof/>
          <w:color w:val="0000FF"/>
          <w:shd w:val="clear" w:color="auto" w:fill="FFFFFF"/>
        </w:rPr>
        <w:drawing>
          <wp:inline distT="0" distB="0" distL="0" distR="0" wp14:anchorId="5DF29D0F" wp14:editId="74A556D4">
            <wp:extent cx="5943600" cy="550545"/>
            <wp:effectExtent l="0" t="0" r="0" b="0"/>
            <wp:docPr id="19" name="Picture 1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50545"/>
                    </a:xfrm>
                    <a:prstGeom prst="rect">
                      <a:avLst/>
                    </a:prstGeom>
                    <a:noFill/>
                    <a:ln>
                      <a:noFill/>
                    </a:ln>
                  </pic:spPr>
                </pic:pic>
              </a:graphicData>
            </a:graphic>
          </wp:inline>
        </w:drawing>
      </w:r>
      <w:r w:rsidRPr="004324EF">
        <w:rPr>
          <w:rFonts w:ascii="Helvetica" w:hAnsi="Helvetica"/>
          <w:color w:val="323235"/>
          <w:shd w:val="clear" w:color="auto" w:fill="FFFFFF"/>
        </w:rPr>
        <w:t xml:space="preserve">From the Glue Console Click on Databases </w:t>
      </w:r>
      <w:r w:rsidRPr="004324EF">
        <w:rPr>
          <w:color w:val="323235"/>
          <w:shd w:val="clear" w:color="auto" w:fill="FFFFFF"/>
        </w:rPr>
        <w:t>→</w:t>
      </w:r>
      <w:r w:rsidRPr="004324EF">
        <w:rPr>
          <w:rFonts w:ascii="Helvetica" w:hAnsi="Helvetica"/>
          <w:color w:val="323235"/>
          <w:shd w:val="clear" w:color="auto" w:fill="FFFFFF"/>
        </w:rPr>
        <w:t xml:space="preserve"> Default </w:t>
      </w:r>
      <w:r w:rsidRPr="004324EF">
        <w:rPr>
          <w:color w:val="323235"/>
          <w:shd w:val="clear" w:color="auto" w:fill="FFFFFF"/>
        </w:rPr>
        <w:t>→</w:t>
      </w:r>
      <w:r w:rsidRPr="004324EF">
        <w:rPr>
          <w:rFonts w:ascii="Helvetica" w:hAnsi="Helvetica"/>
          <w:color w:val="323235"/>
          <w:shd w:val="clear" w:color="auto" w:fill="FFFFFF"/>
        </w:rPr>
        <w:t xml:space="preserve"> </w:t>
      </w:r>
      <w:r>
        <w:rPr>
          <w:rFonts w:ascii="Helvetica" w:hAnsi="Helvetica"/>
          <w:color w:val="323235"/>
          <w:shd w:val="clear" w:color="auto" w:fill="FFFFFF"/>
        </w:rPr>
        <w:t>“Tables in default”</w:t>
      </w:r>
      <w:r w:rsidRPr="004324EF">
        <w:rPr>
          <w:rFonts w:ascii="Helvetica" w:hAnsi="Helvetica"/>
          <w:noProof/>
          <w:color w:val="0000FF"/>
          <w:shd w:val="clear" w:color="auto" w:fill="FFFFFF"/>
        </w:rPr>
        <w:lastRenderedPageBreak/>
        <w:drawing>
          <wp:inline distT="0" distB="0" distL="0" distR="0" wp14:anchorId="3F803A57" wp14:editId="49E5DDA1">
            <wp:extent cx="5943600" cy="2081530"/>
            <wp:effectExtent l="0" t="0" r="0" b="1270"/>
            <wp:docPr id="18" name="Picture 1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81530"/>
                    </a:xfrm>
                    <a:prstGeom prst="rect">
                      <a:avLst/>
                    </a:prstGeom>
                    <a:noFill/>
                    <a:ln>
                      <a:noFill/>
                    </a:ln>
                  </pic:spPr>
                </pic:pic>
              </a:graphicData>
            </a:graphic>
          </wp:inline>
        </w:drawing>
      </w:r>
      <w:r w:rsidRPr="004324EF">
        <w:rPr>
          <w:rFonts w:ascii="Helvetica" w:hAnsi="Helvetica"/>
          <w:color w:val="323235"/>
          <w:shd w:val="clear" w:color="auto" w:fill="FFFFFF"/>
        </w:rPr>
        <w:t>You should now see 4 more tables added to the database.</w:t>
      </w:r>
      <w:r w:rsidRPr="004324EF">
        <w:rPr>
          <w:rFonts w:ascii="Helvetica" w:hAnsi="Helvetica"/>
          <w:noProof/>
          <w:color w:val="0000FF"/>
          <w:shd w:val="clear" w:color="auto" w:fill="FFFFFF"/>
        </w:rPr>
        <w:drawing>
          <wp:inline distT="0" distB="0" distL="0" distR="0" wp14:anchorId="354AF90B" wp14:editId="7D92FAF4">
            <wp:extent cx="5943600" cy="1753870"/>
            <wp:effectExtent l="0" t="0" r="0" b="0"/>
            <wp:docPr id="17" name="Picture 1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r w:rsidRPr="004324EF">
        <w:rPr>
          <w:rFonts w:ascii="Helvetica" w:hAnsi="Helvetica"/>
          <w:color w:val="323235"/>
          <w:shd w:val="clear" w:color="auto" w:fill="FFFFFF"/>
        </w:rPr>
        <w:t xml:space="preserve">We will now go back to Athena Console and then click on Saved Queries and </w:t>
      </w:r>
      <w:r w:rsidRPr="004324EF">
        <w:rPr>
          <w:rFonts w:ascii="Helvetica" w:hAnsi="Helvetica"/>
          <w:color w:val="323235"/>
          <w:shd w:val="clear" w:color="auto" w:fill="FFFFFF"/>
        </w:rPr>
        <w:lastRenderedPageBreak/>
        <w:t>select </w:t>
      </w:r>
      <w:r w:rsidRPr="004324EF">
        <w:rPr>
          <w:rFonts w:ascii="Helvetica" w:hAnsi="Helvetica"/>
          <w:b/>
          <w:bCs/>
          <w:color w:val="323235"/>
          <w:shd w:val="clear" w:color="auto" w:fill="FFFFFF"/>
        </w:rPr>
        <w:t>Athena_flight_delay_60</w:t>
      </w:r>
      <w:r w:rsidRPr="004324EF">
        <w:rPr>
          <w:rFonts w:ascii="Helvetica" w:hAnsi="Helvetica"/>
          <w:noProof/>
          <w:color w:val="0000FF"/>
          <w:shd w:val="clear" w:color="auto" w:fill="FFFFFF"/>
        </w:rPr>
        <w:drawing>
          <wp:inline distT="0" distB="0" distL="0" distR="0" wp14:anchorId="1840E1E2" wp14:editId="68C4EA10">
            <wp:extent cx="5943600" cy="4204335"/>
            <wp:effectExtent l="0" t="0" r="0" b="0"/>
            <wp:docPr id="16" name="Picture 1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204335"/>
                    </a:xfrm>
                    <a:prstGeom prst="rect">
                      <a:avLst/>
                    </a:prstGeom>
                    <a:noFill/>
                    <a:ln>
                      <a:noFill/>
                    </a:ln>
                  </pic:spPr>
                </pic:pic>
              </a:graphicData>
            </a:graphic>
          </wp:inline>
        </w:drawing>
      </w:r>
    </w:p>
    <w:p w14:paraId="2997824D" w14:textId="111D712B" w:rsidR="004324EF" w:rsidRDefault="004324EF" w:rsidP="00B146CA"/>
    <w:p w14:paraId="37BF1459" w14:textId="77777777" w:rsidR="004324EF" w:rsidRPr="004324EF" w:rsidRDefault="004324EF" w:rsidP="004324EF">
      <w:pPr>
        <w:shd w:val="clear" w:color="auto" w:fill="FFFFFF"/>
        <w:spacing w:before="100" w:beforeAutospacing="1" w:after="100" w:afterAutospacing="1" w:line="660" w:lineRule="atLeast"/>
        <w:jc w:val="center"/>
        <w:outlineLvl w:val="1"/>
        <w:rPr>
          <w:rFonts w:ascii="Helvetica" w:hAnsi="Helvetica"/>
          <w:color w:val="323235"/>
          <w:spacing w:val="-15"/>
          <w:sz w:val="36"/>
          <w:szCs w:val="36"/>
        </w:rPr>
      </w:pPr>
      <w:r w:rsidRPr="004324EF">
        <w:rPr>
          <w:rFonts w:ascii="Helvetica" w:hAnsi="Helvetica"/>
          <w:color w:val="323235"/>
          <w:spacing w:val="-15"/>
          <w:sz w:val="36"/>
          <w:szCs w:val="36"/>
        </w:rPr>
        <w:t>Athena Create View</w:t>
      </w:r>
    </w:p>
    <w:p w14:paraId="387C5A2C" w14:textId="5B6CCA54" w:rsidR="004324EF" w:rsidRPr="004324EF" w:rsidRDefault="004324EF" w:rsidP="004324EF">
      <w:r w:rsidRPr="004324EF">
        <w:rPr>
          <w:rFonts w:ascii="Helvetica" w:hAnsi="Helvetica"/>
          <w:color w:val="323235"/>
          <w:shd w:val="clear" w:color="auto" w:fill="FFFFFF"/>
        </w:rPr>
        <w:t>A view in Amazon Athena is a logical, not a physical table. The query that defines a view runs each time the view is referenced in a query. You can create a view from a SELECT query and then reference this view in future queries. For more information, see </w:t>
      </w:r>
      <w:hyperlink r:id="rId52" w:tgtFrame="_blank" w:history="1">
        <w:r w:rsidRPr="004324EF">
          <w:rPr>
            <w:rFonts w:ascii="Helvetica" w:hAnsi="Helvetica"/>
            <w:color w:val="0000FF"/>
            <w:u w:val="single"/>
            <w:shd w:val="clear" w:color="auto" w:fill="FFFFFF"/>
          </w:rPr>
          <w:t>CREATE VIEW</w:t>
        </w:r>
      </w:hyperlink>
      <w:r w:rsidRPr="004324EF">
        <w:rPr>
          <w:rFonts w:ascii="Helvetica" w:hAnsi="Helvetica"/>
          <w:color w:val="323235"/>
          <w:shd w:val="clear" w:color="auto" w:fill="FFFFFF"/>
        </w:rPr>
        <w:t>.</w:t>
      </w:r>
      <w:r w:rsidRPr="004324EF">
        <w:rPr>
          <w:rFonts w:ascii="Helvetica" w:hAnsi="Helvetica"/>
          <w:color w:val="323235"/>
        </w:rPr>
        <w:br/>
      </w:r>
      <w:r w:rsidRPr="004324EF">
        <w:rPr>
          <w:rFonts w:ascii="Helvetica" w:hAnsi="Helvetica"/>
          <w:color w:val="323235"/>
        </w:rPr>
        <w:br/>
      </w:r>
      <w:r w:rsidRPr="004324EF">
        <w:rPr>
          <w:rFonts w:ascii="Helvetica" w:hAnsi="Helvetica"/>
          <w:color w:val="323235"/>
          <w:shd w:val="clear" w:color="auto" w:fill="FFFFFF"/>
        </w:rPr>
        <w:t>Click on Saved Queries under Athena Console and the open </w:t>
      </w:r>
      <w:proofErr w:type="spellStart"/>
      <w:r w:rsidRPr="004324EF">
        <w:rPr>
          <w:rFonts w:ascii="Helvetica" w:hAnsi="Helvetica"/>
          <w:b/>
          <w:bCs/>
          <w:color w:val="323235"/>
          <w:shd w:val="clear" w:color="auto" w:fill="FFFFFF"/>
        </w:rPr>
        <w:t>Athena_create_view_top_rated</w:t>
      </w:r>
      <w:proofErr w:type="spellEnd"/>
      <w:r w:rsidRPr="004324EF">
        <w:rPr>
          <w:rFonts w:ascii="Helvetica" w:hAnsi="Helvetica"/>
          <w:color w:val="323235"/>
          <w:shd w:val="clear" w:color="auto" w:fill="FFFFFF"/>
        </w:rPr>
        <w:t> query.</w:t>
      </w:r>
      <w:r w:rsidRPr="004324EF">
        <w:rPr>
          <w:rFonts w:ascii="Helvetica" w:hAnsi="Helvetica"/>
          <w:noProof/>
          <w:color w:val="0000FF"/>
          <w:shd w:val="clear" w:color="auto" w:fill="FFFFFF"/>
        </w:rPr>
        <w:lastRenderedPageBreak/>
        <w:drawing>
          <wp:inline distT="0" distB="0" distL="0" distR="0" wp14:anchorId="6E6F5D26" wp14:editId="3DAE1BC9">
            <wp:extent cx="5943600" cy="3132455"/>
            <wp:effectExtent l="0" t="0" r="0" b="4445"/>
            <wp:docPr id="33" name="Picture 3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r w:rsidRPr="004324EF">
        <w:rPr>
          <w:rFonts w:ascii="Helvetica" w:hAnsi="Helvetica"/>
          <w:noProof/>
          <w:color w:val="0000FF"/>
          <w:shd w:val="clear" w:color="auto" w:fill="FFFFFF"/>
        </w:rPr>
        <w:drawing>
          <wp:inline distT="0" distB="0" distL="0" distR="0" wp14:anchorId="41556055" wp14:editId="50F8904C">
            <wp:extent cx="5943600" cy="1566545"/>
            <wp:effectExtent l="0" t="0" r="0" b="0"/>
            <wp:docPr id="32" name="Picture 32">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66545"/>
                    </a:xfrm>
                    <a:prstGeom prst="rect">
                      <a:avLst/>
                    </a:prstGeom>
                    <a:noFill/>
                    <a:ln>
                      <a:noFill/>
                    </a:ln>
                  </pic:spPr>
                </pic:pic>
              </a:graphicData>
            </a:graphic>
          </wp:inline>
        </w:drawing>
      </w:r>
      <w:r w:rsidRPr="004324EF">
        <w:rPr>
          <w:rFonts w:ascii="Helvetica" w:hAnsi="Helvetica"/>
          <w:color w:val="323235"/>
        </w:rPr>
        <w:br/>
      </w:r>
      <w:r w:rsidRPr="004324EF">
        <w:rPr>
          <w:rFonts w:ascii="Helvetica" w:hAnsi="Helvetica"/>
          <w:color w:val="323235"/>
          <w:shd w:val="clear" w:color="auto" w:fill="FFFFFF"/>
        </w:rPr>
        <w:t>Run the first query by highlighting which will create the view called </w:t>
      </w:r>
      <w:proofErr w:type="spellStart"/>
      <w:r w:rsidRPr="004324EF">
        <w:rPr>
          <w:rFonts w:ascii="Helvetica" w:hAnsi="Helvetica"/>
          <w:b/>
          <w:bCs/>
          <w:color w:val="323235"/>
          <w:shd w:val="clear" w:color="auto" w:fill="FFFFFF"/>
        </w:rPr>
        <w:t>topratedproducts</w:t>
      </w:r>
      <w:proofErr w:type="spellEnd"/>
      <w:r w:rsidRPr="004324EF">
        <w:rPr>
          <w:rFonts w:ascii="Helvetica" w:hAnsi="Helvetica"/>
          <w:color w:val="323235"/>
          <w:shd w:val="clear" w:color="auto" w:fill="FFFFFF"/>
        </w:rPr>
        <w:t>. Once the view is created it will appear under Athena Views.</w:t>
      </w:r>
      <w:r w:rsidRPr="004324EF">
        <w:rPr>
          <w:rFonts w:ascii="Helvetica" w:hAnsi="Helvetica"/>
          <w:noProof/>
          <w:color w:val="0000FF"/>
          <w:shd w:val="clear" w:color="auto" w:fill="FFFFFF"/>
        </w:rPr>
        <w:lastRenderedPageBreak/>
        <w:drawing>
          <wp:inline distT="0" distB="0" distL="0" distR="0" wp14:anchorId="035D7B84" wp14:editId="6C573371">
            <wp:extent cx="5943600" cy="5979795"/>
            <wp:effectExtent l="0" t="0" r="0" b="1905"/>
            <wp:docPr id="31" name="Picture 3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979795"/>
                    </a:xfrm>
                    <a:prstGeom prst="rect">
                      <a:avLst/>
                    </a:prstGeom>
                    <a:noFill/>
                    <a:ln>
                      <a:noFill/>
                    </a:ln>
                  </pic:spPr>
                </pic:pic>
              </a:graphicData>
            </a:graphic>
          </wp:inline>
        </w:drawing>
      </w:r>
      <w:r w:rsidRPr="004324EF">
        <w:rPr>
          <w:rFonts w:ascii="Helvetica" w:hAnsi="Helvetica"/>
          <w:color w:val="323235"/>
          <w:shd w:val="clear" w:color="auto" w:fill="FFFFFF"/>
        </w:rPr>
        <w:t>Select the second query and see the top 10 products by rating.</w:t>
      </w:r>
      <w:r w:rsidRPr="004324EF">
        <w:rPr>
          <w:rFonts w:ascii="Helvetica" w:hAnsi="Helvetica"/>
          <w:noProof/>
          <w:color w:val="0000FF"/>
          <w:shd w:val="clear" w:color="auto" w:fill="FFFFFF"/>
        </w:rPr>
        <w:lastRenderedPageBreak/>
        <w:drawing>
          <wp:inline distT="0" distB="0" distL="0" distR="0" wp14:anchorId="34583A3D" wp14:editId="1028ED95">
            <wp:extent cx="5943600" cy="3156585"/>
            <wp:effectExtent l="0" t="0" r="0" b="5715"/>
            <wp:docPr id="30" name="Picture 30">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14:paraId="318B29DB" w14:textId="4919FF5F" w:rsidR="004324EF" w:rsidRDefault="004324EF" w:rsidP="00B146CA"/>
    <w:p w14:paraId="0566B250" w14:textId="4FD34F86" w:rsidR="009B6CCD" w:rsidRDefault="009B6CCD" w:rsidP="00B146CA"/>
    <w:p w14:paraId="0FBE3949" w14:textId="77777777" w:rsidR="009B6CCD" w:rsidRDefault="009B6CCD" w:rsidP="009B6CCD">
      <w:pPr>
        <w:pStyle w:val="Heading2"/>
        <w:shd w:val="clear" w:color="auto" w:fill="FFFFFF"/>
        <w:spacing w:line="660" w:lineRule="atLeast"/>
        <w:jc w:val="center"/>
        <w:rPr>
          <w:rFonts w:ascii="Helvetica" w:hAnsi="Helvetica"/>
          <w:b w:val="0"/>
          <w:bCs w:val="0"/>
          <w:color w:val="323235"/>
          <w:spacing w:val="-15"/>
        </w:rPr>
      </w:pPr>
      <w:r>
        <w:rPr>
          <w:rFonts w:ascii="Helvetica" w:hAnsi="Helvetica"/>
          <w:b w:val="0"/>
          <w:bCs w:val="0"/>
          <w:color w:val="323235"/>
          <w:spacing w:val="-15"/>
        </w:rPr>
        <w:t>Athena Query History and Query Results</w:t>
      </w:r>
    </w:p>
    <w:p w14:paraId="0FA85208" w14:textId="1D99500F" w:rsidR="009B6CCD" w:rsidRDefault="009B6CCD" w:rsidP="009B6CCD">
      <w:r>
        <w:rPr>
          <w:rFonts w:ascii="Helvetica" w:hAnsi="Helvetica"/>
          <w:color w:val="323235"/>
          <w:shd w:val="clear" w:color="auto" w:fill="FFFFFF"/>
        </w:rPr>
        <w:t>To view the history of queries click on </w:t>
      </w:r>
      <w:r>
        <w:rPr>
          <w:rFonts w:ascii="Helvetica" w:hAnsi="Helvetica"/>
          <w:b/>
          <w:bCs/>
          <w:color w:val="323235"/>
          <w:shd w:val="clear" w:color="auto" w:fill="FFFFFF"/>
        </w:rPr>
        <w:t>History</w:t>
      </w:r>
      <w:r>
        <w:rPr>
          <w:rFonts w:ascii="Helvetica" w:hAnsi="Helvetica"/>
          <w:color w:val="323235"/>
          <w:shd w:val="clear" w:color="auto" w:fill="FFFFFF"/>
        </w:rPr>
        <w:t>. You will be able to see all the queries submitted in this workgroup, their State, Run Time and Data scanned. You can also click on Download results to download as csv data.</w:t>
      </w:r>
      <w:r>
        <w:rPr>
          <w:rFonts w:ascii="Helvetica" w:hAnsi="Helvetica"/>
          <w:noProof/>
          <w:color w:val="0000FF"/>
          <w:shd w:val="clear" w:color="auto" w:fill="FFFFFF"/>
        </w:rPr>
        <w:drawing>
          <wp:inline distT="0" distB="0" distL="0" distR="0" wp14:anchorId="5C8D07AF" wp14:editId="4ED00695">
            <wp:extent cx="5943600" cy="1428750"/>
            <wp:effectExtent l="0" t="0" r="0" b="6350"/>
            <wp:docPr id="38" name="Picture 3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r>
        <w:rPr>
          <w:rFonts w:ascii="Helvetica" w:hAnsi="Helvetica"/>
          <w:color w:val="323235"/>
          <w:shd w:val="clear" w:color="auto" w:fill="FFFFFF"/>
        </w:rPr>
        <w:t>To see the Query id click on the state - Succeeded or Failed on one of the queries.</w:t>
      </w:r>
      <w:r>
        <w:rPr>
          <w:rFonts w:ascii="Helvetica" w:hAnsi="Helvetica"/>
          <w:noProof/>
          <w:color w:val="0000FF"/>
          <w:shd w:val="clear" w:color="auto" w:fill="FFFFFF"/>
        </w:rPr>
        <w:drawing>
          <wp:inline distT="0" distB="0" distL="0" distR="0" wp14:anchorId="296CA41C" wp14:editId="226BB873">
            <wp:extent cx="5943600" cy="348615"/>
            <wp:effectExtent l="0" t="0" r="0" b="0"/>
            <wp:docPr id="37" name="Picture 37">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48615"/>
                    </a:xfrm>
                    <a:prstGeom prst="rect">
                      <a:avLst/>
                    </a:prstGeom>
                    <a:noFill/>
                    <a:ln>
                      <a:noFill/>
                    </a:ln>
                  </pic:spPr>
                </pic:pic>
              </a:graphicData>
            </a:graphic>
          </wp:inline>
        </w:drawing>
      </w:r>
      <w:r>
        <w:rPr>
          <w:rFonts w:ascii="Helvetica" w:hAnsi="Helvetica"/>
          <w:color w:val="323235"/>
          <w:shd w:val="clear" w:color="auto" w:fill="FFFFFF"/>
        </w:rPr>
        <w:t>Next Open the S3 console by typing S3 in the Services</w:t>
      </w:r>
      <w:r>
        <w:rPr>
          <w:rFonts w:ascii="Helvetica" w:hAnsi="Helvetica"/>
          <w:noProof/>
          <w:color w:val="0000FF"/>
          <w:shd w:val="clear" w:color="auto" w:fill="FFFFFF"/>
        </w:rPr>
        <w:drawing>
          <wp:inline distT="0" distB="0" distL="0" distR="0" wp14:anchorId="47E0905A" wp14:editId="115B690F">
            <wp:extent cx="5943600" cy="725170"/>
            <wp:effectExtent l="0" t="0" r="0" b="0"/>
            <wp:docPr id="36" name="Picture 3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725170"/>
                    </a:xfrm>
                    <a:prstGeom prst="rect">
                      <a:avLst/>
                    </a:prstGeom>
                    <a:noFill/>
                    <a:ln>
                      <a:noFill/>
                    </a:ln>
                  </pic:spPr>
                </pic:pic>
              </a:graphicData>
            </a:graphic>
          </wp:inline>
        </w:drawing>
      </w:r>
      <w:r>
        <w:rPr>
          <w:rFonts w:ascii="Helvetica" w:hAnsi="Helvetica"/>
          <w:color w:val="323235"/>
          <w:shd w:val="clear" w:color="auto" w:fill="FFFFFF"/>
        </w:rPr>
        <w:t>Once in the S3 console browse to the bucket starting with </w:t>
      </w:r>
      <w:proofErr w:type="spellStart"/>
      <w:r>
        <w:rPr>
          <w:rFonts w:ascii="Helvetica" w:hAnsi="Helvetica"/>
          <w:b/>
          <w:bCs/>
          <w:color w:val="323235"/>
          <w:shd w:val="clear" w:color="auto" w:fill="FFFFFF"/>
        </w:rPr>
        <w:t>athena</w:t>
      </w:r>
      <w:proofErr w:type="spellEnd"/>
      <w:r>
        <w:rPr>
          <w:rFonts w:ascii="Helvetica" w:hAnsi="Helvetica"/>
          <w:b/>
          <w:bCs/>
          <w:color w:val="323235"/>
          <w:shd w:val="clear" w:color="auto" w:fill="FFFFFF"/>
        </w:rPr>
        <w:t>-workshop-&lt;account-id&gt;</w:t>
      </w:r>
      <w:r>
        <w:rPr>
          <w:rFonts w:ascii="Helvetica" w:hAnsi="Helvetica"/>
          <w:color w:val="323235"/>
          <w:shd w:val="clear" w:color="auto" w:fill="FFFFFF"/>
        </w:rPr>
        <w:t xml:space="preserve"> You should see something like this. There is a prefix for each Saved </w:t>
      </w:r>
      <w:r>
        <w:rPr>
          <w:rFonts w:ascii="Helvetica" w:hAnsi="Helvetica"/>
          <w:color w:val="323235"/>
          <w:shd w:val="clear" w:color="auto" w:fill="FFFFFF"/>
        </w:rPr>
        <w:lastRenderedPageBreak/>
        <w:t xml:space="preserve">Query and Unsaved folder which stores the results of unsaved queries executed from Athena console. Browse one the </w:t>
      </w:r>
      <w:proofErr w:type="spellStart"/>
      <w:r>
        <w:rPr>
          <w:rFonts w:ascii="Helvetica" w:hAnsi="Helvetica"/>
          <w:color w:val="323235"/>
          <w:shd w:val="clear" w:color="auto" w:fill="FFFFFF"/>
        </w:rPr>
        <w:t>the</w:t>
      </w:r>
      <w:proofErr w:type="spellEnd"/>
      <w:r>
        <w:rPr>
          <w:rFonts w:ascii="Helvetica" w:hAnsi="Helvetica"/>
          <w:color w:val="323235"/>
          <w:shd w:val="clear" w:color="auto" w:fill="FFFFFF"/>
        </w:rPr>
        <w:t xml:space="preserve"> prefix </w:t>
      </w:r>
      <w:proofErr w:type="spellStart"/>
      <w:r>
        <w:rPr>
          <w:rFonts w:ascii="Helvetica" w:hAnsi="Helvetica"/>
          <w:b/>
          <w:bCs/>
          <w:color w:val="323235"/>
          <w:shd w:val="clear" w:color="auto" w:fill="FFFFFF"/>
        </w:rPr>
        <w:t>Athena_compare_reviews</w:t>
      </w:r>
      <w:proofErr w:type="spellEnd"/>
      <w:r>
        <w:rPr>
          <w:rFonts w:ascii="Helvetica" w:hAnsi="Helvetica"/>
          <w:color w:val="323235"/>
          <w:shd w:val="clear" w:color="auto" w:fill="FFFFFF"/>
        </w:rPr>
        <w:t> and you would see the results stored with a query id.</w:t>
      </w:r>
      <w:r>
        <w:rPr>
          <w:rFonts w:ascii="Helvetica" w:hAnsi="Helvetica"/>
          <w:color w:val="323235"/>
        </w:rPr>
        <w:br/>
      </w:r>
      <w:r>
        <w:rPr>
          <w:rFonts w:ascii="Helvetica" w:hAnsi="Helvetica"/>
          <w:color w:val="323235"/>
        </w:rPr>
        <w:br/>
      </w:r>
      <w:r>
        <w:rPr>
          <w:rFonts w:ascii="Helvetica" w:hAnsi="Helvetica"/>
          <w:b/>
          <w:bCs/>
          <w:color w:val="323235"/>
          <w:shd w:val="clear" w:color="auto" w:fill="FFFFFF"/>
        </w:rPr>
        <w:t>Note:</w:t>
      </w:r>
      <w:r>
        <w:rPr>
          <w:rFonts w:ascii="Helvetica" w:hAnsi="Helvetica"/>
          <w:color w:val="323235"/>
          <w:shd w:val="clear" w:color="auto" w:fill="FFFFFF"/>
        </w:rPr>
        <w:t xml:space="preserve"> If you </w:t>
      </w:r>
      <w:proofErr w:type="gramStart"/>
      <w:r>
        <w:rPr>
          <w:rFonts w:ascii="Helvetica" w:hAnsi="Helvetica"/>
          <w:color w:val="323235"/>
          <w:shd w:val="clear" w:color="auto" w:fill="FFFFFF"/>
        </w:rPr>
        <w:t>don't</w:t>
      </w:r>
      <w:proofErr w:type="gramEnd"/>
      <w:r>
        <w:rPr>
          <w:rFonts w:ascii="Helvetica" w:hAnsi="Helvetica"/>
          <w:color w:val="323235"/>
          <w:shd w:val="clear" w:color="auto" w:fill="FFFFFF"/>
        </w:rPr>
        <w:t xml:space="preserve"> see Unsaved folder run one of the previous queries in a new Query tab in Athena and check the S3 bucket again.</w:t>
      </w:r>
      <w:r>
        <w:rPr>
          <w:rFonts w:ascii="Helvetica" w:hAnsi="Helvetica"/>
          <w:noProof/>
          <w:color w:val="0000FF"/>
          <w:shd w:val="clear" w:color="auto" w:fill="FFFFFF"/>
        </w:rPr>
        <w:drawing>
          <wp:inline distT="0" distB="0" distL="0" distR="0" wp14:anchorId="0D0E9FCB" wp14:editId="1A84E8FA">
            <wp:extent cx="5943600" cy="3562985"/>
            <wp:effectExtent l="0" t="0" r="0" b="5715"/>
            <wp:docPr id="35" name="Picture 35">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r>
        <w:rPr>
          <w:rFonts w:ascii="Helvetica" w:hAnsi="Helvetica"/>
          <w:noProof/>
          <w:color w:val="0000FF"/>
          <w:shd w:val="clear" w:color="auto" w:fill="FFFFFF"/>
        </w:rPr>
        <w:drawing>
          <wp:inline distT="0" distB="0" distL="0" distR="0" wp14:anchorId="0514F316" wp14:editId="43855291">
            <wp:extent cx="5943600" cy="2296160"/>
            <wp:effectExtent l="0" t="0" r="0" b="2540"/>
            <wp:docPr id="34" name="Picture 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inline>
        </w:drawing>
      </w:r>
    </w:p>
    <w:p w14:paraId="789EA4D0" w14:textId="1DA0FF55" w:rsidR="009B6CCD" w:rsidRDefault="009B6CCD" w:rsidP="00B146CA"/>
    <w:p w14:paraId="6B80447F" w14:textId="77777777" w:rsidR="009B6CCD" w:rsidRDefault="009B6CCD" w:rsidP="009B6CCD">
      <w:pPr>
        <w:pStyle w:val="Heading2"/>
        <w:shd w:val="clear" w:color="auto" w:fill="FFFFFF"/>
        <w:spacing w:line="660" w:lineRule="atLeast"/>
        <w:jc w:val="center"/>
        <w:rPr>
          <w:rFonts w:ascii="Helvetica" w:hAnsi="Helvetica"/>
          <w:b w:val="0"/>
          <w:bCs w:val="0"/>
          <w:color w:val="323235"/>
          <w:spacing w:val="-15"/>
        </w:rPr>
      </w:pPr>
      <w:r>
        <w:rPr>
          <w:rFonts w:ascii="Helvetica" w:hAnsi="Helvetica"/>
          <w:b w:val="0"/>
          <w:bCs w:val="0"/>
          <w:color w:val="323235"/>
          <w:spacing w:val="-15"/>
        </w:rPr>
        <w:t>ETL using Athena CTAS</w:t>
      </w:r>
    </w:p>
    <w:p w14:paraId="04FC62B5" w14:textId="77777777" w:rsidR="009B6CCD" w:rsidRDefault="009B6CCD" w:rsidP="009B6CCD">
      <w:pPr>
        <w:rPr>
          <w:rFonts w:ascii="Helvetica" w:hAnsi="Helvetica"/>
          <w:color w:val="323235"/>
          <w:shd w:val="clear" w:color="auto" w:fill="FFFFFF"/>
        </w:rPr>
      </w:pPr>
      <w:r>
        <w:rPr>
          <w:rFonts w:ascii="Helvetica" w:hAnsi="Helvetica"/>
          <w:color w:val="323235"/>
          <w:shd w:val="clear" w:color="auto" w:fill="FFFFFF"/>
        </w:rPr>
        <w:lastRenderedPageBreak/>
        <w:t xml:space="preserve">Most of the times the raw data coming into the data lake or tables is in csv or text format. These formats are not optimal for querying with Athena and other engines. It is advisable to convert the data into columnar formats like parquet. In this lab we will using Athena’s Create Table As Select ( CTAS ) query to transform a table from </w:t>
      </w:r>
      <w:proofErr w:type="spellStart"/>
      <w:r>
        <w:rPr>
          <w:rFonts w:ascii="Helvetica" w:hAnsi="Helvetica"/>
          <w:color w:val="323235"/>
          <w:shd w:val="clear" w:color="auto" w:fill="FFFFFF"/>
        </w:rPr>
        <w:t>tsv</w:t>
      </w:r>
      <w:proofErr w:type="spellEnd"/>
      <w:r>
        <w:rPr>
          <w:rFonts w:ascii="Helvetica" w:hAnsi="Helvetica"/>
          <w:color w:val="323235"/>
          <w:shd w:val="clear" w:color="auto" w:fill="FFFFFF"/>
        </w:rPr>
        <w:t xml:space="preserve"> format to parquet and store with compression and partitioning.</w:t>
      </w:r>
      <w:r>
        <w:rPr>
          <w:rFonts w:ascii="Helvetica" w:hAnsi="Helvetica"/>
          <w:color w:val="323235"/>
        </w:rPr>
        <w:br/>
      </w:r>
      <w:r>
        <w:rPr>
          <w:rFonts w:ascii="Helvetica" w:hAnsi="Helvetica"/>
          <w:color w:val="323235"/>
          <w:shd w:val="clear" w:color="auto" w:fill="FFFFFF"/>
        </w:rPr>
        <w:t xml:space="preserve">Open Athena </w:t>
      </w:r>
      <w:r>
        <w:rPr>
          <w:color w:val="323235"/>
          <w:shd w:val="clear" w:color="auto" w:fill="FFFFFF"/>
        </w:rPr>
        <w:t>→</w:t>
      </w:r>
      <w:r>
        <w:rPr>
          <w:rFonts w:ascii="Helvetica" w:hAnsi="Helvetica"/>
          <w:color w:val="323235"/>
          <w:shd w:val="clear" w:color="auto" w:fill="FFFFFF"/>
        </w:rPr>
        <w:t xml:space="preserve"> Saved Queries and click on </w:t>
      </w:r>
      <w:proofErr w:type="spellStart"/>
      <w:r>
        <w:rPr>
          <w:rFonts w:ascii="Helvetica" w:hAnsi="Helvetica"/>
          <w:b/>
          <w:bCs/>
          <w:color w:val="323235"/>
          <w:shd w:val="clear" w:color="auto" w:fill="FFFFFF"/>
        </w:rPr>
        <w:t>Athena_ctas_reviews</w:t>
      </w:r>
      <w:proofErr w:type="spellEnd"/>
      <w:r>
        <w:rPr>
          <w:rFonts w:ascii="Helvetica" w:hAnsi="Helvetica"/>
          <w:color w:val="323235"/>
        </w:rPr>
        <w:br/>
      </w:r>
      <w:r>
        <w:rPr>
          <w:rFonts w:ascii="Helvetica" w:hAnsi="Helvetica"/>
          <w:b/>
          <w:bCs/>
          <w:color w:val="323235"/>
          <w:shd w:val="clear" w:color="auto" w:fill="FFFFFF"/>
        </w:rPr>
        <w:t>Note:</w:t>
      </w:r>
      <w:r>
        <w:rPr>
          <w:rFonts w:ascii="Helvetica" w:hAnsi="Helvetica"/>
          <w:color w:val="323235"/>
          <w:shd w:val="clear" w:color="auto" w:fill="FFFFFF"/>
        </w:rPr>
        <w:t> Change the name of </w:t>
      </w:r>
      <w:r>
        <w:rPr>
          <w:rFonts w:ascii="Helvetica" w:hAnsi="Helvetica"/>
          <w:b/>
          <w:bCs/>
          <w:color w:val="323235"/>
          <w:shd w:val="clear" w:color="auto" w:fill="FFFFFF"/>
        </w:rPr>
        <w:t>&lt;&lt;Athena-</w:t>
      </w:r>
      <w:proofErr w:type="spellStart"/>
      <w:r>
        <w:rPr>
          <w:rFonts w:ascii="Helvetica" w:hAnsi="Helvetica"/>
          <w:b/>
          <w:bCs/>
          <w:color w:val="323235"/>
          <w:shd w:val="clear" w:color="auto" w:fill="FFFFFF"/>
        </w:rPr>
        <w:t>WorkShop</w:t>
      </w:r>
      <w:proofErr w:type="spellEnd"/>
      <w:r>
        <w:rPr>
          <w:rFonts w:ascii="Helvetica" w:hAnsi="Helvetica"/>
          <w:b/>
          <w:bCs/>
          <w:color w:val="323235"/>
          <w:shd w:val="clear" w:color="auto" w:fill="FFFFFF"/>
        </w:rPr>
        <w:t>-Bucket&gt;&gt;</w:t>
      </w:r>
      <w:r>
        <w:rPr>
          <w:rFonts w:ascii="Helvetica" w:hAnsi="Helvetica"/>
          <w:color w:val="323235"/>
          <w:shd w:val="clear" w:color="auto" w:fill="FFFFFF"/>
        </w:rPr>
        <w:t> with the bucket name from CloudFormation outputs.</w:t>
      </w:r>
      <w:r>
        <w:rPr>
          <w:rFonts w:ascii="Helvetica" w:hAnsi="Helvetica"/>
          <w:noProof/>
          <w:color w:val="0000FF"/>
          <w:shd w:val="clear" w:color="auto" w:fill="FFFFFF"/>
        </w:rPr>
        <w:drawing>
          <wp:inline distT="0" distB="0" distL="0" distR="0" wp14:anchorId="3807C760" wp14:editId="17EDC004">
            <wp:extent cx="5943600" cy="561975"/>
            <wp:effectExtent l="0" t="0" r="0" b="0"/>
            <wp:docPr id="41" name="Picture 4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p>
    <w:p w14:paraId="3E008681" w14:textId="77777777" w:rsidR="009B6CCD" w:rsidRDefault="009B6CCD" w:rsidP="009B6CCD">
      <w:pPr>
        <w:rPr>
          <w:rFonts w:ascii="Helvetica" w:hAnsi="Helvetica"/>
          <w:color w:val="323235"/>
          <w:shd w:val="clear" w:color="auto" w:fill="FFFFFF"/>
        </w:rPr>
      </w:pPr>
    </w:p>
    <w:p w14:paraId="32D0ACD4" w14:textId="3534CEEB" w:rsidR="009B6CCD" w:rsidRDefault="009B6CCD" w:rsidP="009B6CCD">
      <w:pPr>
        <w:rPr>
          <w:rFonts w:ascii="Helvetica" w:hAnsi="Helvetica"/>
          <w:color w:val="323235"/>
          <w:shd w:val="clear" w:color="auto" w:fill="FFFFFF"/>
        </w:rPr>
      </w:pPr>
      <w:r>
        <w:rPr>
          <w:rFonts w:ascii="Helvetica" w:hAnsi="Helvetica"/>
          <w:color w:val="323235"/>
          <w:shd w:val="clear" w:color="auto" w:fill="FFFFFF"/>
        </w:rPr>
        <w:t>It will take few minutes for this query to run. Once the query is completed, run the next query to see the results.</w:t>
      </w:r>
      <w:r>
        <w:rPr>
          <w:rFonts w:ascii="Helvetica" w:hAnsi="Helvetica"/>
          <w:noProof/>
          <w:color w:val="0000FF"/>
          <w:shd w:val="clear" w:color="auto" w:fill="FFFFFF"/>
        </w:rPr>
        <w:drawing>
          <wp:inline distT="0" distB="0" distL="0" distR="0" wp14:anchorId="1D788E9C" wp14:editId="27209CC0">
            <wp:extent cx="5943600" cy="2595245"/>
            <wp:effectExtent l="0" t="0" r="0" b="0"/>
            <wp:docPr id="40" name="Picture 40">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ln>
                      <a:noFill/>
                    </a:ln>
                  </pic:spPr>
                </pic:pic>
              </a:graphicData>
            </a:graphic>
          </wp:inline>
        </w:drawing>
      </w:r>
      <w:r>
        <w:rPr>
          <w:rFonts w:ascii="Helvetica" w:hAnsi="Helvetica"/>
          <w:noProof/>
          <w:color w:val="0000FF"/>
          <w:shd w:val="clear" w:color="auto" w:fill="FFFFFF"/>
        </w:rPr>
        <w:drawing>
          <wp:inline distT="0" distB="0" distL="0" distR="0" wp14:anchorId="3503BD41" wp14:editId="1AD6ED58">
            <wp:extent cx="5943600" cy="2188845"/>
            <wp:effectExtent l="0" t="0" r="0" b="0"/>
            <wp:docPr id="39" name="Picture 3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188845"/>
                    </a:xfrm>
                    <a:prstGeom prst="rect">
                      <a:avLst/>
                    </a:prstGeom>
                    <a:noFill/>
                    <a:ln>
                      <a:noFill/>
                    </a:ln>
                  </pic:spPr>
                </pic:pic>
              </a:graphicData>
            </a:graphic>
          </wp:inline>
        </w:drawing>
      </w:r>
    </w:p>
    <w:p w14:paraId="45F2CEDC" w14:textId="1E3860DD" w:rsidR="009B6CCD" w:rsidRDefault="009B6CCD" w:rsidP="009B6CCD">
      <w:pPr>
        <w:rPr>
          <w:rFonts w:ascii="Helvetica" w:hAnsi="Helvetica"/>
          <w:color w:val="323235"/>
          <w:shd w:val="clear" w:color="auto" w:fill="FFFFFF"/>
        </w:rPr>
      </w:pPr>
    </w:p>
    <w:p w14:paraId="73E8B967" w14:textId="77777777" w:rsidR="009B6CCD" w:rsidRDefault="009B6CCD" w:rsidP="009B6CCD"/>
    <w:p w14:paraId="447015FA" w14:textId="79820F14" w:rsidR="009B6CCD" w:rsidRDefault="009B6CCD" w:rsidP="00B146CA"/>
    <w:p w14:paraId="0D895E17" w14:textId="77777777" w:rsidR="009B6CCD" w:rsidRDefault="009B6CCD" w:rsidP="00B146CA"/>
    <w:sectPr w:rsidR="009B6CCD"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359D1"/>
    <w:multiLevelType w:val="multilevel"/>
    <w:tmpl w:val="BD80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6CA"/>
    <w:rsid w:val="00086D0B"/>
    <w:rsid w:val="001C09B3"/>
    <w:rsid w:val="004324EF"/>
    <w:rsid w:val="004F4EFD"/>
    <w:rsid w:val="0064095F"/>
    <w:rsid w:val="008C522A"/>
    <w:rsid w:val="009B3B64"/>
    <w:rsid w:val="009B6CCD"/>
    <w:rsid w:val="00AF2AD4"/>
    <w:rsid w:val="00B146CA"/>
    <w:rsid w:val="00B7610F"/>
    <w:rsid w:val="00B966C7"/>
    <w:rsid w:val="00D1732A"/>
    <w:rsid w:val="00D548B2"/>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18560"/>
  <w15:chartTrackingRefBased/>
  <w15:docId w15:val="{349BDD5F-AF14-9B47-B981-11D13A310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4EF"/>
    <w:rPr>
      <w:rFonts w:ascii="Times New Roman" w:eastAsia="Times New Roman" w:hAnsi="Times New Roman" w:cs="Times New Roman"/>
    </w:rPr>
  </w:style>
  <w:style w:type="paragraph" w:styleId="Heading2">
    <w:name w:val="heading 2"/>
    <w:basedOn w:val="Normal"/>
    <w:link w:val="Heading2Char"/>
    <w:uiPriority w:val="9"/>
    <w:qFormat/>
    <w:rsid w:val="00B146CA"/>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46C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146CA"/>
    <w:rPr>
      <w:color w:val="0563C1" w:themeColor="hyperlink"/>
      <w:u w:val="single"/>
    </w:rPr>
  </w:style>
  <w:style w:type="character" w:styleId="UnresolvedMention">
    <w:name w:val="Unresolved Mention"/>
    <w:basedOn w:val="DefaultParagraphFont"/>
    <w:uiPriority w:val="99"/>
    <w:semiHidden/>
    <w:unhideWhenUsed/>
    <w:rsid w:val="00B146CA"/>
    <w:rPr>
      <w:color w:val="605E5C"/>
      <w:shd w:val="clear" w:color="auto" w:fill="E1DFDD"/>
    </w:rPr>
  </w:style>
  <w:style w:type="character" w:styleId="FollowedHyperlink">
    <w:name w:val="FollowedHyperlink"/>
    <w:basedOn w:val="DefaultParagraphFont"/>
    <w:uiPriority w:val="99"/>
    <w:semiHidden/>
    <w:unhideWhenUsed/>
    <w:rsid w:val="00B146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796391">
      <w:bodyDiv w:val="1"/>
      <w:marLeft w:val="0"/>
      <w:marRight w:val="0"/>
      <w:marTop w:val="0"/>
      <w:marBottom w:val="0"/>
      <w:divBdr>
        <w:top w:val="none" w:sz="0" w:space="0" w:color="auto"/>
        <w:left w:val="none" w:sz="0" w:space="0" w:color="auto"/>
        <w:bottom w:val="none" w:sz="0" w:space="0" w:color="auto"/>
        <w:right w:val="none" w:sz="0" w:space="0" w:color="auto"/>
      </w:divBdr>
    </w:div>
    <w:div w:id="416899747">
      <w:bodyDiv w:val="1"/>
      <w:marLeft w:val="0"/>
      <w:marRight w:val="0"/>
      <w:marTop w:val="0"/>
      <w:marBottom w:val="0"/>
      <w:divBdr>
        <w:top w:val="none" w:sz="0" w:space="0" w:color="auto"/>
        <w:left w:val="none" w:sz="0" w:space="0" w:color="auto"/>
        <w:bottom w:val="none" w:sz="0" w:space="0" w:color="auto"/>
        <w:right w:val="none" w:sz="0" w:space="0" w:color="auto"/>
      </w:divBdr>
    </w:div>
    <w:div w:id="716323246">
      <w:bodyDiv w:val="1"/>
      <w:marLeft w:val="0"/>
      <w:marRight w:val="0"/>
      <w:marTop w:val="0"/>
      <w:marBottom w:val="0"/>
      <w:divBdr>
        <w:top w:val="none" w:sz="0" w:space="0" w:color="auto"/>
        <w:left w:val="none" w:sz="0" w:space="0" w:color="auto"/>
        <w:bottom w:val="none" w:sz="0" w:space="0" w:color="auto"/>
        <w:right w:val="none" w:sz="0" w:space="0" w:color="auto"/>
      </w:divBdr>
    </w:div>
    <w:div w:id="871770860">
      <w:bodyDiv w:val="1"/>
      <w:marLeft w:val="0"/>
      <w:marRight w:val="0"/>
      <w:marTop w:val="0"/>
      <w:marBottom w:val="0"/>
      <w:divBdr>
        <w:top w:val="none" w:sz="0" w:space="0" w:color="auto"/>
        <w:left w:val="none" w:sz="0" w:space="0" w:color="auto"/>
        <w:bottom w:val="none" w:sz="0" w:space="0" w:color="auto"/>
        <w:right w:val="none" w:sz="0" w:space="0" w:color="auto"/>
      </w:divBdr>
    </w:div>
    <w:div w:id="1026758951">
      <w:bodyDiv w:val="1"/>
      <w:marLeft w:val="0"/>
      <w:marRight w:val="0"/>
      <w:marTop w:val="0"/>
      <w:marBottom w:val="0"/>
      <w:divBdr>
        <w:top w:val="none" w:sz="0" w:space="0" w:color="auto"/>
        <w:left w:val="none" w:sz="0" w:space="0" w:color="auto"/>
        <w:bottom w:val="none" w:sz="0" w:space="0" w:color="auto"/>
        <w:right w:val="none" w:sz="0" w:space="0" w:color="auto"/>
      </w:divBdr>
    </w:div>
    <w:div w:id="1116098815">
      <w:bodyDiv w:val="1"/>
      <w:marLeft w:val="0"/>
      <w:marRight w:val="0"/>
      <w:marTop w:val="0"/>
      <w:marBottom w:val="0"/>
      <w:divBdr>
        <w:top w:val="none" w:sz="0" w:space="0" w:color="auto"/>
        <w:left w:val="none" w:sz="0" w:space="0" w:color="auto"/>
        <w:bottom w:val="none" w:sz="0" w:space="0" w:color="auto"/>
        <w:right w:val="none" w:sz="0" w:space="0" w:color="auto"/>
      </w:divBdr>
    </w:div>
    <w:div w:id="1409499377">
      <w:bodyDiv w:val="1"/>
      <w:marLeft w:val="0"/>
      <w:marRight w:val="0"/>
      <w:marTop w:val="0"/>
      <w:marBottom w:val="0"/>
      <w:divBdr>
        <w:top w:val="none" w:sz="0" w:space="0" w:color="auto"/>
        <w:left w:val="none" w:sz="0" w:space="0" w:color="auto"/>
        <w:bottom w:val="none" w:sz="0" w:space="0" w:color="auto"/>
        <w:right w:val="none" w:sz="0" w:space="0" w:color="auto"/>
      </w:divBdr>
    </w:div>
    <w:div w:id="1448621830">
      <w:bodyDiv w:val="1"/>
      <w:marLeft w:val="0"/>
      <w:marRight w:val="0"/>
      <w:marTop w:val="0"/>
      <w:marBottom w:val="0"/>
      <w:divBdr>
        <w:top w:val="none" w:sz="0" w:space="0" w:color="auto"/>
        <w:left w:val="none" w:sz="0" w:space="0" w:color="auto"/>
        <w:bottom w:val="none" w:sz="0" w:space="0" w:color="auto"/>
        <w:right w:val="none" w:sz="0" w:space="0" w:color="auto"/>
      </w:divBdr>
    </w:div>
    <w:div w:id="1453674114">
      <w:bodyDiv w:val="1"/>
      <w:marLeft w:val="0"/>
      <w:marRight w:val="0"/>
      <w:marTop w:val="0"/>
      <w:marBottom w:val="0"/>
      <w:divBdr>
        <w:top w:val="none" w:sz="0" w:space="0" w:color="auto"/>
        <w:left w:val="none" w:sz="0" w:space="0" w:color="auto"/>
        <w:bottom w:val="none" w:sz="0" w:space="0" w:color="auto"/>
        <w:right w:val="none" w:sz="0" w:space="0" w:color="auto"/>
      </w:divBdr>
    </w:div>
    <w:div w:id="1488282479">
      <w:bodyDiv w:val="1"/>
      <w:marLeft w:val="0"/>
      <w:marRight w:val="0"/>
      <w:marTop w:val="0"/>
      <w:marBottom w:val="0"/>
      <w:divBdr>
        <w:top w:val="none" w:sz="0" w:space="0" w:color="auto"/>
        <w:left w:val="none" w:sz="0" w:space="0" w:color="auto"/>
        <w:bottom w:val="none" w:sz="0" w:space="0" w:color="auto"/>
        <w:right w:val="none" w:sz="0" w:space="0" w:color="auto"/>
      </w:divBdr>
    </w:div>
    <w:div w:id="1726685307">
      <w:bodyDiv w:val="1"/>
      <w:marLeft w:val="0"/>
      <w:marRight w:val="0"/>
      <w:marTop w:val="0"/>
      <w:marBottom w:val="0"/>
      <w:divBdr>
        <w:top w:val="none" w:sz="0" w:space="0" w:color="auto"/>
        <w:left w:val="none" w:sz="0" w:space="0" w:color="auto"/>
        <w:bottom w:val="none" w:sz="0" w:space="0" w:color="auto"/>
        <w:right w:val="none" w:sz="0" w:space="0" w:color="auto"/>
      </w:divBdr>
    </w:div>
    <w:div w:id="1732119179">
      <w:bodyDiv w:val="1"/>
      <w:marLeft w:val="0"/>
      <w:marRight w:val="0"/>
      <w:marTop w:val="0"/>
      <w:marBottom w:val="0"/>
      <w:divBdr>
        <w:top w:val="none" w:sz="0" w:space="0" w:color="auto"/>
        <w:left w:val="none" w:sz="0" w:space="0" w:color="auto"/>
        <w:bottom w:val="none" w:sz="0" w:space="0" w:color="auto"/>
        <w:right w:val="none" w:sz="0" w:space="0" w:color="auto"/>
      </w:divBdr>
    </w:div>
    <w:div w:id="206282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thena-in-action.workshop.aws/images/glue_1.png" TargetMode="External"/><Relationship Id="rId21" Type="http://schemas.openxmlformats.org/officeDocument/2006/relationships/image" Target="media/image7.png"/><Relationship Id="rId42" Type="http://schemas.openxmlformats.org/officeDocument/2006/relationships/hyperlink" Target="https://athena-in-action.workshop.aws/images/glue_9.png" TargetMode="External"/><Relationship Id="rId47" Type="http://schemas.openxmlformats.org/officeDocument/2006/relationships/image" Target="media/image20.png"/><Relationship Id="rId63" Type="http://schemas.openxmlformats.org/officeDocument/2006/relationships/hyperlink" Target="https://athena-in-action.workshop.aws/images/athena_qry_res_5.png" TargetMode="External"/><Relationship Id="rId68" Type="http://schemas.openxmlformats.org/officeDocument/2006/relationships/image" Target="media/image30.png"/><Relationship Id="rId16" Type="http://schemas.openxmlformats.org/officeDocument/2006/relationships/hyperlink" Target="https://athena-in-action.workshop.aws/images/athena_basics_saved_qry.png" TargetMode="External"/><Relationship Id="rId11" Type="http://schemas.openxmlformats.org/officeDocument/2006/relationships/hyperlink" Target="https://console.aws.amazon.com/s3/home?region=us-east-1&amp;bucket=athena-examples/flight/" TargetMode="External"/><Relationship Id="rId24" Type="http://schemas.openxmlformats.org/officeDocument/2006/relationships/hyperlink" Target="https://athena-in-action.workshop.aws/images/services_glue.png" TargetMode="External"/><Relationship Id="rId32" Type="http://schemas.openxmlformats.org/officeDocument/2006/relationships/hyperlink" Target="https://athena-in-action.workshop.aws/images/glue_4.png" TargetMode="External"/><Relationship Id="rId37" Type="http://schemas.openxmlformats.org/officeDocument/2006/relationships/image" Target="media/image15.png"/><Relationship Id="rId40" Type="http://schemas.openxmlformats.org/officeDocument/2006/relationships/hyperlink" Target="https://athena-in-action.workshop.aws/images/glue_8.png" TargetMode="External"/><Relationship Id="rId45" Type="http://schemas.openxmlformats.org/officeDocument/2006/relationships/image" Target="media/image19.png"/><Relationship Id="rId53" Type="http://schemas.openxmlformats.org/officeDocument/2006/relationships/hyperlink" Target="https://athena-in-action.workshop.aws/images/athena_view_1.png" TargetMode="External"/><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image" Target="media/image33.png"/><Relationship Id="rId5" Type="http://schemas.openxmlformats.org/officeDocument/2006/relationships/hyperlink" Target="https://console.aws.amazon.com/cloudformation/home?region=us-east-1" TargetMode="External"/><Relationship Id="rId61" Type="http://schemas.openxmlformats.org/officeDocument/2006/relationships/hyperlink" Target="https://athena-in-action.workshop.aws/images/athena_qry_res_1.png" TargetMode="External"/><Relationship Id="rId19" Type="http://schemas.openxmlformats.org/officeDocument/2006/relationships/image" Target="media/image6.png"/><Relationship Id="rId14" Type="http://schemas.openxmlformats.org/officeDocument/2006/relationships/hyperlink" Target="https://athena-in-action.workshop.aws/images/athena_save_qry_result.png" TargetMode="External"/><Relationship Id="rId22" Type="http://schemas.openxmlformats.org/officeDocument/2006/relationships/hyperlink" Target="https://athena-in-action.workshop.aws/images/athena_saved_qry3.png" TargetMode="External"/><Relationship Id="rId27" Type="http://schemas.openxmlformats.org/officeDocument/2006/relationships/image" Target="media/image10.png"/><Relationship Id="rId30" Type="http://schemas.openxmlformats.org/officeDocument/2006/relationships/hyperlink" Target="https://athena-in-action.workshop.aws/images/glue_3.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athena-in-action.workshop.aws/images/glue_12.png" TargetMode="External"/><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hyperlink" Target="https://athena-in-action.workshop.aws/images/athena_qry_res_4.png" TargetMode="External"/><Relationship Id="rId77" Type="http://schemas.openxmlformats.org/officeDocument/2006/relationships/fontTable" Target="fontTable.xml"/><Relationship Id="rId8" Type="http://schemas.openxmlformats.org/officeDocument/2006/relationships/hyperlink" Target="https://athena-in-action.workshop.aws/images/athena_workshop_cft_output.png" TargetMode="External"/><Relationship Id="rId51" Type="http://schemas.openxmlformats.org/officeDocument/2006/relationships/image" Target="media/image22.png"/><Relationship Id="rId72"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athena-in-action.workshop.aws/images/services_athena.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athena-in-action.workshop.aws/images/glue_7.png" TargetMode="External"/><Relationship Id="rId46" Type="http://schemas.openxmlformats.org/officeDocument/2006/relationships/hyperlink" Target="https://athena-in-action.workshop.aws/images/glue_11.png" TargetMode="External"/><Relationship Id="rId59" Type="http://schemas.openxmlformats.org/officeDocument/2006/relationships/hyperlink" Target="https://athena-in-action.workshop.aws/images/athena_view_4.png" TargetMode="External"/><Relationship Id="rId67" Type="http://schemas.openxmlformats.org/officeDocument/2006/relationships/hyperlink" Target="https://athena-in-action.workshop.aws/images/athena_qry_res_3.png" TargetMode="External"/><Relationship Id="rId20" Type="http://schemas.openxmlformats.org/officeDocument/2006/relationships/hyperlink" Target="https://athena-in-action.workshop.aws/images/athena_saved_qry2.png"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hyperlink" Target="https://athena-in-action.workshop.aws/images/athena_ctas_3.png" TargetMode="External"/><Relationship Id="rId1" Type="http://schemas.openxmlformats.org/officeDocument/2006/relationships/numbering" Target="numbering.xml"/><Relationship Id="rId6" Type="http://schemas.openxmlformats.org/officeDocument/2006/relationships/hyperlink" Target="https://athena-in-action.workshop.aws/images/athena_workshop_cft_complete.png"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athena-in-action.workshop.aws/images/glue_2.png" TargetMode="External"/><Relationship Id="rId36" Type="http://schemas.openxmlformats.org/officeDocument/2006/relationships/hyperlink" Target="https://athena-in-action.workshop.aws/images/glue_6.png" TargetMode="External"/><Relationship Id="rId49" Type="http://schemas.openxmlformats.org/officeDocument/2006/relationships/image" Target="media/image21.png"/><Relationship Id="rId57" Type="http://schemas.openxmlformats.org/officeDocument/2006/relationships/hyperlink" Target="https://athena-in-action.workshop.aws/images/athena_view_3.png" TargetMode="External"/><Relationship Id="rId10" Type="http://schemas.openxmlformats.org/officeDocument/2006/relationships/hyperlink" Target="https://console.aws.amazon.com/s3/home?region=us-east-1&amp;bucket=amazon-reviews-pds" TargetMode="External"/><Relationship Id="rId31" Type="http://schemas.openxmlformats.org/officeDocument/2006/relationships/image" Target="media/image12.png"/><Relationship Id="rId44" Type="http://schemas.openxmlformats.org/officeDocument/2006/relationships/hyperlink" Target="https://athena-in-action.workshop.aws/images/glue_10.png" TargetMode="External"/><Relationship Id="rId52" Type="http://schemas.openxmlformats.org/officeDocument/2006/relationships/hyperlink" Target="https://docs.aws.amazon.com/athena/latest/ug/create-view.html" TargetMode="External"/><Relationship Id="rId60" Type="http://schemas.openxmlformats.org/officeDocument/2006/relationships/image" Target="media/image26.png"/><Relationship Id="rId65" Type="http://schemas.openxmlformats.org/officeDocument/2006/relationships/hyperlink" Target="https://athena-in-action.workshop.aws/images/athena_qry_res_2.png" TargetMode="External"/><Relationship Id="rId73" Type="http://schemas.openxmlformats.org/officeDocument/2006/relationships/hyperlink" Target="https://athena-in-action.workshop.aws/images/athena_ctas_2.pn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athena-in-action.workshop.aws/images/athena_saved_qry1.png" TargetMode="External"/><Relationship Id="rId39" Type="http://schemas.openxmlformats.org/officeDocument/2006/relationships/image" Target="media/image16.png"/><Relationship Id="rId34" Type="http://schemas.openxmlformats.org/officeDocument/2006/relationships/hyperlink" Target="https://athena-in-action.workshop.aws/images/glue_5.png" TargetMode="External"/><Relationship Id="rId50" Type="http://schemas.openxmlformats.org/officeDocument/2006/relationships/hyperlink" Target="https://athena-in-action.workshop.aws/images/glue_13.png" TargetMode="External"/><Relationship Id="rId55" Type="http://schemas.openxmlformats.org/officeDocument/2006/relationships/hyperlink" Target="https://athena-in-action.workshop.aws/images/athena_view_2.png" TargetMode="External"/><Relationship Id="rId76" Type="http://schemas.openxmlformats.org/officeDocument/2006/relationships/image" Target="media/image34.png"/><Relationship Id="rId7" Type="http://schemas.openxmlformats.org/officeDocument/2006/relationships/image" Target="media/image1.png"/><Relationship Id="rId71" Type="http://schemas.openxmlformats.org/officeDocument/2006/relationships/hyperlink" Target="https://athena-in-action.workshop.aws/images/athena_ctas_1.png" TargetMode="External"/><Relationship Id="rId2" Type="http://schemas.openxmlformats.org/officeDocument/2006/relationships/styles" Target="styles.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1</cp:revision>
  <dcterms:created xsi:type="dcterms:W3CDTF">2021-04-09T20:49:00Z</dcterms:created>
  <dcterms:modified xsi:type="dcterms:W3CDTF">2021-04-09T21:35:00Z</dcterms:modified>
</cp:coreProperties>
</file>