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xlsx" ContentType="application/vnd.openxmlformats-officedocument.spreadsheetml.sheet"/>
  <Override PartName="/word/embeddings/oleObject2.xlsm" ContentType="application/vnd.ms-excel.sheet.macroEnabled.12"/>
  <Override PartName="/word/media/image1.wmf" ContentType="image/x-wmf"/>
  <Override PartName="/word/media/image2.wmf" ContentType="image/x-wmf"/>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Narrow" w:hAnsi="Arial Narrow" w:eastAsia="Arial Narrow" w:cs="Arial Narrow"/>
          <w:b/>
          <w:b/>
          <w:bCs/>
          <w:color w:val="EE5859"/>
          <w:sz w:val="52"/>
          <w:szCs w:val="52"/>
        </w:rPr>
      </w:pPr>
      <w:r>
        <w:rPr>
          <w:rFonts w:eastAsia="Arial Narrow" w:cs="Arial Narrow" w:ascii="Arial Narrow" w:hAnsi="Arial Narrow"/>
          <w:b/>
          <w:bCs/>
          <w:color w:val="EE5859"/>
          <w:sz w:val="52"/>
          <w:szCs w:val="52"/>
        </w:rPr>
        <w:t>REACH Data analyst Test</w:t>
      </w:r>
    </w:p>
    <w:p>
      <w:pPr>
        <w:pStyle w:val="Normal"/>
        <w:jc w:val="center"/>
        <w:rPr>
          <w:rFonts w:ascii="Arial Narrow" w:hAnsi="Arial Narrow" w:eastAsia="Arial Narrow" w:cs="Arial Narrow"/>
          <w:b/>
          <w:b/>
          <w:bCs/>
          <w:color w:val="EE5859"/>
          <w:sz w:val="52"/>
          <w:szCs w:val="52"/>
        </w:rPr>
      </w:pPr>
      <w:r>
        <w:rPr>
          <w:rFonts w:eastAsia="Arial Narrow" w:cs="Arial Narrow" w:ascii="Arial Narrow" w:hAnsi="Arial Narrow"/>
          <w:b/>
          <w:bCs/>
          <w:color w:val="EE5859"/>
          <w:sz w:val="52"/>
          <w:szCs w:val="52"/>
        </w:rPr>
      </w:r>
      <w:bookmarkStart w:id="0" w:name="_MON_1764498481"/>
      <w:bookmarkStart w:id="1" w:name="_MON_1764498481"/>
      <w:bookmarkEnd w:id="1"/>
    </w:p>
    <w:p>
      <w:pPr>
        <w:pStyle w:val="Normal"/>
        <w:jc w:val="center"/>
        <w:rPr>
          <w:rFonts w:ascii="Arial Narrow" w:hAnsi="Arial Narrow" w:eastAsia="Arial Narrow" w:cs="Arial Narrow"/>
          <w:b/>
          <w:b/>
          <w:bCs/>
          <w:color w:val="EE5859"/>
          <w:sz w:val="52"/>
          <w:szCs w:val="52"/>
        </w:rPr>
      </w:pPr>
      <w:bookmarkStart w:id="2" w:name="_MON_1764498481"/>
      <w:bookmarkEnd w:id="2"/>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76.2pt;height:49.2pt;mso-wrap-distance-right:0pt" filled="f" o:ole="">
            <v:imagedata r:id="rId3" o:title=""/>
          </v:shape>
          <o:OLEObject Type="Embed" ProgID="Excel.Sheet.12" ShapeID="ole_rId2" DrawAspect="Icon" ObjectID="_832220268" r:id="rId2"/>
        </w:object>
      </w:r>
      <w:bookmarkStart w:id="3" w:name="_MON_1764498493"/>
      <w:bookmarkEnd w:id="3"/>
      <w:r>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76.2pt;height:49.2pt;mso-wrap-distance-right:0pt" filled="f" o:ole="">
            <v:imagedata r:id="rId5" o:title=""/>
          </v:shape>
          <o:OLEObject Type="Embed" ProgID="Excel.SheetMacroEnabled.12" ShapeID="ole_rId4" DrawAspect="Icon" ObjectID="_310006118" r:id="rId4"/>
        </w:object>
      </w:r>
    </w:p>
    <w:p>
      <w:pPr>
        <w:pStyle w:val="Normal"/>
        <w:jc w:val="center"/>
        <w:rPr>
          <w:rFonts w:ascii="Arial Narrow" w:hAnsi="Arial Narrow" w:eastAsia="Arial Narrow" w:cs="Arial Narrow"/>
          <w:b/>
          <w:b/>
          <w:bCs/>
          <w:color w:val="EE5859"/>
          <w:sz w:val="52"/>
          <w:szCs w:val="52"/>
        </w:rPr>
      </w:pPr>
      <w:r>
        <w:rPr>
          <w:rFonts w:eastAsia="Arial Narrow" w:cs="Arial Narrow" w:ascii="Arial Narrow" w:hAnsi="Arial Narrow"/>
          <w:b/>
          <w:bCs/>
          <w:color w:val="EE5859"/>
          <w:sz w:val="52"/>
          <w:szCs w:val="52"/>
        </w:rPr>
      </w:r>
    </w:p>
    <w:p>
      <w:pPr>
        <w:pStyle w:val="Normal"/>
        <w:rPr>
          <w:rFonts w:ascii="Arial Narrow" w:hAnsi="Arial Narrow" w:eastAsia="Arial Narrow" w:cs="Arial Narrow"/>
          <w:sz w:val="24"/>
          <w:szCs w:val="24"/>
        </w:rPr>
      </w:pPr>
      <w:r>
        <w:rPr>
          <w:rFonts w:eastAsia="Arial Narrow" w:cs="Arial Narrow" w:ascii="Arial Narrow" w:hAnsi="Arial Narrow"/>
          <w:sz w:val="24"/>
          <w:szCs w:val="24"/>
        </w:rPr>
        <w:t>This test includes three parts, 1. General Knowledge, 2. Data Processing and 3. Data Project. Use the spreadsheets Annex 1 to help you answer the questions below.</w:t>
      </w:r>
    </w:p>
    <w:p>
      <w:pPr>
        <w:pStyle w:val="Normal"/>
        <w:rPr>
          <w:rFonts w:ascii="Arial Narrow" w:hAnsi="Arial Narrow" w:eastAsia="Arial Narrow" w:cs="Arial Narrow"/>
          <w:bCs/>
          <w:sz w:val="24"/>
          <w:szCs w:val="24"/>
        </w:rPr>
      </w:pPr>
      <w:r>
        <w:rPr>
          <w:rFonts w:eastAsia="Arial Narrow" w:cs="Arial Narrow" w:ascii="Arial Narrow" w:hAnsi="Arial Narrow"/>
          <w:sz w:val="24"/>
          <w:szCs w:val="24"/>
        </w:rPr>
        <w:t xml:space="preserve">The test has been designed to take 2:30 hours and examines several competencies regarding data analysis. Read all questions before you begin and note that the three parts can be completed in any order. </w:t>
      </w:r>
      <w:r>
        <w:rPr>
          <w:rFonts w:eastAsia="Arial Narrow" w:cs="Arial Narrow" w:ascii="Arial Narrow" w:hAnsi="Arial Narrow"/>
          <w:b/>
          <w:sz w:val="24"/>
          <w:szCs w:val="24"/>
        </w:rPr>
        <w:t xml:space="preserve">When sending back your answers, please share </w:t>
      </w:r>
      <w:r>
        <w:rPr>
          <w:rFonts w:eastAsia="Arial Narrow" w:cs="Arial Narrow" w:ascii="Arial Narrow" w:hAnsi="Arial Narrow"/>
          <w:b/>
          <w:i/>
          <w:sz w:val="24"/>
          <w:szCs w:val="24"/>
        </w:rPr>
        <w:t xml:space="preserve">all scripts, code, files etc. </w:t>
      </w:r>
      <w:r>
        <w:rPr>
          <w:rFonts w:eastAsia="Arial Narrow" w:cs="Arial Narrow" w:ascii="Arial Narrow" w:hAnsi="Arial Narrow"/>
          <w:b/>
          <w:sz w:val="24"/>
          <w:szCs w:val="24"/>
        </w:rPr>
        <w:t xml:space="preserve">that you used to solve the exercises. Please also list all websites/external sources you used to answer the questions. </w:t>
      </w:r>
      <w:r>
        <w:rPr>
          <w:rFonts w:eastAsia="Arial Narrow" w:cs="Arial Narrow" w:ascii="Arial Narrow" w:hAnsi="Arial Narrow"/>
          <w:b/>
          <w:color w:val="8064A2" w:themeColor="accent4"/>
          <w:sz w:val="24"/>
          <w:szCs w:val="24"/>
        </w:rPr>
        <w:t>Using generative AI to answer the questions is not permitted</w:t>
      </w:r>
      <w:r>
        <w:rPr>
          <w:rFonts w:eastAsia="Arial Narrow" w:cs="Arial Narrow" w:ascii="Arial Narrow" w:hAnsi="Arial Narrow"/>
          <w:b/>
          <w:sz w:val="24"/>
          <w:szCs w:val="24"/>
        </w:rPr>
        <w:t xml:space="preserve">. </w:t>
      </w:r>
      <w:r>
        <w:rPr>
          <w:rFonts w:eastAsia="Arial Narrow" w:cs="Arial Narrow" w:ascii="Arial Narrow" w:hAnsi="Arial Narrow"/>
          <w:bCs/>
          <w:sz w:val="24"/>
          <w:szCs w:val="24"/>
        </w:rPr>
        <w:t>Checks on the use of AI will be performed.</w:t>
      </w:r>
    </w:p>
    <w:p>
      <w:pPr>
        <w:pStyle w:val="Normal"/>
        <w:rPr>
          <w:rFonts w:ascii="Arial Narrow" w:hAnsi="Arial Narrow" w:eastAsia="Arial Narrow" w:cs="Arial Narrow"/>
          <w:sz w:val="24"/>
          <w:szCs w:val="24"/>
        </w:rPr>
      </w:pPr>
      <w:r>
        <w:rPr>
          <w:rFonts w:eastAsia="Arial Narrow" w:cs="Arial Narrow" w:ascii="Arial Narrow" w:hAnsi="Arial Narrow"/>
          <w:sz w:val="24"/>
          <w:szCs w:val="24"/>
        </w:rPr>
        <w:t xml:space="preserve">All answers can be noted directly on this answer sheet unless otherwise specified. Please return this document with you answers, together with Annex 1 by email. </w:t>
      </w:r>
    </w:p>
    <w:p>
      <w:pPr>
        <w:pStyle w:val="Normal"/>
        <w:rPr>
          <w:rFonts w:ascii="Arial Narrow" w:hAnsi="Arial Narrow" w:eastAsia="Arial Narrow" w:cs="Arial Narrow"/>
          <w:b/>
          <w:b/>
          <w:color w:val="EE5859"/>
          <w:sz w:val="28"/>
          <w:szCs w:val="28"/>
        </w:rPr>
      </w:pPr>
      <w:r>
        <w:rPr>
          <w:rFonts w:eastAsia="Arial Narrow" w:cs="Arial Narrow" w:ascii="Arial Narrow" w:hAnsi="Arial Narrow"/>
          <w:b/>
          <w:color w:val="EE5859"/>
          <w:sz w:val="28"/>
          <w:szCs w:val="28"/>
        </w:rPr>
        <w:t>Part 1: General Knowledge</w:t>
      </w:r>
    </w:p>
    <w:p>
      <w:pPr>
        <w:pStyle w:val="Normal"/>
        <w:numPr>
          <w:ilvl w:val="0"/>
          <w:numId w:val="2"/>
        </w:numPr>
        <w:pBdr/>
        <w:spacing w:lineRule="auto" w:line="240" w:before="0" w:after="0"/>
        <w:rPr>
          <w:rFonts w:ascii="Arial Narrow" w:hAnsi="Arial Narrow" w:eastAsia="Arial Narrow" w:cs="Arial Narrow"/>
          <w:color w:val="000000"/>
          <w:sz w:val="24"/>
          <w:szCs w:val="24"/>
        </w:rPr>
      </w:pPr>
      <w:r>
        <w:rPr>
          <w:rFonts w:eastAsia="Arial Narrow" w:cs="Arial Narrow" w:ascii="Arial Narrow" w:hAnsi="Arial Narrow"/>
          <w:color w:val="000000"/>
          <w:sz w:val="24"/>
          <w:szCs w:val="24"/>
        </w:rPr>
        <w:t>Explain p</w:t>
      </w:r>
      <w:r>
        <w:rPr>
          <w:rFonts w:eastAsia="Arial Narrow" w:cs="Arial Narrow" w:ascii="Arial Narrow" w:hAnsi="Arial Narrow"/>
          <w:sz w:val="24"/>
          <w:szCs w:val="24"/>
        </w:rPr>
        <w:t xml:space="preserve">-values </w:t>
      </w:r>
      <w:r>
        <w:rPr>
          <w:rFonts w:eastAsia="Arial Narrow" w:cs="Arial Narrow" w:ascii="Arial Narrow" w:hAnsi="Arial Narrow"/>
          <w:color w:val="000000"/>
          <w:sz w:val="24"/>
          <w:szCs w:val="24"/>
        </w:rPr>
        <w:t>in laym</w:t>
      </w:r>
      <w:r>
        <w:rPr>
          <w:rFonts w:eastAsia="Arial Narrow" w:cs="Arial Narrow" w:ascii="Arial Narrow" w:hAnsi="Arial Narrow"/>
          <w:sz w:val="24"/>
          <w:szCs w:val="24"/>
        </w:rPr>
        <w:t>a</w:t>
      </w:r>
      <w:r>
        <w:rPr>
          <w:rFonts w:eastAsia="Arial Narrow" w:cs="Arial Narrow" w:ascii="Arial Narrow" w:hAnsi="Arial Narrow"/>
          <w:color w:val="000000"/>
          <w:sz w:val="24"/>
          <w:szCs w:val="24"/>
        </w:rPr>
        <w:t xml:space="preserve">n terms. </w:t>
      </w:r>
      <w:r>
        <w:rPr>
          <w:rFonts w:eastAsia="Arial Narrow" w:cs="Arial Narrow" w:ascii="Arial Narrow" w:hAnsi="Arial Narrow"/>
          <w:sz w:val="24"/>
          <w:szCs w:val="24"/>
        </w:rPr>
        <w:t xml:space="preserve">Feel free to use analogies or examples. Keep it simple, but make sure to stay technically accurate. </w:t>
      </w:r>
    </w:p>
    <w:p>
      <w:pPr>
        <w:pStyle w:val="Normal"/>
        <w:numPr>
          <w:ilvl w:val="1"/>
          <w:numId w:val="2"/>
        </w:numPr>
        <w:pBdr/>
        <w:spacing w:lineRule="auto" w:line="240" w:before="0" w:after="0"/>
        <w:rPr>
          <w:rFonts w:ascii="Arial Narrow" w:hAnsi="Arial Narrow" w:eastAsia="Arial Narrow" w:cs="Arial Narrow"/>
          <w:color w:val="000000"/>
          <w:sz w:val="24"/>
          <w:szCs w:val="24"/>
        </w:rPr>
      </w:pPr>
      <w:r>
        <w:rPr>
          <w:rFonts w:eastAsia="Arial Narrow" w:cs="Arial Narrow" w:ascii="Arial Narrow" w:hAnsi="Arial Narrow"/>
          <w:color w:val="000000"/>
          <w:sz w:val="24"/>
          <w:szCs w:val="24"/>
        </w:rPr>
        <w:t xml:space="preserve">Why are they important? </w:t>
      </w:r>
    </w:p>
    <w:p>
      <w:pPr>
        <w:pStyle w:val="Normal"/>
        <w:numPr>
          <w:ilvl w:val="2"/>
          <w:numId w:val="2"/>
        </w:numPr>
        <w:pBdr/>
        <w:spacing w:lineRule="auto" w:line="240" w:before="0" w:after="0"/>
        <w:rPr>
          <w:color w:val="2A6099"/>
        </w:rPr>
      </w:pPr>
      <w:r>
        <w:rPr>
          <w:rFonts w:eastAsia="Arial Narrow" w:cs="Arial Narrow" w:ascii="Arial Narrow" w:hAnsi="Arial Narrow"/>
          <w:color w:val="2A6099"/>
          <w:sz w:val="24"/>
          <w:szCs w:val="24"/>
        </w:rPr>
        <w:t>P-values given a measure of how precise an estimate is. It tells us how likely we are to see a value at least as large under the assumption that the null hypothesis is true. In the social sciences, a p-value less than or equal to 0.05 is considered to be a statistically significant result.</w:t>
      </w:r>
    </w:p>
    <w:p>
      <w:pPr>
        <w:pStyle w:val="Normal"/>
        <w:numPr>
          <w:ilvl w:val="1"/>
          <w:numId w:val="2"/>
        </w:numPr>
        <w:pBdr/>
        <w:spacing w:lineRule="auto" w:line="240" w:before="0" w:after="0"/>
        <w:rPr>
          <w:rFonts w:ascii="Arial Narrow" w:hAnsi="Arial Narrow" w:eastAsia="Arial Narrow" w:cs="Arial Narrow"/>
          <w:color w:val="000000"/>
          <w:sz w:val="24"/>
          <w:szCs w:val="24"/>
        </w:rPr>
      </w:pPr>
      <w:r>
        <w:rPr>
          <w:rFonts w:eastAsia="Arial Narrow" w:cs="Arial Narrow" w:ascii="Arial Narrow" w:hAnsi="Arial Narrow"/>
          <w:color w:val="000000"/>
          <w:sz w:val="24"/>
          <w:szCs w:val="24"/>
        </w:rPr>
        <w:t xml:space="preserve">How can they be interpreted? </w:t>
      </w:r>
    </w:p>
    <w:p>
      <w:pPr>
        <w:pStyle w:val="Normal"/>
        <w:numPr>
          <w:ilvl w:val="2"/>
          <w:numId w:val="2"/>
        </w:numPr>
        <w:pBdr/>
        <w:spacing w:lineRule="auto" w:line="240" w:before="0" w:after="0"/>
        <w:rPr>
          <w:color w:val="2A6099"/>
        </w:rPr>
      </w:pPr>
      <w:r>
        <w:rPr>
          <w:rFonts w:eastAsia="Arial Narrow" w:cs="Arial Narrow" w:ascii="Arial Narrow" w:hAnsi="Arial Narrow"/>
          <w:color w:val="2A6099"/>
          <w:sz w:val="24"/>
          <w:szCs w:val="24"/>
        </w:rPr>
        <w:t>They can be interpreted as the probability of seeing a value at least as large for the coefficient under study given that the null hypothesis is true i.e. no effect. This gives some indication that the results are just noise.</w:t>
      </w:r>
    </w:p>
    <w:p>
      <w:pPr>
        <w:pStyle w:val="Normal"/>
        <w:numPr>
          <w:ilvl w:val="1"/>
          <w:numId w:val="2"/>
        </w:numPr>
        <w:pBdr/>
        <w:spacing w:lineRule="auto" w:line="240" w:before="0" w:after="0"/>
        <w:rPr>
          <w:rFonts w:ascii="Arial Narrow" w:hAnsi="Arial Narrow" w:eastAsia="Arial Narrow" w:cs="Arial Narrow"/>
          <w:color w:val="000000"/>
          <w:sz w:val="24"/>
          <w:szCs w:val="24"/>
        </w:rPr>
      </w:pPr>
      <w:r>
        <w:rPr>
          <w:rFonts w:eastAsia="Arial Narrow" w:cs="Arial Narrow" w:ascii="Arial Narrow" w:hAnsi="Arial Narrow"/>
          <w:color w:val="000000"/>
          <w:sz w:val="24"/>
          <w:szCs w:val="24"/>
        </w:rPr>
        <w:t xml:space="preserve">What are some common pitfalls/misunderstandings in their use and interpretation? </w:t>
      </w:r>
    </w:p>
    <w:p>
      <w:pPr>
        <w:pStyle w:val="Normal"/>
        <w:numPr>
          <w:ilvl w:val="2"/>
          <w:numId w:val="2"/>
        </w:numPr>
        <w:pBdr/>
        <w:spacing w:lineRule="auto" w:line="240" w:before="0" w:after="0"/>
        <w:rPr>
          <w:rFonts w:ascii="Arial Narrow" w:hAnsi="Arial Narrow" w:eastAsia="Arial Narrow" w:cs="Arial Narrow"/>
          <w:color w:val="000000"/>
          <w:sz w:val="24"/>
          <w:szCs w:val="24"/>
        </w:rPr>
      </w:pPr>
      <w:r>
        <w:rPr>
          <w:rFonts w:eastAsia="Arial Narrow" w:cs="Arial Narrow" w:ascii="Arial Narrow" w:hAnsi="Arial Narrow"/>
          <w:color w:val="000000"/>
          <w:sz w:val="24"/>
          <w:szCs w:val="24"/>
        </w:rPr>
        <w:t xml:space="preserve">Common misunderstandings of p-values </w:t>
      </w:r>
      <w:r>
        <w:rPr>
          <w:rFonts w:eastAsia="Arial Narrow" w:cs="Arial Narrow" w:ascii="Arial Narrow" w:hAnsi="Arial Narrow"/>
          <w:color w:val="000000"/>
          <w:sz w:val="24"/>
          <w:szCs w:val="24"/>
        </w:rPr>
        <w:t>are that they</w:t>
      </w:r>
      <w:r>
        <w:rPr>
          <w:rFonts w:eastAsia="Arial Narrow" w:cs="Arial Narrow" w:ascii="Arial Narrow" w:hAnsi="Arial Narrow"/>
          <w:color w:val="2A6099"/>
          <w:sz w:val="24"/>
          <w:szCs w:val="24"/>
        </w:rPr>
        <w:t xml:space="preserve"> are the probability that the null-hypothesis is true or that the alternative hypothesis is true. A common misuse of p-values comes up when dealing with researcher degrees of freedom. Performing multiple comparisons of the data can increase the probability of encountering a false positive. There are also issues such as deciding to average certain groups, exclude other observations, and choosing regression predictors that affect the validity of a p-value (See Gelman https://stat.columbia.edu/~gelman/research/published/asa_pvalues.pdf)</w:t>
      </w:r>
    </w:p>
    <w:p>
      <w:pPr>
        <w:pStyle w:val="Normal"/>
        <w:pBdr/>
        <w:spacing w:lineRule="auto" w:line="240" w:before="0" w:after="0"/>
        <w:ind w:left="1440" w:hanging="0"/>
        <w:rPr>
          <w:rFonts w:ascii="Arial Narrow" w:hAnsi="Arial Narrow" w:eastAsia="Arial Narrow" w:cs="Arial Narrow"/>
          <w:color w:val="000000"/>
          <w:sz w:val="24"/>
          <w:szCs w:val="24"/>
        </w:rPr>
      </w:pPr>
      <w:r>
        <w:rPr>
          <w:rFonts w:eastAsia="Arial Narrow" w:cs="Arial Narrow" w:ascii="Arial Narrow" w:hAnsi="Arial Narrow"/>
          <w:color w:val="000000"/>
          <w:sz w:val="24"/>
          <w:szCs w:val="24"/>
        </w:rPr>
      </w:r>
    </w:p>
    <w:p>
      <w:pPr>
        <w:pStyle w:val="Normal"/>
        <w:numPr>
          <w:ilvl w:val="0"/>
          <w:numId w:val="2"/>
        </w:numPr>
        <w:pBdr/>
        <w:spacing w:lineRule="auto" w:line="240" w:before="0" w:after="0"/>
        <w:rPr>
          <w:rFonts w:ascii="Arial Narrow" w:hAnsi="Arial Narrow" w:eastAsia="Arial Narrow" w:cs="Arial Narrow"/>
          <w:color w:val="000000"/>
          <w:sz w:val="24"/>
          <w:szCs w:val="24"/>
        </w:rPr>
      </w:pPr>
      <w:r>
        <w:rPr>
          <w:rFonts w:eastAsia="Arial Narrow" w:cs="Arial Narrow" w:ascii="Arial Narrow" w:hAnsi="Arial Narrow"/>
          <w:color w:val="000000"/>
          <w:sz w:val="24"/>
          <w:szCs w:val="24"/>
        </w:rPr>
        <w:t xml:space="preserve">When would </w:t>
      </w:r>
      <w:r>
        <w:rPr>
          <w:rFonts w:eastAsia="Arial Narrow" w:cs="Arial Narrow" w:ascii="Arial Narrow" w:hAnsi="Arial Narrow"/>
          <w:sz w:val="24"/>
          <w:szCs w:val="24"/>
        </w:rPr>
        <w:t>a Mosaic plot</w:t>
      </w:r>
      <w:r>
        <w:rPr>
          <w:rFonts w:eastAsia="Arial Narrow" w:cs="Arial Narrow" w:ascii="Arial Narrow" w:hAnsi="Arial Narrow"/>
          <w:color w:val="000000"/>
          <w:sz w:val="24"/>
          <w:szCs w:val="24"/>
        </w:rPr>
        <w:t xml:space="preserve"> be an </w:t>
      </w:r>
      <w:r>
        <w:rPr>
          <w:rFonts w:eastAsia="Arial Narrow" w:cs="Arial Narrow" w:ascii="Arial Narrow" w:hAnsi="Arial Narrow"/>
          <w:sz w:val="24"/>
          <w:szCs w:val="24"/>
        </w:rPr>
        <w:t>appropriate visualization</w:t>
      </w:r>
      <w:r>
        <w:rPr>
          <w:rFonts w:eastAsia="Arial Narrow" w:cs="Arial Narrow" w:ascii="Arial Narrow" w:hAnsi="Arial Narrow"/>
          <w:color w:val="000000"/>
          <w:sz w:val="24"/>
          <w:szCs w:val="24"/>
        </w:rPr>
        <w:t xml:space="preserve">? </w:t>
      </w:r>
    </w:p>
    <w:p>
      <w:pPr>
        <w:pStyle w:val="Normal"/>
        <w:numPr>
          <w:ilvl w:val="1"/>
          <w:numId w:val="2"/>
        </w:numPr>
        <w:pBdr/>
        <w:spacing w:lineRule="auto" w:line="240" w:before="0" w:after="0"/>
        <w:rPr>
          <w:rFonts w:ascii="Arial Narrow" w:hAnsi="Arial Narrow" w:eastAsia="Arial Narrow" w:cs="Arial Narrow"/>
          <w:color w:val="000000"/>
          <w:sz w:val="24"/>
          <w:szCs w:val="24"/>
        </w:rPr>
      </w:pPr>
      <w:r>
        <w:rPr>
          <w:rFonts w:eastAsia="Arial Narrow" w:cs="Arial Narrow" w:ascii="Arial Narrow" w:hAnsi="Arial Narrow"/>
          <w:color w:val="000000"/>
          <w:sz w:val="24"/>
          <w:szCs w:val="24"/>
        </w:rPr>
        <w:t xml:space="preserve"> </w:t>
      </w:r>
      <w:r>
        <w:rPr>
          <w:rFonts w:eastAsia="Arial Narrow" w:cs="Arial Narrow" w:ascii="Arial Narrow" w:hAnsi="Arial Narrow"/>
          <w:color w:val="2A6099"/>
          <w:sz w:val="24"/>
          <w:szCs w:val="24"/>
        </w:rPr>
        <w:t xml:space="preserve">A Mosaic plot is good </w:t>
      </w:r>
      <w:r>
        <w:rPr>
          <w:rFonts w:eastAsia="Arial Narrow" w:cs="Arial Narrow" w:ascii="Arial Narrow" w:hAnsi="Arial Narrow"/>
          <w:color w:val="2A6099"/>
          <w:sz w:val="24"/>
          <w:szCs w:val="24"/>
        </w:rPr>
        <w:t xml:space="preserve">for showing percentages of data in groups. It is a graphical representation of a contingency table. This would be useful for showing the effect of an intervention for treatment and control groups, for example. (See https://www.jmp.com/en_us/statistics-knowledge-portal/exploratory-data-analysis/mosaic-plot.html#:~:text=Mosaic%20plots%20are%20used%20to,a%20visual%20comparison%20of%20groups.) </w:t>
      </w:r>
    </w:p>
    <w:p>
      <w:pPr>
        <w:pStyle w:val="Normal"/>
        <w:pBdr/>
        <w:spacing w:lineRule="auto" w:line="240" w:before="0" w:after="0"/>
        <w:ind w:left="720" w:hanging="0"/>
        <w:rPr>
          <w:rFonts w:ascii="Arial Narrow" w:hAnsi="Arial Narrow" w:eastAsia="Arial Narrow" w:cs="Arial Narrow"/>
          <w:color w:val="000000"/>
          <w:sz w:val="24"/>
          <w:szCs w:val="24"/>
        </w:rPr>
      </w:pPr>
      <w:r>
        <w:rPr>
          <w:rFonts w:eastAsia="Arial Narrow" w:cs="Arial Narrow" w:ascii="Arial Narrow" w:hAnsi="Arial Narrow"/>
          <w:color w:val="000000"/>
          <w:sz w:val="24"/>
          <w:szCs w:val="24"/>
        </w:rPr>
      </w:r>
    </w:p>
    <w:p>
      <w:pPr>
        <w:pStyle w:val="Normal"/>
        <w:numPr>
          <w:ilvl w:val="0"/>
          <w:numId w:val="2"/>
        </w:numPr>
        <w:pBdr/>
        <w:spacing w:lineRule="auto" w:line="240" w:before="0" w:after="0"/>
        <w:rPr>
          <w:rFonts w:ascii="Arial Narrow" w:hAnsi="Arial Narrow" w:eastAsia="Arial Narrow" w:cs="Arial Narrow"/>
          <w:color w:val="000000"/>
          <w:sz w:val="24"/>
          <w:szCs w:val="24"/>
        </w:rPr>
      </w:pPr>
      <w:r>
        <w:rPr>
          <w:rFonts w:eastAsia="Arial Narrow" w:cs="Arial Narrow" w:ascii="Arial Narrow" w:hAnsi="Arial Narrow"/>
          <w:color w:val="000000"/>
          <w:sz w:val="24"/>
          <w:szCs w:val="24"/>
        </w:rPr>
        <w:t>What is personally identifiable information (PII)? Provide an example</w:t>
      </w:r>
      <w:r>
        <w:rPr>
          <w:rFonts w:eastAsia="Arial Narrow" w:cs="Arial Narrow" w:ascii="Arial Narrow" w:hAnsi="Arial Narrow"/>
          <w:sz w:val="24"/>
          <w:szCs w:val="24"/>
        </w:rPr>
        <w:t xml:space="preserve">. </w:t>
      </w:r>
      <w:r>
        <w:rPr>
          <w:rFonts w:eastAsia="Arial Narrow" w:cs="Arial Narrow" w:ascii="Arial Narrow" w:hAnsi="Arial Narrow"/>
          <w:color w:val="000000"/>
          <w:sz w:val="24"/>
          <w:szCs w:val="24"/>
        </w:rPr>
        <w:t xml:space="preserve">When is it ok to collect PII? </w:t>
      </w:r>
    </w:p>
    <w:p>
      <w:pPr>
        <w:pStyle w:val="Normal"/>
        <w:numPr>
          <w:ilvl w:val="1"/>
          <w:numId w:val="2"/>
        </w:numPr>
        <w:pBdr/>
        <w:spacing w:lineRule="auto" w:line="240" w:before="0" w:after="0"/>
        <w:rPr>
          <w:color w:val="2A6099"/>
        </w:rPr>
      </w:pPr>
      <w:r>
        <w:rPr>
          <w:rFonts w:eastAsia="Arial Narrow" w:cs="Arial Narrow" w:ascii="Arial Narrow" w:hAnsi="Arial Narrow"/>
          <w:color w:val="2A6099"/>
          <w:sz w:val="24"/>
          <w:szCs w:val="24"/>
        </w:rPr>
        <w:t xml:space="preserve">Personally identifiable information is sensitive information that can be used to track down or know the identify of a person. This could be someone’s name, phone number, email, or ID number. This is generally something that should be kept safe. </w:t>
      </w:r>
      <w:r>
        <w:rPr>
          <w:rFonts w:eastAsia="Arial Narrow" w:cs="Arial Narrow" w:ascii="Arial Narrow" w:hAnsi="Arial Narrow"/>
          <w:color w:val="2A6099"/>
          <w:sz w:val="24"/>
          <w:szCs w:val="24"/>
        </w:rPr>
        <w:t xml:space="preserve">Information should not leave the office nor should it be discussed with unauthorized parties. </w:t>
      </w:r>
      <w:r>
        <w:rPr>
          <w:rFonts w:eastAsia="Arial Narrow" w:cs="Arial Narrow" w:ascii="Arial Narrow" w:hAnsi="Arial Narrow"/>
          <w:color w:val="2A6099"/>
          <w:sz w:val="24"/>
          <w:szCs w:val="24"/>
        </w:rPr>
        <w:t xml:space="preserve">It could be appropriate when signing up for services where PII is mandated or for following up with a customer. </w:t>
      </w:r>
    </w:p>
    <w:p>
      <w:pPr>
        <w:pStyle w:val="Normal"/>
        <w:rPr>
          <w:rFonts w:ascii="Arial Narrow" w:hAnsi="Arial Narrow" w:eastAsia="Arial Narrow" w:cs="Arial Narrow"/>
          <w:b/>
          <w:b/>
          <w:color w:val="EE5859"/>
          <w:sz w:val="28"/>
          <w:szCs w:val="28"/>
        </w:rPr>
      </w:pPr>
      <w:r>
        <w:rPr>
          <w:rFonts w:eastAsia="Arial Narrow" w:cs="Arial Narrow" w:ascii="Arial Narrow" w:hAnsi="Arial Narrow"/>
          <w:b/>
          <w:color w:val="EE5859"/>
          <w:sz w:val="28"/>
          <w:szCs w:val="28"/>
        </w:rPr>
      </w:r>
    </w:p>
    <w:p>
      <w:pPr>
        <w:pStyle w:val="Normal"/>
        <w:rPr>
          <w:rFonts w:ascii="Arial Narrow" w:hAnsi="Arial Narrow" w:eastAsia="Arial Narrow" w:cs="Arial Narrow"/>
          <w:b/>
          <w:b/>
          <w:color w:val="EE5859"/>
          <w:sz w:val="28"/>
          <w:szCs w:val="28"/>
        </w:rPr>
      </w:pPr>
      <w:r>
        <w:rPr>
          <w:rFonts w:eastAsia="Arial Narrow" w:cs="Arial Narrow" w:ascii="Arial Narrow" w:hAnsi="Arial Narrow"/>
          <w:b/>
          <w:color w:val="EE5859"/>
          <w:sz w:val="28"/>
          <w:szCs w:val="28"/>
        </w:rPr>
        <w:t xml:space="preserve">Part 2: Data processing </w:t>
      </w:r>
    </w:p>
    <w:p>
      <w:pPr>
        <w:pStyle w:val="Normal"/>
        <w:rPr>
          <w:rFonts w:ascii="Arial Narrow" w:hAnsi="Arial Narrow" w:eastAsia="Arial Narrow" w:cs="Arial Narrow"/>
          <w:sz w:val="24"/>
          <w:szCs w:val="24"/>
        </w:rPr>
      </w:pPr>
      <w:r>
        <w:rPr>
          <w:rFonts w:eastAsia="Arial Narrow" w:cs="Arial Narrow" w:ascii="Arial Narrow" w:hAnsi="Arial Narrow"/>
          <w:sz w:val="24"/>
          <w:szCs w:val="24"/>
        </w:rPr>
        <w:t>In the spreadsheet Annex 1, you will find a raw dataset from a recent data collection exercise that was carried out by your team.</w:t>
      </w:r>
    </w:p>
    <w:p>
      <w:pPr>
        <w:pStyle w:val="Normal"/>
        <w:numPr>
          <w:ilvl w:val="0"/>
          <w:numId w:val="1"/>
        </w:numPr>
        <w:pBdr/>
        <w:spacing w:before="0" w:after="0"/>
        <w:contextualSpacing/>
        <w:rPr>
          <w:rFonts w:ascii="Arial Narrow" w:hAnsi="Arial Narrow" w:eastAsia="Arial Narrow" w:cs="Arial Narrow"/>
          <w:sz w:val="24"/>
          <w:szCs w:val="24"/>
        </w:rPr>
      </w:pPr>
      <w:r>
        <w:rPr>
          <w:rFonts w:eastAsia="Arial Narrow" w:cs="Arial Narrow" w:ascii="Arial Narrow" w:hAnsi="Arial Narrow"/>
          <w:color w:val="000000"/>
          <w:sz w:val="24"/>
          <w:szCs w:val="24"/>
        </w:rPr>
        <w:t xml:space="preserve">There are errors in in the dataset. Please identify </w:t>
      </w:r>
      <w:r>
        <w:rPr>
          <w:rFonts w:eastAsia="Arial Narrow" w:cs="Arial Narrow" w:ascii="Arial Narrow" w:hAnsi="Arial Narrow"/>
          <w:b/>
          <w:color w:val="000000"/>
          <w:sz w:val="24"/>
          <w:szCs w:val="24"/>
        </w:rPr>
        <w:t>at least four</w:t>
      </w:r>
      <w:r>
        <w:rPr>
          <w:rFonts w:eastAsia="Arial Narrow" w:cs="Arial Narrow" w:ascii="Arial Narrow" w:hAnsi="Arial Narrow"/>
          <w:color w:val="000000"/>
          <w:sz w:val="24"/>
          <w:szCs w:val="24"/>
        </w:rPr>
        <w:t xml:space="preserve"> errors by highlighting them in yellow in the excel sheets. In the cleaning log tab, report the cell IDs, variable name and a small explanation on why you think this value can be an error in the comment column.</w:t>
      </w:r>
    </w:p>
    <w:p>
      <w:pPr>
        <w:pStyle w:val="Normal"/>
        <w:pBdr/>
        <w:spacing w:before="0" w:after="0"/>
        <w:ind w:left="720" w:hanging="0"/>
        <w:contextualSpacing/>
        <w:rPr>
          <w:rFonts w:ascii="Arial Narrow" w:hAnsi="Arial Narrow" w:eastAsia="Arial Narrow" w:cs="Arial Narrow"/>
          <w:sz w:val="24"/>
          <w:szCs w:val="24"/>
        </w:rPr>
      </w:pPr>
      <w:r>
        <w:rPr>
          <w:rFonts w:eastAsia="Arial Narrow" w:cs="Arial Narrow" w:ascii="Arial Narrow" w:hAnsi="Arial Narrow"/>
          <w:sz w:val="24"/>
          <w:szCs w:val="24"/>
        </w:rPr>
      </w:r>
    </w:p>
    <w:p>
      <w:pPr>
        <w:pStyle w:val="Normal"/>
        <w:numPr>
          <w:ilvl w:val="0"/>
          <w:numId w:val="1"/>
        </w:numPr>
        <w:pBdr/>
        <w:spacing w:before="0" w:after="0"/>
        <w:contextualSpacing/>
        <w:rPr>
          <w:rFonts w:ascii="Arial Narrow" w:hAnsi="Arial Narrow" w:eastAsia="Arial Narrow" w:cs="Arial Narrow"/>
          <w:sz w:val="24"/>
          <w:szCs w:val="24"/>
        </w:rPr>
      </w:pPr>
      <w:r>
        <w:rPr>
          <w:rFonts w:eastAsia="Arial Narrow" w:cs="Arial Narrow" w:ascii="Arial Narrow" w:hAnsi="Arial Narrow"/>
          <w:sz w:val="24"/>
          <w:szCs w:val="24"/>
        </w:rPr>
        <w:t xml:space="preserve">Using the programming language python, </w:t>
      </w:r>
      <w:r>
        <w:rPr>
          <w:rFonts w:eastAsia="Arial Narrow" w:cs="Arial Narrow" w:ascii="Arial Narrow" w:hAnsi="Arial Narrow"/>
          <w:color w:val="000000"/>
          <w:sz w:val="24"/>
          <w:szCs w:val="24"/>
        </w:rPr>
        <w:t xml:space="preserve">create a new variable characterizing the household drinking water source into improved / unimproved source following the classification below. </w:t>
      </w:r>
      <w:r>
        <w:rPr>
          <w:rFonts w:eastAsia="Arial Narrow" w:cs="Arial Narrow" w:ascii="Arial Narrow" w:hAnsi="Arial Narrow"/>
          <w:sz w:val="24"/>
          <w:szCs w:val="24"/>
        </w:rPr>
        <w:t>Paste the code / function you used below.</w:t>
      </w:r>
    </w:p>
    <w:p>
      <w:pPr>
        <w:pStyle w:val="Normal"/>
        <w:rPr>
          <w:rFonts w:ascii="Arial Narrow" w:hAnsi="Arial Narrow" w:eastAsia="Arial Narrow" w:cs="Arial Narrow"/>
          <w:sz w:val="24"/>
          <w:szCs w:val="24"/>
        </w:rPr>
      </w:pPr>
      <w:r>
        <w:rPr>
          <w:rFonts w:eastAsia="Arial Narrow" w:cs="Arial Narrow" w:ascii="Arial Narrow" w:hAnsi="Arial Narrow"/>
          <w:sz w:val="24"/>
          <w:szCs w:val="24"/>
        </w:rPr>
      </w:r>
    </w:p>
    <w:p>
      <w:pPr>
        <w:pStyle w:val="Normal"/>
        <w:rPr>
          <w:rFonts w:ascii="Arial Narrow" w:hAnsi="Arial Narrow" w:eastAsia="Arial Narrow" w:cs="Arial Narrow"/>
          <w:sz w:val="24"/>
          <w:szCs w:val="24"/>
        </w:rPr>
      </w:pPr>
      <w:r>
        <w:rPr/>
        <w:t># Create a new variable using the following table mapping</w:t>
      </w:r>
    </w:p>
    <w:p>
      <w:pPr>
        <w:pStyle w:val="Normal"/>
        <w:rPr>
          <w:rFonts w:ascii="Arial Narrow" w:hAnsi="Arial Narrow" w:eastAsia="Arial Narrow" w:cs="Arial Narrow"/>
          <w:sz w:val="24"/>
          <w:szCs w:val="24"/>
        </w:rPr>
      </w:pPr>
      <w:r>
        <w:rPr/>
        <w:t>import pandas as pd</w:t>
      </w:r>
    </w:p>
    <w:p>
      <w:pPr>
        <w:pStyle w:val="Normal"/>
        <w:rPr>
          <w:rFonts w:ascii="Arial Narrow" w:hAnsi="Arial Narrow" w:eastAsia="Arial Narrow" w:cs="Arial Narrow"/>
          <w:sz w:val="24"/>
          <w:szCs w:val="24"/>
        </w:rPr>
      </w:pPr>
      <w:r>
        <w:rPr/>
        <w:t>import numpy as np</w:t>
      </w:r>
    </w:p>
    <w:p>
      <w:pPr>
        <w:pStyle w:val="Normal"/>
        <w:rPr>
          <w:rFonts w:ascii="Arial Narrow" w:hAnsi="Arial Narrow" w:eastAsia="Arial Narrow" w:cs="Arial Narrow"/>
          <w:sz w:val="24"/>
          <w:szCs w:val="24"/>
        </w:rPr>
      </w:pPr>
      <w:r>
        <w:rPr/>
        <w:t>df = pd.read_csv('REACH_HR_TEST_DATA_analyst.docx-EmbeddedFile.xlsm - Annex 1 - REACH Assessment Tes.csv')</w:t>
      </w:r>
    </w:p>
    <w:p>
      <w:pPr>
        <w:pStyle w:val="Normal"/>
        <w:rPr/>
      </w:pPr>
      <w:r>
        <w:rPr/>
        <w:t>improved_list = ['Protected dug well', 'Piped water to yard or plot', 'Piped water into dwelling (house)', 'Bottled Water', 'Tube well or borehold', 'Public tap or standpipe', 'Protected spring']</w:t>
      </w:r>
    </w:p>
    <w:p>
      <w:pPr>
        <w:pStyle w:val="Normal"/>
        <w:rPr/>
      </w:pPr>
      <w:r>
        <w:rPr/>
        <w:t># Create empty variable</w:t>
      </w:r>
    </w:p>
    <w:p>
      <w:pPr>
        <w:pStyle w:val="Normal"/>
        <w:rPr/>
      </w:pPr>
      <w:r>
        <w:rPr/>
        <w:t>df['improved_water_source'] = ''</w:t>
      </w:r>
    </w:p>
    <w:p>
      <w:pPr>
        <w:pStyle w:val="Normal"/>
        <w:rPr/>
      </w:pPr>
      <w:r>
        <w:rPr/>
        <w:t># Assign value to variable based on criteria in table from Problem 2</w:t>
      </w:r>
    </w:p>
    <w:p>
      <w:pPr>
        <w:pStyle w:val="Normal"/>
        <w:rPr/>
      </w:pPr>
      <w:r>
        <w:rPr/>
        <w:t>df.loc[df['drinking_water_source'].isin(improved_list), 'improved_water_source'] = 'Improved water source'</w:t>
      </w:r>
    </w:p>
    <w:p>
      <w:pPr>
        <w:pStyle w:val="Normal"/>
        <w:rPr/>
      </w:pPr>
      <w:r>
        <w:rPr/>
        <w:t>df.loc[~df['drinking_water_source'].isin(improved_list), 'improved_water_source'] = 'Unimproved water source'</w:t>
      </w:r>
    </w:p>
    <w:p>
      <w:pPr>
        <w:pStyle w:val="Normal"/>
        <w:rPr/>
      </w:pPr>
      <w:r>
        <w:rPr/>
        <w:t>df.loc[df['drinking_water_source'] == 'Other', 'improved_water_source'] = np.nan</w:t>
      </w:r>
    </w:p>
    <w:p>
      <w:pPr>
        <w:pStyle w:val="Normal"/>
        <w:rPr>
          <w:rFonts w:ascii="Arial Narrow" w:hAnsi="Arial Narrow" w:eastAsia="Arial Narrow" w:cs="Arial Narrow"/>
          <w:sz w:val="24"/>
          <w:szCs w:val="24"/>
        </w:rPr>
      </w:pPr>
      <w:r>
        <w:rPr>
          <w:rFonts w:eastAsia="Arial Narrow" w:cs="Arial Narrow" w:ascii="Arial Narrow" w:hAnsi="Arial Narrow"/>
          <w:sz w:val="24"/>
          <w:szCs w:val="24"/>
        </w:rPr>
      </w:r>
      <w:r>
        <w:br w:type="page"/>
      </w:r>
    </w:p>
    <w:p>
      <w:pPr>
        <w:pStyle w:val="Normal"/>
        <w:pBdr/>
        <w:spacing w:before="0" w:after="0"/>
        <w:ind w:left="720" w:hanging="0"/>
        <w:contextualSpacing/>
        <w:rPr>
          <w:rFonts w:ascii="Arial Narrow" w:hAnsi="Arial Narrow" w:eastAsia="Arial Narrow" w:cs="Arial Narrow"/>
          <w:sz w:val="24"/>
          <w:szCs w:val="24"/>
        </w:rPr>
      </w:pPr>
      <w:r>
        <w:rPr>
          <w:rFonts w:eastAsia="Arial Narrow" w:cs="Arial Narrow" w:ascii="Arial Narrow" w:hAnsi="Arial Narrow"/>
          <w:sz w:val="24"/>
          <w:szCs w:val="24"/>
        </w:rPr>
      </w:r>
    </w:p>
    <w:p>
      <w:pPr>
        <w:pStyle w:val="Normal"/>
        <w:pBdr/>
        <w:spacing w:lineRule="auto" w:line="240" w:before="0" w:after="200"/>
        <w:ind w:firstLine="360"/>
        <w:rPr>
          <w:rFonts w:ascii="Arial Narrow" w:hAnsi="Arial Narrow" w:eastAsia="Arial Narrow" w:cs="Arial Narrow"/>
          <w:i/>
          <w:i/>
          <w:color w:val="000000"/>
          <w:sz w:val="20"/>
          <w:szCs w:val="20"/>
        </w:rPr>
      </w:pPr>
      <w:r>
        <w:rPr>
          <w:rFonts w:eastAsia="Arial Narrow" w:cs="Arial Narrow" w:ascii="Arial Narrow" w:hAnsi="Arial Narrow"/>
          <w:i/>
          <w:color w:val="000000"/>
          <w:sz w:val="20"/>
          <w:szCs w:val="20"/>
        </w:rPr>
        <w:t>Table 1: Unimproved / Improved drinking water source categorization</w:t>
      </w:r>
    </w:p>
    <w:tbl>
      <w:tblPr>
        <w:tblStyle w:val="a"/>
        <w:tblW w:w="5542"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3056"/>
        <w:gridCol w:w="2485"/>
      </w:tblGrid>
      <w:tr>
        <w:trPr>
          <w:trHeight w:val="420" w:hRule="atLeast"/>
        </w:trPr>
        <w:tc>
          <w:tcPr>
            <w:tcW w:w="3056" w:type="dxa"/>
            <w:tcBorders>
              <w:top w:val="single" w:sz="4" w:space="0" w:color="FFFFFF"/>
              <w:left w:val="single" w:sz="4" w:space="0" w:color="FFFFFF"/>
              <w:bottom w:val="single" w:sz="4" w:space="0" w:color="FFFFFF"/>
              <w:right w:val="single" w:sz="4" w:space="0" w:color="FFFFFF"/>
            </w:tcBorders>
            <w:shd w:color="auto" w:fill="404040" w:val="clear"/>
          </w:tcPr>
          <w:p>
            <w:pPr>
              <w:pStyle w:val="Normal"/>
              <w:widowControl w:val="false"/>
              <w:spacing w:before="0" w:after="0"/>
              <w:rPr>
                <w:rFonts w:ascii="Oswald" w:hAnsi="Oswald" w:eastAsia="Oswald" w:cs="Oswald"/>
                <w:color w:val="FFFFFF"/>
                <w:sz w:val="20"/>
                <w:szCs w:val="20"/>
              </w:rPr>
            </w:pPr>
            <w:r>
              <w:rPr>
                <w:rFonts w:eastAsia="Oswald" w:cs="Oswald" w:ascii="Oswald" w:hAnsi="Oswald"/>
                <w:color w:val="FFFFFF"/>
                <w:sz w:val="20"/>
                <w:szCs w:val="20"/>
              </w:rPr>
              <w:t>drinking_water_source</w:t>
            </w:r>
          </w:p>
        </w:tc>
        <w:tc>
          <w:tcPr>
            <w:tcW w:w="2485" w:type="dxa"/>
            <w:tcBorders>
              <w:top w:val="single" w:sz="4" w:space="0" w:color="FFFFFF"/>
              <w:bottom w:val="single" w:sz="4" w:space="0" w:color="FFFFFF"/>
              <w:right w:val="single" w:sz="4" w:space="0" w:color="FFFFFF"/>
            </w:tcBorders>
            <w:shd w:color="auto" w:fill="404040" w:val="clear"/>
          </w:tcPr>
          <w:p>
            <w:pPr>
              <w:pStyle w:val="Normal"/>
              <w:widowControl w:val="false"/>
              <w:spacing w:before="0" w:after="0"/>
              <w:rPr>
                <w:rFonts w:ascii="Oswald" w:hAnsi="Oswald" w:eastAsia="Oswald" w:cs="Oswald"/>
                <w:color w:val="FFFFFF"/>
                <w:sz w:val="20"/>
                <w:szCs w:val="20"/>
              </w:rPr>
            </w:pPr>
            <w:r>
              <w:rPr>
                <w:rFonts w:eastAsia="Oswald" w:cs="Oswald" w:ascii="Oswald" w:hAnsi="Oswald"/>
                <w:color w:val="FFFFFF"/>
                <w:sz w:val="20"/>
                <w:szCs w:val="20"/>
              </w:rPr>
              <w:t>Improved water source</w:t>
            </w:r>
          </w:p>
        </w:tc>
      </w:tr>
      <w:tr>
        <w:trPr>
          <w:trHeight w:val="260" w:hRule="atLeast"/>
        </w:trPr>
        <w:tc>
          <w:tcPr>
            <w:tcW w:w="3056" w:type="dxa"/>
            <w:tcBorders/>
            <w:shd w:color="auto" w:fill="auto" w:val="clear"/>
            <w:vAlign w:val="bottom"/>
          </w:tcPr>
          <w:p>
            <w:pPr>
              <w:pStyle w:val="Normal"/>
              <w:widowControl w:val="false"/>
              <w:spacing w:before="0" w:after="0"/>
              <w:rPr>
                <w:rFonts w:ascii="Arial Narrow" w:hAnsi="Arial Narrow" w:eastAsia="Arial Narrow" w:cs="Arial Narrow"/>
                <w:color w:val="000000"/>
                <w:sz w:val="20"/>
                <w:szCs w:val="20"/>
              </w:rPr>
            </w:pPr>
            <w:r>
              <w:rPr>
                <w:rFonts w:eastAsia="Arial Narrow" w:cs="Arial Narrow" w:ascii="Arial Narrow" w:hAnsi="Arial Narrow"/>
                <w:color w:val="000000"/>
                <w:sz w:val="20"/>
                <w:szCs w:val="20"/>
              </w:rPr>
              <w:t>Protected dug well</w:t>
            </w:r>
          </w:p>
        </w:tc>
        <w:tc>
          <w:tcPr>
            <w:tcW w:w="2485" w:type="dxa"/>
            <w:tcBorders/>
            <w:shd w:color="auto" w:fill="auto" w:val="clear"/>
            <w:vAlign w:val="bottom"/>
          </w:tcPr>
          <w:p>
            <w:pPr>
              <w:pStyle w:val="Normal"/>
              <w:widowControl w:val="false"/>
              <w:spacing w:before="0" w:after="0"/>
              <w:rPr>
                <w:rFonts w:ascii="Arial Narrow" w:hAnsi="Arial Narrow" w:eastAsia="Arial Narrow" w:cs="Arial Narrow"/>
                <w:color w:val="000000"/>
                <w:sz w:val="20"/>
                <w:szCs w:val="20"/>
              </w:rPr>
            </w:pPr>
            <w:r>
              <w:rPr>
                <w:rFonts w:eastAsia="Arial Narrow" w:cs="Arial Narrow" w:ascii="Arial Narrow" w:hAnsi="Arial Narrow"/>
                <w:color w:val="000000"/>
                <w:sz w:val="20"/>
                <w:szCs w:val="20"/>
              </w:rPr>
              <w:t>Improved water source</w:t>
            </w:r>
          </w:p>
        </w:tc>
      </w:tr>
      <w:tr>
        <w:trPr>
          <w:trHeight w:val="260" w:hRule="atLeast"/>
        </w:trPr>
        <w:tc>
          <w:tcPr>
            <w:tcW w:w="3056" w:type="dxa"/>
            <w:tcBorders/>
            <w:shd w:color="auto" w:fill="auto" w:val="clear"/>
            <w:vAlign w:val="bottom"/>
          </w:tcPr>
          <w:p>
            <w:pPr>
              <w:pStyle w:val="Normal"/>
              <w:widowControl w:val="false"/>
              <w:spacing w:before="0" w:after="0"/>
              <w:rPr>
                <w:rFonts w:ascii="Arial Narrow" w:hAnsi="Arial Narrow" w:eastAsia="Arial Narrow" w:cs="Arial Narrow"/>
                <w:color w:val="000000"/>
                <w:sz w:val="20"/>
                <w:szCs w:val="20"/>
              </w:rPr>
            </w:pPr>
            <w:r>
              <w:rPr>
                <w:rFonts w:eastAsia="Arial Narrow" w:cs="Arial Narrow" w:ascii="Arial Narrow" w:hAnsi="Arial Narrow"/>
                <w:color w:val="000000"/>
                <w:sz w:val="20"/>
                <w:szCs w:val="20"/>
              </w:rPr>
              <w:t>Piped water to yard or plot</w:t>
            </w:r>
          </w:p>
        </w:tc>
        <w:tc>
          <w:tcPr>
            <w:tcW w:w="2485" w:type="dxa"/>
            <w:tcBorders/>
            <w:shd w:color="auto" w:fill="auto" w:val="clear"/>
            <w:vAlign w:val="bottom"/>
          </w:tcPr>
          <w:p>
            <w:pPr>
              <w:pStyle w:val="Normal"/>
              <w:widowControl w:val="false"/>
              <w:spacing w:before="0" w:after="0"/>
              <w:rPr>
                <w:rFonts w:ascii="Arial Narrow" w:hAnsi="Arial Narrow" w:eastAsia="Arial Narrow" w:cs="Arial Narrow"/>
                <w:color w:val="000000"/>
                <w:sz w:val="20"/>
                <w:szCs w:val="20"/>
              </w:rPr>
            </w:pPr>
            <w:r>
              <w:rPr>
                <w:rFonts w:eastAsia="Arial Narrow" w:cs="Arial Narrow" w:ascii="Arial Narrow" w:hAnsi="Arial Narrow"/>
                <w:color w:val="000000"/>
                <w:sz w:val="20"/>
                <w:szCs w:val="20"/>
              </w:rPr>
              <w:t>Improved water source</w:t>
            </w:r>
          </w:p>
        </w:tc>
      </w:tr>
      <w:tr>
        <w:trPr>
          <w:trHeight w:val="260" w:hRule="atLeast"/>
        </w:trPr>
        <w:tc>
          <w:tcPr>
            <w:tcW w:w="3056" w:type="dxa"/>
            <w:tcBorders/>
            <w:shd w:color="auto" w:fill="auto" w:val="clear"/>
            <w:vAlign w:val="bottom"/>
          </w:tcPr>
          <w:p>
            <w:pPr>
              <w:pStyle w:val="Normal"/>
              <w:widowControl w:val="false"/>
              <w:spacing w:before="0" w:after="0"/>
              <w:rPr>
                <w:rFonts w:ascii="Arial Narrow" w:hAnsi="Arial Narrow" w:eastAsia="Arial Narrow" w:cs="Arial Narrow"/>
                <w:color w:val="000000"/>
                <w:sz w:val="20"/>
                <w:szCs w:val="20"/>
              </w:rPr>
            </w:pPr>
            <w:r>
              <w:rPr>
                <w:rFonts w:eastAsia="Arial Narrow" w:cs="Arial Narrow" w:ascii="Arial Narrow" w:hAnsi="Arial Narrow"/>
                <w:color w:val="000000"/>
                <w:sz w:val="20"/>
                <w:szCs w:val="20"/>
              </w:rPr>
              <w:t>Piped water into dwelling (house)</w:t>
            </w:r>
          </w:p>
        </w:tc>
        <w:tc>
          <w:tcPr>
            <w:tcW w:w="2485" w:type="dxa"/>
            <w:tcBorders/>
            <w:shd w:color="auto" w:fill="auto" w:val="clear"/>
            <w:vAlign w:val="bottom"/>
          </w:tcPr>
          <w:p>
            <w:pPr>
              <w:pStyle w:val="Normal"/>
              <w:widowControl w:val="false"/>
              <w:spacing w:before="0" w:after="0"/>
              <w:rPr>
                <w:rFonts w:ascii="Arial Narrow" w:hAnsi="Arial Narrow" w:eastAsia="Arial Narrow" w:cs="Arial Narrow"/>
                <w:color w:val="000000"/>
                <w:sz w:val="20"/>
                <w:szCs w:val="20"/>
              </w:rPr>
            </w:pPr>
            <w:r>
              <w:rPr>
                <w:rFonts w:eastAsia="Arial Narrow" w:cs="Arial Narrow" w:ascii="Arial Narrow" w:hAnsi="Arial Narrow"/>
                <w:color w:val="000000"/>
                <w:sz w:val="20"/>
                <w:szCs w:val="20"/>
              </w:rPr>
              <w:t>Improved water source</w:t>
            </w:r>
          </w:p>
        </w:tc>
      </w:tr>
      <w:tr>
        <w:trPr>
          <w:trHeight w:val="260" w:hRule="atLeast"/>
        </w:trPr>
        <w:tc>
          <w:tcPr>
            <w:tcW w:w="3056" w:type="dxa"/>
            <w:tcBorders/>
            <w:shd w:color="auto" w:fill="auto" w:val="clear"/>
            <w:vAlign w:val="bottom"/>
          </w:tcPr>
          <w:p>
            <w:pPr>
              <w:pStyle w:val="Normal"/>
              <w:widowControl w:val="false"/>
              <w:spacing w:before="0" w:after="0"/>
              <w:rPr>
                <w:rFonts w:ascii="Arial Narrow" w:hAnsi="Arial Narrow" w:eastAsia="Arial Narrow" w:cs="Arial Narrow"/>
                <w:color w:val="000000"/>
                <w:sz w:val="20"/>
                <w:szCs w:val="20"/>
              </w:rPr>
            </w:pPr>
            <w:r>
              <w:rPr>
                <w:rFonts w:eastAsia="Arial Narrow" w:cs="Arial Narrow" w:ascii="Arial Narrow" w:hAnsi="Arial Narrow"/>
                <w:color w:val="000000"/>
                <w:sz w:val="20"/>
                <w:szCs w:val="20"/>
              </w:rPr>
              <w:t>Bottled water</w:t>
            </w:r>
          </w:p>
        </w:tc>
        <w:tc>
          <w:tcPr>
            <w:tcW w:w="2485" w:type="dxa"/>
            <w:tcBorders/>
            <w:shd w:color="auto" w:fill="auto" w:val="clear"/>
            <w:vAlign w:val="bottom"/>
          </w:tcPr>
          <w:p>
            <w:pPr>
              <w:pStyle w:val="Normal"/>
              <w:widowControl w:val="false"/>
              <w:spacing w:before="0" w:after="0"/>
              <w:rPr>
                <w:rFonts w:ascii="Arial Narrow" w:hAnsi="Arial Narrow" w:eastAsia="Arial Narrow" w:cs="Arial Narrow"/>
                <w:color w:val="000000"/>
                <w:sz w:val="20"/>
                <w:szCs w:val="20"/>
              </w:rPr>
            </w:pPr>
            <w:r>
              <w:rPr>
                <w:rFonts w:eastAsia="Arial Narrow" w:cs="Arial Narrow" w:ascii="Arial Narrow" w:hAnsi="Arial Narrow"/>
                <w:color w:val="000000"/>
                <w:sz w:val="20"/>
                <w:szCs w:val="20"/>
              </w:rPr>
              <w:t>Improved water source</w:t>
            </w:r>
          </w:p>
        </w:tc>
      </w:tr>
      <w:tr>
        <w:trPr>
          <w:trHeight w:val="260" w:hRule="atLeast"/>
        </w:trPr>
        <w:tc>
          <w:tcPr>
            <w:tcW w:w="3056" w:type="dxa"/>
            <w:tcBorders/>
            <w:shd w:color="auto" w:fill="auto" w:val="clear"/>
            <w:vAlign w:val="bottom"/>
          </w:tcPr>
          <w:p>
            <w:pPr>
              <w:pStyle w:val="Normal"/>
              <w:widowControl w:val="false"/>
              <w:spacing w:before="0" w:after="0"/>
              <w:rPr>
                <w:rFonts w:ascii="Arial Narrow" w:hAnsi="Arial Narrow" w:eastAsia="Arial Narrow" w:cs="Arial Narrow"/>
                <w:color w:val="000000"/>
                <w:sz w:val="20"/>
                <w:szCs w:val="20"/>
              </w:rPr>
            </w:pPr>
            <w:r>
              <w:rPr>
                <w:rFonts w:eastAsia="Arial Narrow" w:cs="Arial Narrow" w:ascii="Arial Narrow" w:hAnsi="Arial Narrow"/>
                <w:color w:val="000000"/>
                <w:sz w:val="20"/>
                <w:szCs w:val="20"/>
              </w:rPr>
              <w:t>Tube well or borehole</w:t>
            </w:r>
          </w:p>
        </w:tc>
        <w:tc>
          <w:tcPr>
            <w:tcW w:w="2485" w:type="dxa"/>
            <w:tcBorders/>
            <w:shd w:color="auto" w:fill="auto" w:val="clear"/>
            <w:vAlign w:val="bottom"/>
          </w:tcPr>
          <w:p>
            <w:pPr>
              <w:pStyle w:val="Normal"/>
              <w:widowControl w:val="false"/>
              <w:spacing w:before="0" w:after="0"/>
              <w:rPr>
                <w:rFonts w:ascii="Arial Narrow" w:hAnsi="Arial Narrow" w:eastAsia="Arial Narrow" w:cs="Arial Narrow"/>
                <w:color w:val="000000"/>
                <w:sz w:val="20"/>
                <w:szCs w:val="20"/>
              </w:rPr>
            </w:pPr>
            <w:r>
              <w:rPr>
                <w:rFonts w:eastAsia="Arial Narrow" w:cs="Arial Narrow" w:ascii="Arial Narrow" w:hAnsi="Arial Narrow"/>
                <w:color w:val="000000"/>
                <w:sz w:val="20"/>
                <w:szCs w:val="20"/>
              </w:rPr>
              <w:t>Improved water source</w:t>
            </w:r>
          </w:p>
        </w:tc>
      </w:tr>
      <w:tr>
        <w:trPr>
          <w:trHeight w:val="260" w:hRule="atLeast"/>
        </w:trPr>
        <w:tc>
          <w:tcPr>
            <w:tcW w:w="3056" w:type="dxa"/>
            <w:tcBorders/>
            <w:shd w:color="auto" w:fill="auto" w:val="clear"/>
            <w:vAlign w:val="bottom"/>
          </w:tcPr>
          <w:p>
            <w:pPr>
              <w:pStyle w:val="Normal"/>
              <w:widowControl w:val="false"/>
              <w:spacing w:before="0" w:after="0"/>
              <w:rPr>
                <w:rFonts w:ascii="Arial Narrow" w:hAnsi="Arial Narrow" w:eastAsia="Arial Narrow" w:cs="Arial Narrow"/>
                <w:color w:val="000000"/>
                <w:sz w:val="20"/>
                <w:szCs w:val="20"/>
              </w:rPr>
            </w:pPr>
            <w:r>
              <w:rPr>
                <w:rFonts w:eastAsia="Arial Narrow" w:cs="Arial Narrow" w:ascii="Arial Narrow" w:hAnsi="Arial Narrow"/>
                <w:color w:val="000000"/>
                <w:sz w:val="20"/>
                <w:szCs w:val="20"/>
              </w:rPr>
              <w:t>Public tap or standpipe</w:t>
            </w:r>
          </w:p>
        </w:tc>
        <w:tc>
          <w:tcPr>
            <w:tcW w:w="2485" w:type="dxa"/>
            <w:tcBorders/>
            <w:shd w:color="auto" w:fill="auto" w:val="clear"/>
            <w:vAlign w:val="bottom"/>
          </w:tcPr>
          <w:p>
            <w:pPr>
              <w:pStyle w:val="Normal"/>
              <w:widowControl w:val="false"/>
              <w:spacing w:before="0" w:after="0"/>
              <w:rPr>
                <w:rFonts w:ascii="Arial Narrow" w:hAnsi="Arial Narrow" w:eastAsia="Arial Narrow" w:cs="Arial Narrow"/>
                <w:color w:val="000000"/>
                <w:sz w:val="20"/>
                <w:szCs w:val="20"/>
              </w:rPr>
            </w:pPr>
            <w:r>
              <w:rPr>
                <w:rFonts w:eastAsia="Arial Narrow" w:cs="Arial Narrow" w:ascii="Arial Narrow" w:hAnsi="Arial Narrow"/>
                <w:color w:val="000000"/>
                <w:sz w:val="20"/>
                <w:szCs w:val="20"/>
              </w:rPr>
              <w:t>Improved water source</w:t>
            </w:r>
          </w:p>
        </w:tc>
      </w:tr>
      <w:tr>
        <w:trPr>
          <w:trHeight w:val="260" w:hRule="atLeast"/>
        </w:trPr>
        <w:tc>
          <w:tcPr>
            <w:tcW w:w="3056" w:type="dxa"/>
            <w:tcBorders/>
            <w:shd w:color="auto" w:fill="auto" w:val="clear"/>
            <w:vAlign w:val="bottom"/>
          </w:tcPr>
          <w:p>
            <w:pPr>
              <w:pStyle w:val="Normal"/>
              <w:widowControl w:val="false"/>
              <w:spacing w:before="0" w:after="0"/>
              <w:rPr>
                <w:rFonts w:ascii="Arial Narrow" w:hAnsi="Arial Narrow" w:eastAsia="Arial Narrow" w:cs="Arial Narrow"/>
                <w:color w:val="000000"/>
                <w:sz w:val="20"/>
                <w:szCs w:val="20"/>
              </w:rPr>
            </w:pPr>
            <w:r>
              <w:rPr>
                <w:rFonts w:eastAsia="Arial Narrow" w:cs="Arial Narrow" w:ascii="Arial Narrow" w:hAnsi="Arial Narrow"/>
                <w:color w:val="000000"/>
                <w:sz w:val="20"/>
                <w:szCs w:val="20"/>
              </w:rPr>
              <w:t>Protected spring</w:t>
            </w:r>
          </w:p>
        </w:tc>
        <w:tc>
          <w:tcPr>
            <w:tcW w:w="2485" w:type="dxa"/>
            <w:tcBorders/>
            <w:shd w:color="auto" w:fill="auto" w:val="clear"/>
            <w:vAlign w:val="bottom"/>
          </w:tcPr>
          <w:p>
            <w:pPr>
              <w:pStyle w:val="Normal"/>
              <w:widowControl w:val="false"/>
              <w:spacing w:before="0" w:after="0"/>
              <w:rPr>
                <w:rFonts w:ascii="Arial Narrow" w:hAnsi="Arial Narrow" w:eastAsia="Arial Narrow" w:cs="Arial Narrow"/>
                <w:color w:val="000000"/>
                <w:sz w:val="20"/>
                <w:szCs w:val="20"/>
              </w:rPr>
            </w:pPr>
            <w:r>
              <w:rPr>
                <w:rFonts w:eastAsia="Arial Narrow" w:cs="Arial Narrow" w:ascii="Arial Narrow" w:hAnsi="Arial Narrow"/>
                <w:color w:val="000000"/>
                <w:sz w:val="20"/>
                <w:szCs w:val="20"/>
              </w:rPr>
              <w:t>Improved water source</w:t>
            </w:r>
          </w:p>
        </w:tc>
      </w:tr>
      <w:tr>
        <w:trPr>
          <w:trHeight w:val="260" w:hRule="atLeast"/>
        </w:trPr>
        <w:tc>
          <w:tcPr>
            <w:tcW w:w="3056" w:type="dxa"/>
            <w:tcBorders/>
            <w:shd w:color="auto" w:fill="auto" w:val="clear"/>
            <w:vAlign w:val="bottom"/>
          </w:tcPr>
          <w:p>
            <w:pPr>
              <w:pStyle w:val="Normal"/>
              <w:widowControl w:val="false"/>
              <w:spacing w:before="0" w:after="0"/>
              <w:rPr>
                <w:rFonts w:ascii="Arial Narrow" w:hAnsi="Arial Narrow" w:eastAsia="Arial Narrow" w:cs="Arial Narrow"/>
                <w:color w:val="000000"/>
                <w:sz w:val="20"/>
                <w:szCs w:val="20"/>
              </w:rPr>
            </w:pPr>
            <w:r>
              <w:rPr>
                <w:rFonts w:eastAsia="Arial Narrow" w:cs="Arial Narrow" w:ascii="Arial Narrow" w:hAnsi="Arial Narrow"/>
                <w:color w:val="000000"/>
                <w:sz w:val="20"/>
                <w:szCs w:val="20"/>
              </w:rPr>
              <w:t>Other</w:t>
            </w:r>
          </w:p>
        </w:tc>
        <w:tc>
          <w:tcPr>
            <w:tcW w:w="2485" w:type="dxa"/>
            <w:tcBorders/>
            <w:shd w:color="auto" w:fill="auto" w:val="clear"/>
            <w:vAlign w:val="bottom"/>
          </w:tcPr>
          <w:p>
            <w:pPr>
              <w:pStyle w:val="Normal"/>
              <w:widowControl w:val="false"/>
              <w:spacing w:before="0" w:after="0"/>
              <w:rPr>
                <w:rFonts w:ascii="Arial Narrow" w:hAnsi="Arial Narrow" w:eastAsia="Arial Narrow" w:cs="Arial Narrow"/>
                <w:color w:val="000000"/>
                <w:sz w:val="20"/>
                <w:szCs w:val="20"/>
              </w:rPr>
            </w:pPr>
            <w:r>
              <w:rPr>
                <w:rFonts w:eastAsia="Arial Narrow" w:cs="Arial Narrow" w:ascii="Arial Narrow" w:hAnsi="Arial Narrow"/>
                <w:color w:val="000000"/>
                <w:sz w:val="20"/>
                <w:szCs w:val="20"/>
              </w:rPr>
              <w:t>NA</w:t>
            </w:r>
          </w:p>
        </w:tc>
      </w:tr>
      <w:tr>
        <w:trPr>
          <w:trHeight w:val="260" w:hRule="atLeast"/>
        </w:trPr>
        <w:tc>
          <w:tcPr>
            <w:tcW w:w="3056" w:type="dxa"/>
            <w:tcBorders/>
            <w:shd w:color="auto" w:fill="auto" w:val="clear"/>
            <w:vAlign w:val="bottom"/>
          </w:tcPr>
          <w:p>
            <w:pPr>
              <w:pStyle w:val="Normal"/>
              <w:widowControl w:val="false"/>
              <w:spacing w:before="0" w:after="0"/>
              <w:rPr>
                <w:rFonts w:ascii="Arial Narrow" w:hAnsi="Arial Narrow" w:eastAsia="Arial Narrow" w:cs="Arial Narrow"/>
                <w:color w:val="000000"/>
                <w:sz w:val="20"/>
                <w:szCs w:val="20"/>
              </w:rPr>
            </w:pPr>
            <w:r>
              <w:rPr>
                <w:rFonts w:eastAsia="Arial Narrow" w:cs="Arial Narrow" w:ascii="Arial Narrow" w:hAnsi="Arial Narrow"/>
                <w:color w:val="000000"/>
                <w:sz w:val="20"/>
                <w:szCs w:val="20"/>
              </w:rPr>
              <w:t>Cart with small tank or drum</w:t>
            </w:r>
          </w:p>
        </w:tc>
        <w:tc>
          <w:tcPr>
            <w:tcW w:w="2485" w:type="dxa"/>
            <w:tcBorders/>
            <w:shd w:color="auto" w:fill="auto" w:val="clear"/>
            <w:vAlign w:val="bottom"/>
          </w:tcPr>
          <w:p>
            <w:pPr>
              <w:pStyle w:val="Normal"/>
              <w:widowControl w:val="false"/>
              <w:spacing w:before="0" w:after="0"/>
              <w:rPr>
                <w:rFonts w:ascii="Arial Narrow" w:hAnsi="Arial Narrow" w:eastAsia="Arial Narrow" w:cs="Arial Narrow"/>
                <w:color w:val="000000"/>
                <w:sz w:val="20"/>
                <w:szCs w:val="20"/>
              </w:rPr>
            </w:pPr>
            <w:r>
              <w:rPr>
                <w:rFonts w:eastAsia="Arial Narrow" w:cs="Arial Narrow" w:ascii="Arial Narrow" w:hAnsi="Arial Narrow"/>
                <w:color w:val="000000"/>
                <w:sz w:val="20"/>
                <w:szCs w:val="20"/>
              </w:rPr>
              <w:t>Unimproved water source</w:t>
            </w:r>
          </w:p>
        </w:tc>
      </w:tr>
      <w:tr>
        <w:trPr>
          <w:trHeight w:val="260" w:hRule="atLeast"/>
        </w:trPr>
        <w:tc>
          <w:tcPr>
            <w:tcW w:w="3056" w:type="dxa"/>
            <w:tcBorders/>
            <w:shd w:color="auto" w:fill="auto" w:val="clear"/>
            <w:vAlign w:val="bottom"/>
          </w:tcPr>
          <w:p>
            <w:pPr>
              <w:pStyle w:val="Normal"/>
              <w:widowControl w:val="false"/>
              <w:spacing w:before="0" w:after="0"/>
              <w:rPr>
                <w:rFonts w:ascii="Arial Narrow" w:hAnsi="Arial Narrow" w:eastAsia="Arial Narrow" w:cs="Arial Narrow"/>
                <w:color w:val="000000"/>
                <w:sz w:val="20"/>
                <w:szCs w:val="20"/>
              </w:rPr>
            </w:pPr>
            <w:r>
              <w:rPr>
                <w:rFonts w:eastAsia="Arial Narrow" w:cs="Arial Narrow" w:ascii="Arial Narrow" w:hAnsi="Arial Narrow"/>
                <w:color w:val="000000"/>
                <w:sz w:val="20"/>
                <w:szCs w:val="20"/>
              </w:rPr>
              <w:t>Unprotected dug well</w:t>
            </w:r>
          </w:p>
        </w:tc>
        <w:tc>
          <w:tcPr>
            <w:tcW w:w="2485" w:type="dxa"/>
            <w:tcBorders/>
            <w:shd w:color="auto" w:fill="auto" w:val="clear"/>
            <w:vAlign w:val="bottom"/>
          </w:tcPr>
          <w:p>
            <w:pPr>
              <w:pStyle w:val="Normal"/>
              <w:widowControl w:val="false"/>
              <w:spacing w:before="0" w:after="0"/>
              <w:rPr>
                <w:rFonts w:ascii="Arial Narrow" w:hAnsi="Arial Narrow" w:eastAsia="Arial Narrow" w:cs="Arial Narrow"/>
                <w:color w:val="000000"/>
                <w:sz w:val="20"/>
                <w:szCs w:val="20"/>
              </w:rPr>
            </w:pPr>
            <w:r>
              <w:rPr>
                <w:rFonts w:eastAsia="Arial Narrow" w:cs="Arial Narrow" w:ascii="Arial Narrow" w:hAnsi="Arial Narrow"/>
                <w:color w:val="000000"/>
                <w:sz w:val="20"/>
                <w:szCs w:val="20"/>
              </w:rPr>
              <w:t>Unimproved water source</w:t>
            </w:r>
          </w:p>
        </w:tc>
      </w:tr>
      <w:tr>
        <w:trPr>
          <w:trHeight w:val="260" w:hRule="atLeast"/>
        </w:trPr>
        <w:tc>
          <w:tcPr>
            <w:tcW w:w="3056" w:type="dxa"/>
            <w:tcBorders/>
            <w:shd w:color="auto" w:fill="auto" w:val="clear"/>
            <w:vAlign w:val="bottom"/>
          </w:tcPr>
          <w:p>
            <w:pPr>
              <w:pStyle w:val="Normal"/>
              <w:widowControl w:val="false"/>
              <w:spacing w:before="0" w:after="0"/>
              <w:rPr>
                <w:rFonts w:ascii="Arial Narrow" w:hAnsi="Arial Narrow" w:eastAsia="Arial Narrow" w:cs="Arial Narrow"/>
                <w:color w:val="000000"/>
                <w:sz w:val="20"/>
                <w:szCs w:val="20"/>
              </w:rPr>
            </w:pPr>
            <w:r>
              <w:rPr>
                <w:rFonts w:eastAsia="Arial Narrow" w:cs="Arial Narrow" w:ascii="Arial Narrow" w:hAnsi="Arial Narrow"/>
                <w:color w:val="000000"/>
                <w:sz w:val="20"/>
                <w:szCs w:val="20"/>
              </w:rPr>
              <w:t>Unprotected spring</w:t>
            </w:r>
          </w:p>
        </w:tc>
        <w:tc>
          <w:tcPr>
            <w:tcW w:w="2485" w:type="dxa"/>
            <w:tcBorders/>
            <w:shd w:color="auto" w:fill="auto" w:val="clear"/>
            <w:vAlign w:val="bottom"/>
          </w:tcPr>
          <w:p>
            <w:pPr>
              <w:pStyle w:val="Normal"/>
              <w:widowControl w:val="false"/>
              <w:spacing w:before="0" w:after="0"/>
              <w:rPr>
                <w:rFonts w:ascii="Arial Narrow" w:hAnsi="Arial Narrow" w:eastAsia="Arial Narrow" w:cs="Arial Narrow"/>
                <w:color w:val="000000"/>
                <w:sz w:val="20"/>
                <w:szCs w:val="20"/>
              </w:rPr>
            </w:pPr>
            <w:r>
              <w:rPr>
                <w:rFonts w:eastAsia="Arial Narrow" w:cs="Arial Narrow" w:ascii="Arial Narrow" w:hAnsi="Arial Narrow"/>
                <w:color w:val="000000"/>
                <w:sz w:val="20"/>
                <w:szCs w:val="20"/>
              </w:rPr>
              <w:t>Unimproved water source</w:t>
            </w:r>
          </w:p>
        </w:tc>
      </w:tr>
      <w:tr>
        <w:trPr>
          <w:trHeight w:val="260" w:hRule="atLeast"/>
        </w:trPr>
        <w:tc>
          <w:tcPr>
            <w:tcW w:w="3056" w:type="dxa"/>
            <w:tcBorders/>
            <w:shd w:color="auto" w:fill="auto" w:val="clear"/>
            <w:vAlign w:val="bottom"/>
          </w:tcPr>
          <w:p>
            <w:pPr>
              <w:pStyle w:val="Normal"/>
              <w:widowControl w:val="false"/>
              <w:spacing w:before="0" w:after="0"/>
              <w:rPr>
                <w:rFonts w:ascii="Arial Narrow" w:hAnsi="Arial Narrow" w:eastAsia="Arial Narrow" w:cs="Arial Narrow"/>
                <w:color w:val="000000"/>
                <w:sz w:val="20"/>
                <w:szCs w:val="20"/>
              </w:rPr>
            </w:pPr>
            <w:r>
              <w:rPr>
                <w:rFonts w:eastAsia="Arial Narrow" w:cs="Arial Narrow" w:ascii="Arial Narrow" w:hAnsi="Arial Narrow"/>
                <w:color w:val="000000"/>
                <w:sz w:val="20"/>
                <w:szCs w:val="20"/>
              </w:rPr>
              <w:t>Surface water</w:t>
            </w:r>
          </w:p>
        </w:tc>
        <w:tc>
          <w:tcPr>
            <w:tcW w:w="2485" w:type="dxa"/>
            <w:tcBorders/>
            <w:shd w:color="auto" w:fill="auto" w:val="clear"/>
            <w:vAlign w:val="bottom"/>
          </w:tcPr>
          <w:p>
            <w:pPr>
              <w:pStyle w:val="Normal"/>
              <w:widowControl w:val="false"/>
              <w:spacing w:before="0" w:after="0"/>
              <w:rPr>
                <w:rFonts w:ascii="Arial Narrow" w:hAnsi="Arial Narrow" w:eastAsia="Arial Narrow" w:cs="Arial Narrow"/>
                <w:color w:val="000000"/>
                <w:sz w:val="20"/>
                <w:szCs w:val="20"/>
              </w:rPr>
            </w:pPr>
            <w:r>
              <w:rPr>
                <w:rFonts w:eastAsia="Arial Narrow" w:cs="Arial Narrow" w:ascii="Arial Narrow" w:hAnsi="Arial Narrow"/>
                <w:color w:val="000000"/>
                <w:sz w:val="20"/>
                <w:szCs w:val="20"/>
              </w:rPr>
              <w:t>Unimproved water source</w:t>
            </w:r>
          </w:p>
        </w:tc>
      </w:tr>
      <w:tr>
        <w:trPr>
          <w:trHeight w:val="260" w:hRule="atLeast"/>
        </w:trPr>
        <w:tc>
          <w:tcPr>
            <w:tcW w:w="3056" w:type="dxa"/>
            <w:tcBorders/>
            <w:shd w:color="auto" w:fill="auto" w:val="clear"/>
            <w:vAlign w:val="bottom"/>
          </w:tcPr>
          <w:p>
            <w:pPr>
              <w:pStyle w:val="Normal"/>
              <w:widowControl w:val="false"/>
              <w:spacing w:before="0" w:after="0"/>
              <w:rPr>
                <w:rFonts w:ascii="Arial Narrow" w:hAnsi="Arial Narrow" w:eastAsia="Arial Narrow" w:cs="Arial Narrow"/>
                <w:color w:val="000000"/>
                <w:sz w:val="20"/>
                <w:szCs w:val="20"/>
              </w:rPr>
            </w:pPr>
            <w:r>
              <w:rPr>
                <w:rFonts w:eastAsia="Arial Narrow" w:cs="Arial Narrow" w:ascii="Arial Narrow" w:hAnsi="Arial Narrow"/>
                <w:color w:val="000000"/>
                <w:sz w:val="20"/>
                <w:szCs w:val="20"/>
              </w:rPr>
              <w:t>Tanker-truck</w:t>
            </w:r>
          </w:p>
        </w:tc>
        <w:tc>
          <w:tcPr>
            <w:tcW w:w="2485" w:type="dxa"/>
            <w:tcBorders/>
            <w:shd w:color="auto" w:fill="auto" w:val="clear"/>
            <w:vAlign w:val="bottom"/>
          </w:tcPr>
          <w:p>
            <w:pPr>
              <w:pStyle w:val="Normal"/>
              <w:widowControl w:val="false"/>
              <w:spacing w:before="0" w:after="0"/>
              <w:rPr>
                <w:rFonts w:ascii="Arial Narrow" w:hAnsi="Arial Narrow" w:eastAsia="Arial Narrow" w:cs="Arial Narrow"/>
                <w:color w:val="000000"/>
                <w:sz w:val="20"/>
                <w:szCs w:val="20"/>
              </w:rPr>
            </w:pPr>
            <w:r>
              <w:rPr>
                <w:rFonts w:eastAsia="Arial Narrow" w:cs="Arial Narrow" w:ascii="Arial Narrow" w:hAnsi="Arial Narrow"/>
                <w:color w:val="000000"/>
                <w:sz w:val="20"/>
                <w:szCs w:val="20"/>
              </w:rPr>
              <w:t>Unimproved water source</w:t>
            </w:r>
          </w:p>
        </w:tc>
      </w:tr>
      <w:tr>
        <w:trPr>
          <w:trHeight w:val="260" w:hRule="atLeast"/>
        </w:trPr>
        <w:tc>
          <w:tcPr>
            <w:tcW w:w="3056" w:type="dxa"/>
            <w:tcBorders/>
            <w:shd w:color="auto" w:fill="auto" w:val="clear"/>
            <w:vAlign w:val="bottom"/>
          </w:tcPr>
          <w:p>
            <w:pPr>
              <w:pStyle w:val="Normal"/>
              <w:widowControl w:val="false"/>
              <w:spacing w:before="0" w:after="0"/>
              <w:rPr>
                <w:rFonts w:ascii="Arial Narrow" w:hAnsi="Arial Narrow" w:eastAsia="Arial Narrow" w:cs="Arial Narrow"/>
                <w:color w:val="000000"/>
                <w:sz w:val="20"/>
                <w:szCs w:val="20"/>
              </w:rPr>
            </w:pPr>
            <w:r>
              <w:rPr>
                <w:rFonts w:eastAsia="Arial Narrow" w:cs="Arial Narrow" w:ascii="Arial Narrow" w:hAnsi="Arial Narrow"/>
                <w:color w:val="000000"/>
                <w:sz w:val="20"/>
                <w:szCs w:val="20"/>
              </w:rPr>
              <w:t>Rainwater collection</w:t>
            </w:r>
          </w:p>
        </w:tc>
        <w:tc>
          <w:tcPr>
            <w:tcW w:w="2485" w:type="dxa"/>
            <w:tcBorders/>
            <w:shd w:color="auto" w:fill="auto" w:val="clear"/>
            <w:vAlign w:val="bottom"/>
          </w:tcPr>
          <w:p>
            <w:pPr>
              <w:pStyle w:val="Normal"/>
              <w:widowControl w:val="false"/>
              <w:spacing w:before="0" w:after="0"/>
              <w:rPr>
                <w:rFonts w:ascii="Arial Narrow" w:hAnsi="Arial Narrow" w:eastAsia="Arial Narrow" w:cs="Arial Narrow"/>
                <w:color w:val="000000"/>
                <w:sz w:val="20"/>
                <w:szCs w:val="20"/>
              </w:rPr>
            </w:pPr>
            <w:r>
              <w:rPr>
                <w:rFonts w:eastAsia="Arial Narrow" w:cs="Arial Narrow" w:ascii="Arial Narrow" w:hAnsi="Arial Narrow"/>
                <w:color w:val="000000"/>
                <w:sz w:val="20"/>
                <w:szCs w:val="20"/>
              </w:rPr>
              <w:t>Unimproved water source</w:t>
            </w:r>
          </w:p>
        </w:tc>
      </w:tr>
      <w:tr>
        <w:trPr>
          <w:trHeight w:val="260" w:hRule="atLeast"/>
        </w:trPr>
        <w:tc>
          <w:tcPr>
            <w:tcW w:w="3056" w:type="dxa"/>
            <w:tcBorders/>
            <w:shd w:color="auto" w:fill="auto" w:val="clear"/>
            <w:vAlign w:val="bottom"/>
          </w:tcPr>
          <w:p>
            <w:pPr>
              <w:pStyle w:val="Normal"/>
              <w:widowControl w:val="false"/>
              <w:spacing w:before="0" w:after="0"/>
              <w:rPr>
                <w:rFonts w:ascii="Arial Narrow" w:hAnsi="Arial Narrow" w:eastAsia="Arial Narrow" w:cs="Arial Narrow"/>
                <w:color w:val="000000"/>
                <w:sz w:val="20"/>
                <w:szCs w:val="20"/>
              </w:rPr>
            </w:pPr>
            <w:r>
              <w:rPr>
                <w:rFonts w:eastAsia="Arial Narrow" w:cs="Arial Narrow" w:ascii="Arial Narrow" w:hAnsi="Arial Narrow"/>
                <w:color w:val="000000"/>
                <w:sz w:val="20"/>
                <w:szCs w:val="20"/>
              </w:rPr>
            </w:r>
          </w:p>
        </w:tc>
        <w:tc>
          <w:tcPr>
            <w:tcW w:w="2485" w:type="dxa"/>
            <w:tcBorders/>
            <w:shd w:color="auto" w:fill="auto" w:val="clear"/>
            <w:vAlign w:val="bottom"/>
          </w:tcPr>
          <w:p>
            <w:pPr>
              <w:pStyle w:val="Normal"/>
              <w:widowControl w:val="false"/>
              <w:spacing w:before="0" w:after="0"/>
              <w:rPr>
                <w:rFonts w:ascii="Arial Narrow" w:hAnsi="Arial Narrow" w:eastAsia="Arial Narrow" w:cs="Arial Narrow"/>
                <w:color w:val="000000"/>
                <w:sz w:val="20"/>
                <w:szCs w:val="20"/>
              </w:rPr>
            </w:pPr>
            <w:r>
              <w:rPr>
                <w:rFonts w:eastAsia="Arial Narrow" w:cs="Arial Narrow" w:ascii="Arial Narrow" w:hAnsi="Arial Narrow"/>
                <w:color w:val="000000"/>
                <w:sz w:val="20"/>
                <w:szCs w:val="20"/>
              </w:rPr>
            </w:r>
          </w:p>
        </w:tc>
      </w:tr>
    </w:tbl>
    <w:p>
      <w:pPr>
        <w:pStyle w:val="Normal"/>
        <w:pBdr/>
        <w:spacing w:before="0" w:after="0"/>
        <w:ind w:left="720" w:hanging="720"/>
        <w:rPr>
          <w:rFonts w:ascii="Arial Narrow" w:hAnsi="Arial Narrow" w:eastAsia="Arial Narrow" w:cs="Arial Narrow"/>
          <w:color w:val="000000"/>
          <w:sz w:val="24"/>
          <w:szCs w:val="24"/>
        </w:rPr>
      </w:pPr>
      <w:r>
        <w:rPr>
          <w:rFonts w:eastAsia="Arial Narrow" w:cs="Arial Narrow" w:ascii="Arial Narrow" w:hAnsi="Arial Narrow"/>
          <w:color w:val="000000"/>
          <w:sz w:val="24"/>
          <w:szCs w:val="24"/>
        </w:rPr>
      </w:r>
    </w:p>
    <w:p>
      <w:pPr>
        <w:pStyle w:val="Normal"/>
        <w:numPr>
          <w:ilvl w:val="0"/>
          <w:numId w:val="1"/>
        </w:numPr>
        <w:pBdr/>
        <w:spacing w:before="0" w:after="0"/>
        <w:contextualSpacing/>
        <w:rPr>
          <w:rFonts w:ascii="Arial Narrow" w:hAnsi="Arial Narrow" w:eastAsia="Arial Narrow" w:cs="Arial Narrow"/>
          <w:sz w:val="24"/>
          <w:szCs w:val="24"/>
        </w:rPr>
      </w:pPr>
      <w:r>
        <w:rPr>
          <w:rFonts w:eastAsia="Arial Narrow" w:cs="Arial Narrow" w:ascii="Arial Narrow" w:hAnsi="Arial Narrow"/>
          <w:b/>
          <w:sz w:val="24"/>
          <w:szCs w:val="24"/>
        </w:rPr>
        <w:t>This exercise requires the results of the previous exercise.</w:t>
      </w:r>
      <w:r>
        <w:rPr>
          <w:rFonts w:eastAsia="Arial Narrow" w:cs="Arial Narrow" w:ascii="Arial Narrow" w:hAnsi="Arial Narrow"/>
          <w:sz w:val="24"/>
          <w:szCs w:val="24"/>
        </w:rPr>
        <w:t xml:space="preserve"> Use any tools, statistics and visualizations that you see fit to analyze the questions below regarding how </w:t>
      </w:r>
      <w:r>
        <w:rPr>
          <w:rFonts w:eastAsia="Arial Narrow" w:cs="Arial Narrow" w:ascii="Arial Narrow" w:hAnsi="Arial Narrow"/>
          <w:color w:val="000000"/>
          <w:sz w:val="24"/>
          <w:szCs w:val="24"/>
        </w:rPr>
        <w:t xml:space="preserve">access to improved water sources changed </w:t>
      </w:r>
      <w:r>
        <w:rPr>
          <w:rFonts w:eastAsia="Arial Narrow" w:cs="Arial Narrow" w:ascii="Arial Narrow" w:hAnsi="Arial Narrow"/>
          <w:sz w:val="24"/>
          <w:szCs w:val="24"/>
        </w:rPr>
        <w:t>between the baseline (first data collection round) and the endline (second data collection round, after a water improvement project has been implemented). Records for both rounds are in the same dataset; and come from randomly sampled households in the area of intervention. The column “</w:t>
      </w:r>
      <w:r>
        <w:rPr>
          <w:rFonts w:eastAsia="Arial Narrow" w:cs="Arial Narrow" w:ascii="Arial Narrow" w:hAnsi="Arial Narrow"/>
          <w:i/>
          <w:sz w:val="24"/>
          <w:szCs w:val="24"/>
        </w:rPr>
        <w:t>data_collection_round</w:t>
      </w:r>
      <w:r>
        <w:rPr>
          <w:rFonts w:eastAsia="Arial Narrow" w:cs="Arial Narrow" w:ascii="Arial Narrow" w:hAnsi="Arial Narrow"/>
          <w:sz w:val="24"/>
          <w:szCs w:val="24"/>
        </w:rPr>
        <w:t>” is “B</w:t>
      </w:r>
      <w:r>
        <w:rPr>
          <w:rFonts w:eastAsia="Arial Narrow" w:cs="Arial Narrow" w:ascii="Arial Narrow" w:hAnsi="Arial Narrow"/>
          <w:color w:val="000000"/>
          <w:sz w:val="24"/>
          <w:szCs w:val="24"/>
        </w:rPr>
        <w:t>aseline</w:t>
      </w:r>
      <w:r>
        <w:rPr>
          <w:rFonts w:eastAsia="Arial Narrow" w:cs="Arial Narrow" w:ascii="Arial Narrow" w:hAnsi="Arial Narrow"/>
          <w:sz w:val="24"/>
          <w:szCs w:val="24"/>
        </w:rPr>
        <w:t>”</w:t>
      </w:r>
      <w:r>
        <w:rPr>
          <w:rFonts w:eastAsia="Arial Narrow" w:cs="Arial Narrow" w:ascii="Arial Narrow" w:hAnsi="Arial Narrow"/>
          <w:color w:val="000000"/>
          <w:sz w:val="24"/>
          <w:szCs w:val="24"/>
        </w:rPr>
        <w:t xml:space="preserve"> </w:t>
      </w:r>
      <w:r>
        <w:rPr>
          <w:rFonts w:eastAsia="Arial Narrow" w:cs="Arial Narrow" w:ascii="Arial Narrow" w:hAnsi="Arial Narrow"/>
          <w:sz w:val="24"/>
          <w:szCs w:val="24"/>
        </w:rPr>
        <w:t xml:space="preserve">for records of the first round, and “Endline” for records from the second round. </w:t>
      </w:r>
      <w:r>
        <w:rPr>
          <w:rFonts w:eastAsia="Arial Narrow" w:cs="Arial Narrow" w:ascii="Arial Narrow" w:hAnsi="Arial Narrow"/>
          <w:i/>
          <w:sz w:val="24"/>
          <w:szCs w:val="24"/>
        </w:rPr>
        <w:t>Please share all code/files used for the analysis.</w:t>
      </w:r>
    </w:p>
    <w:p>
      <w:pPr>
        <w:pStyle w:val="Normal"/>
        <w:pBdr/>
        <w:spacing w:before="0" w:after="0"/>
        <w:ind w:left="720" w:hanging="0"/>
        <w:contextualSpacing/>
        <w:rPr>
          <w:rFonts w:ascii="Arial Narrow" w:hAnsi="Arial Narrow" w:eastAsia="Arial Narrow" w:cs="Arial Narrow"/>
          <w:sz w:val="24"/>
          <w:szCs w:val="24"/>
        </w:rPr>
      </w:pPr>
      <w:r>
        <w:rPr>
          <w:rFonts w:eastAsia="Arial Narrow" w:cs="Arial Narrow" w:ascii="Arial Narrow" w:hAnsi="Arial Narrow"/>
          <w:sz w:val="24"/>
          <w:szCs w:val="24"/>
        </w:rPr>
      </w:r>
    </w:p>
    <w:p>
      <w:pPr>
        <w:pStyle w:val="Normal"/>
        <w:numPr>
          <w:ilvl w:val="1"/>
          <w:numId w:val="1"/>
        </w:numPr>
        <w:pBdr/>
        <w:spacing w:before="0" w:after="0"/>
        <w:contextualSpacing/>
        <w:rPr>
          <w:rFonts w:ascii="Arial Narrow" w:hAnsi="Arial Narrow" w:eastAsia="Arial Narrow" w:cs="Arial Narrow"/>
          <w:sz w:val="24"/>
          <w:szCs w:val="24"/>
        </w:rPr>
      </w:pPr>
      <w:r>
        <w:rPr>
          <w:rFonts w:eastAsia="Arial Narrow" w:cs="Arial Narrow" w:ascii="Arial Narrow" w:hAnsi="Arial Narrow"/>
          <w:sz w:val="24"/>
          <w:szCs w:val="24"/>
        </w:rPr>
        <w:t>Did single headed households receive more/less improvements? (relevant data column: “</w:t>
      </w:r>
      <w:r>
        <w:rPr>
          <w:rFonts w:eastAsia="Arial Narrow" w:cs="Arial Narrow" w:ascii="Arial Narrow" w:hAnsi="Arial Narrow"/>
          <w:i/>
          <w:sz w:val="24"/>
          <w:szCs w:val="24"/>
        </w:rPr>
        <w:t>single_headed_household</w:t>
      </w:r>
      <w:r>
        <w:rPr>
          <w:rFonts w:eastAsia="Arial Narrow" w:cs="Arial Narrow" w:ascii="Arial Narrow" w:hAnsi="Arial Narrow"/>
          <w:sz w:val="24"/>
          <w:szCs w:val="24"/>
        </w:rPr>
        <w:t>”)</w:t>
      </w:r>
    </w:p>
    <w:p>
      <w:pPr>
        <w:pStyle w:val="Normal"/>
        <w:numPr>
          <w:ilvl w:val="2"/>
          <w:numId w:val="1"/>
        </w:numPr>
        <w:pBdr/>
        <w:spacing w:before="0" w:after="0"/>
        <w:contextualSpacing/>
        <w:rPr>
          <w:color w:val="2A6099"/>
        </w:rPr>
      </w:pPr>
      <w:r>
        <w:rPr>
          <w:rFonts w:eastAsia="Arial Narrow" w:cs="Arial Narrow" w:ascii="Arial Narrow" w:hAnsi="Arial Narrow"/>
          <w:color w:val="2A6099"/>
          <w:sz w:val="24"/>
          <w:szCs w:val="24"/>
        </w:rPr>
        <w:t>Single headed households received fewer improvements in endline than in baseline. There were 137 improved water sources in baseline (50.7% of all water sources) but only 68 improved water sources in endline (43% of all water sources)</w:t>
      </w:r>
    </w:p>
    <w:p>
      <w:pPr>
        <w:pStyle w:val="Normal"/>
        <w:pBdr/>
        <w:spacing w:before="0" w:after="0"/>
        <w:contextualSpacing/>
        <w:rPr>
          <w:color w:val="2A6099"/>
        </w:rPr>
      </w:pPr>
      <w:r>
        <w:rPr>
          <w:color w:val="2A6099"/>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60720" cy="43205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5760720" cy="4320540"/>
                    </a:xfrm>
                    <a:prstGeom prst="rect">
                      <a:avLst/>
                    </a:prstGeom>
                  </pic:spPr>
                </pic:pic>
              </a:graphicData>
            </a:graphic>
          </wp:anchor>
        </w:drawing>
      </w:r>
      <w:r>
        <w:rPr>
          <w:color w:val="2A6099"/>
        </w:rPr>
        <w:tab/>
        <w:tab/>
      </w:r>
    </w:p>
    <w:p>
      <w:pPr>
        <w:pStyle w:val="Normal"/>
        <w:numPr>
          <w:ilvl w:val="1"/>
          <w:numId w:val="1"/>
        </w:numPr>
        <w:pBdr/>
        <w:spacing w:before="0" w:after="0"/>
        <w:contextualSpacing/>
        <w:rPr>
          <w:rFonts w:ascii="Arial Narrow" w:hAnsi="Arial Narrow" w:eastAsia="Arial Narrow" w:cs="Arial Narrow"/>
          <w:sz w:val="24"/>
          <w:szCs w:val="24"/>
        </w:rPr>
      </w:pPr>
      <w:r>
        <w:rPr>
          <w:rFonts w:eastAsia="Arial Narrow" w:cs="Arial Narrow" w:ascii="Arial Narrow" w:hAnsi="Arial Narrow"/>
          <w:sz w:val="24"/>
          <w:szCs w:val="24"/>
        </w:rPr>
        <w:t>Did the improvements affect cases of diarrhea in children under 5? (relevant data column: “</w:t>
      </w:r>
      <w:r>
        <w:rPr>
          <w:rFonts w:eastAsia="Arial Narrow" w:cs="Arial Narrow" w:ascii="Arial Narrow" w:hAnsi="Arial Narrow"/>
          <w:i/>
          <w:sz w:val="24"/>
          <w:szCs w:val="24"/>
        </w:rPr>
        <w:t>diarrhea_under_5”</w:t>
      </w:r>
      <w:r>
        <w:rPr>
          <w:rFonts w:eastAsia="Arial Narrow" w:cs="Arial Narrow" w:ascii="Arial Narrow" w:hAnsi="Arial Narrow"/>
          <w:sz w:val="24"/>
          <w:szCs w:val="24"/>
        </w:rPr>
        <w:t>)</w:t>
      </w:r>
    </w:p>
    <w:p>
      <w:pPr>
        <w:pStyle w:val="Normal"/>
        <w:numPr>
          <w:ilvl w:val="2"/>
          <w:numId w:val="1"/>
        </w:numPr>
        <w:pBdr/>
        <w:spacing w:before="0" w:after="0"/>
        <w:contextualSpacing/>
        <w:rPr>
          <w:color w:val="3465A4"/>
        </w:rPr>
      </w:pPr>
      <w:r>
        <w:rPr>
          <w:rFonts w:eastAsia="Arial Narrow" w:cs="Arial Narrow" w:ascii="Arial Narrow" w:hAnsi="Arial Narrow"/>
          <w:color w:val="3465A4"/>
          <w:sz w:val="24"/>
          <w:szCs w:val="24"/>
        </w:rPr>
        <w:t>Yes, diarrhea in children under 5 went down from 72 cases in baseline (4.9%) to 31 cases in endline (3.8%)</w:t>
      </w:r>
    </w:p>
    <w:p>
      <w:pPr>
        <w:pStyle w:val="Normal"/>
        <w:pBdr/>
        <w:spacing w:before="0" w:after="0"/>
        <w:contextualSpacing/>
        <w:rPr>
          <w:rFonts w:ascii="Arial Narrow" w:hAnsi="Arial Narrow" w:eastAsia="Arial Narrow" w:cs="Arial Narrow"/>
          <w:sz w:val="24"/>
          <w:szCs w:val="24"/>
        </w:rPr>
      </w:pPr>
      <w:r>
        <w:rPr>
          <w:rFonts w:eastAsia="Arial Narrow" w:cs="Arial Narrow" w:ascii="Arial Narrow" w:hAnsi="Arial Narrow"/>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60720" cy="43205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5760720" cy="4320540"/>
                    </a:xfrm>
                    <a:prstGeom prst="rect">
                      <a:avLst/>
                    </a:prstGeom>
                  </pic:spPr>
                </pic:pic>
              </a:graphicData>
            </a:graphic>
          </wp:anchor>
        </w:drawing>
      </w:r>
      <w:r>
        <w:rPr>
          <w:rFonts w:eastAsia="Arial Narrow" w:cs="Arial Narrow" w:ascii="Arial Narrow" w:hAnsi="Arial Narrow"/>
          <w:sz w:val="24"/>
          <w:szCs w:val="24"/>
        </w:rPr>
        <w:tab/>
        <w:tab/>
      </w:r>
    </w:p>
    <w:p>
      <w:pPr>
        <w:pStyle w:val="Normal"/>
        <w:pBdr/>
        <w:spacing w:before="0" w:after="0"/>
        <w:ind w:left="1440" w:hanging="0"/>
        <w:rPr>
          <w:rFonts w:ascii="Arial Narrow" w:hAnsi="Arial Narrow" w:eastAsia="Arial Narrow" w:cs="Arial Narrow"/>
          <w:sz w:val="24"/>
          <w:szCs w:val="24"/>
        </w:rPr>
      </w:pPr>
      <w:r>
        <w:rPr>
          <w:rFonts w:eastAsia="Arial Narrow" w:cs="Arial Narrow" w:ascii="Arial Narrow" w:hAnsi="Arial Narrow"/>
          <w:sz w:val="24"/>
          <w:szCs w:val="24"/>
        </w:rPr>
      </w:r>
    </w:p>
    <w:p>
      <w:pPr>
        <w:pStyle w:val="Normal"/>
        <w:spacing w:lineRule="auto" w:line="240" w:before="0" w:after="0"/>
        <w:rPr>
          <w:rFonts w:ascii="Arial Narrow" w:hAnsi="Arial Narrow" w:eastAsia="Arial Narrow" w:cs="Arial Narrow"/>
          <w:b/>
          <w:b/>
          <w:color w:val="EE5859"/>
          <w:sz w:val="28"/>
          <w:szCs w:val="28"/>
        </w:rPr>
      </w:pPr>
      <w:r>
        <w:rPr>
          <w:rFonts w:eastAsia="Arial Narrow" w:cs="Arial Narrow" w:ascii="Arial Narrow" w:hAnsi="Arial Narrow"/>
          <w:b/>
          <w:color w:val="EE5859"/>
          <w:sz w:val="28"/>
          <w:szCs w:val="28"/>
        </w:rPr>
        <w:t>Part 3: Data project</w:t>
      </w:r>
    </w:p>
    <w:p>
      <w:pPr>
        <w:pStyle w:val="Normal"/>
        <w:spacing w:lineRule="auto" w:line="240" w:before="0" w:after="0"/>
        <w:rPr>
          <w:rFonts w:ascii="Arial Narrow" w:hAnsi="Arial Narrow" w:eastAsia="Arial Narrow" w:cs="Arial Narrow"/>
          <w:sz w:val="24"/>
          <w:szCs w:val="24"/>
        </w:rPr>
      </w:pPr>
      <w:r>
        <w:rPr>
          <w:rFonts w:eastAsia="Arial Narrow" w:cs="Arial Narrow" w:ascii="Arial Narrow" w:hAnsi="Arial Narrow"/>
          <w:sz w:val="24"/>
          <w:szCs w:val="24"/>
        </w:rPr>
      </w:r>
    </w:p>
    <w:p>
      <w:pPr>
        <w:pStyle w:val="Normal"/>
        <w:spacing w:lineRule="auto" w:line="240" w:before="0" w:after="0"/>
        <w:rPr>
          <w:rFonts w:ascii="Arial Narrow" w:hAnsi="Arial Narrow" w:eastAsia="Arial Narrow" w:cs="Arial Narrow"/>
          <w:b/>
          <w:b/>
          <w:bCs/>
          <w:sz w:val="24"/>
          <w:szCs w:val="24"/>
        </w:rPr>
      </w:pPr>
      <w:r>
        <w:rPr>
          <w:rFonts w:eastAsia="Arial Narrow" w:cs="Arial Narrow" w:ascii="Arial Narrow" w:hAnsi="Arial Narrow"/>
          <w:b/>
          <w:bCs/>
          <w:sz w:val="24"/>
          <w:szCs w:val="24"/>
        </w:rPr>
        <w:t>Instructions</w:t>
      </w:r>
    </w:p>
    <w:p>
      <w:pPr>
        <w:pStyle w:val="Normal"/>
        <w:spacing w:lineRule="auto" w:line="240" w:before="0" w:after="0"/>
        <w:rPr>
          <w:rFonts w:ascii="Arial Narrow" w:hAnsi="Arial Narrow" w:eastAsia="Arial Narrow" w:cs="Arial Narrow"/>
          <w:sz w:val="24"/>
          <w:szCs w:val="24"/>
        </w:rPr>
      </w:pPr>
      <w:r>
        <w:rPr>
          <w:rFonts w:eastAsia="Arial Narrow" w:cs="Arial Narrow" w:ascii="Arial Narrow" w:hAnsi="Arial Narrow"/>
          <w:sz w:val="24"/>
          <w:szCs w:val="24"/>
        </w:rPr>
      </w:r>
    </w:p>
    <w:p>
      <w:pPr>
        <w:pStyle w:val="Normal"/>
        <w:spacing w:lineRule="auto" w:line="240" w:before="0" w:after="0"/>
        <w:rPr>
          <w:rFonts w:ascii="Arial Narrow" w:hAnsi="Arial Narrow" w:eastAsia="Arial Narrow" w:cs="Arial Narrow"/>
          <w:sz w:val="24"/>
          <w:szCs w:val="24"/>
        </w:rPr>
      </w:pPr>
      <w:r>
        <w:rPr>
          <w:rFonts w:eastAsia="Arial Narrow" w:cs="Arial Narrow" w:ascii="Arial Narrow" w:hAnsi="Arial Narrow"/>
          <w:sz w:val="24"/>
          <w:szCs w:val="24"/>
        </w:rPr>
        <w:t>Describe in detail the various stages involved in successfully completing a complex data project.</w:t>
      </w:r>
    </w:p>
    <w:p>
      <w:pPr>
        <w:pStyle w:val="Normal"/>
        <w:spacing w:lineRule="auto" w:line="240" w:before="0" w:after="0"/>
        <w:rPr>
          <w:rFonts w:ascii="Arial Narrow" w:hAnsi="Arial Narrow" w:eastAsia="Arial Narrow" w:cs="Arial Narrow"/>
          <w:sz w:val="24"/>
          <w:szCs w:val="24"/>
        </w:rPr>
      </w:pPr>
      <w:r>
        <w:rPr>
          <w:rFonts w:eastAsia="Arial Narrow" w:cs="Arial Narrow" w:ascii="Arial Narrow" w:hAnsi="Arial Narrow"/>
          <w:sz w:val="24"/>
          <w:szCs w:val="24"/>
        </w:rPr>
        <w:t xml:space="preserve">You are supporting a large household survey data collection in KoboToolbox. As part of this project, you want to develop an algorithm that would identify suspicious behavior of enumerator during data collection. </w:t>
      </w:r>
    </w:p>
    <w:p>
      <w:pPr>
        <w:pStyle w:val="Normal"/>
        <w:spacing w:lineRule="auto" w:line="240" w:before="0" w:after="0"/>
        <w:rPr>
          <w:rFonts w:ascii="Arial Narrow" w:hAnsi="Arial Narrow" w:eastAsia="Arial Narrow" w:cs="Arial Narrow"/>
          <w:sz w:val="24"/>
          <w:szCs w:val="24"/>
        </w:rPr>
      </w:pPr>
      <w:r>
        <w:rPr>
          <w:rFonts w:eastAsia="Arial Narrow" w:cs="Arial Narrow" w:ascii="Arial Narrow" w:hAnsi="Arial Narrow"/>
          <w:sz w:val="24"/>
          <w:szCs w:val="24"/>
        </w:rPr>
      </w:r>
    </w:p>
    <w:p>
      <w:pPr>
        <w:pStyle w:val="Normal"/>
        <w:spacing w:lineRule="auto" w:line="240" w:before="0" w:after="0"/>
        <w:rPr>
          <w:rFonts w:ascii="Arial Narrow" w:hAnsi="Arial Narrow" w:eastAsia="Arial Narrow" w:cs="Arial Narrow"/>
          <w:sz w:val="24"/>
          <w:szCs w:val="24"/>
        </w:rPr>
      </w:pPr>
      <w:r>
        <w:rPr>
          <w:rFonts w:eastAsia="Arial Narrow" w:cs="Arial Narrow" w:ascii="Arial Narrow" w:hAnsi="Arial Narrow"/>
          <w:sz w:val="24"/>
          <w:szCs w:val="24"/>
        </w:rPr>
        <w:t xml:space="preserve">You have it at your disposal. </w:t>
      </w:r>
    </w:p>
    <w:p>
      <w:pPr>
        <w:pStyle w:val="ListParagraph"/>
        <w:numPr>
          <w:ilvl w:val="0"/>
          <w:numId w:val="4"/>
        </w:numPr>
        <w:spacing w:lineRule="auto" w:line="240" w:before="0" w:after="0"/>
        <w:contextualSpacing/>
        <w:rPr>
          <w:rFonts w:ascii="Arial Narrow" w:hAnsi="Arial Narrow" w:eastAsia="Arial Narrow" w:cs="Arial Narrow"/>
          <w:sz w:val="24"/>
          <w:szCs w:val="24"/>
        </w:rPr>
      </w:pPr>
      <w:r>
        <w:rPr>
          <w:rFonts w:eastAsia="Arial Narrow" w:cs="Arial Narrow" w:ascii="Arial Narrow" w:hAnsi="Arial Narrow"/>
          <w:sz w:val="24"/>
          <w:szCs w:val="24"/>
        </w:rPr>
        <w:t xml:space="preserve">the raw data from ODK / KoboToolbox, </w:t>
      </w:r>
    </w:p>
    <w:p>
      <w:pPr>
        <w:pStyle w:val="ListParagraph"/>
        <w:numPr>
          <w:ilvl w:val="0"/>
          <w:numId w:val="4"/>
        </w:numPr>
        <w:spacing w:lineRule="auto" w:line="240" w:before="0" w:after="0"/>
        <w:contextualSpacing/>
        <w:rPr>
          <w:rFonts w:ascii="Arial Narrow" w:hAnsi="Arial Narrow" w:eastAsia="Arial Narrow" w:cs="Arial Narrow"/>
          <w:sz w:val="24"/>
          <w:szCs w:val="24"/>
        </w:rPr>
      </w:pPr>
      <w:r>
        <w:rPr>
          <w:rFonts w:eastAsia="Arial Narrow" w:cs="Arial Narrow" w:ascii="Arial Narrow" w:hAnsi="Arial Narrow"/>
          <w:sz w:val="24"/>
          <w:szCs w:val="24"/>
        </w:rPr>
        <w:t>the clean data</w:t>
      </w:r>
    </w:p>
    <w:p>
      <w:pPr>
        <w:pStyle w:val="ListParagraph"/>
        <w:numPr>
          <w:ilvl w:val="0"/>
          <w:numId w:val="4"/>
        </w:numPr>
        <w:spacing w:lineRule="auto" w:line="240" w:before="0" w:after="0"/>
        <w:contextualSpacing/>
        <w:rPr>
          <w:rFonts w:ascii="Arial Narrow" w:hAnsi="Arial Narrow" w:eastAsia="Arial Narrow" w:cs="Arial Narrow"/>
          <w:sz w:val="24"/>
          <w:szCs w:val="24"/>
        </w:rPr>
      </w:pPr>
      <w:r>
        <w:rPr>
          <w:rFonts w:eastAsia="Arial Narrow" w:cs="Arial Narrow" w:ascii="Arial Narrow" w:hAnsi="Arial Narrow"/>
          <w:sz w:val="24"/>
          <w:szCs w:val="24"/>
        </w:rPr>
        <w:t xml:space="preserve">the cleaning log in which cleaning operations are logged (see example in excel Annex 1), </w:t>
      </w:r>
    </w:p>
    <w:p>
      <w:pPr>
        <w:pStyle w:val="ListParagraph"/>
        <w:numPr>
          <w:ilvl w:val="0"/>
          <w:numId w:val="4"/>
        </w:numPr>
        <w:spacing w:lineRule="auto" w:line="240" w:before="0" w:after="0"/>
        <w:contextualSpacing/>
        <w:rPr>
          <w:rFonts w:ascii="Arial Narrow" w:hAnsi="Arial Narrow" w:eastAsia="Arial Narrow" w:cs="Arial Narrow"/>
          <w:sz w:val="24"/>
          <w:szCs w:val="24"/>
        </w:rPr>
      </w:pPr>
      <w:r>
        <w:rPr>
          <w:rFonts w:eastAsia="Arial Narrow" w:cs="Arial Narrow" w:ascii="Arial Narrow" w:hAnsi="Arial Narrow"/>
          <w:sz w:val="24"/>
          <w:szCs w:val="24"/>
        </w:rPr>
        <w:t xml:space="preserve">the audit files from ODK / KoboToolbox that logs enumerator behavior during interview administering the interview. </w:t>
      </w:r>
      <w:hyperlink r:id="rId8">
        <w:r>
          <w:rPr>
            <w:rStyle w:val="InternetLink"/>
          </w:rPr>
          <w:t>Form Audit Log - ODK Docs (getodk.org)</w:t>
        </w:r>
      </w:hyperlink>
    </w:p>
    <w:p>
      <w:pPr>
        <w:pStyle w:val="Normal"/>
        <w:spacing w:lineRule="auto" w:line="240" w:before="0" w:after="0"/>
        <w:rPr>
          <w:rFonts w:ascii="Arial Narrow" w:hAnsi="Arial Narrow" w:eastAsia="Arial Narrow" w:cs="Arial Narrow"/>
          <w:sz w:val="24"/>
          <w:szCs w:val="24"/>
        </w:rPr>
      </w:pPr>
      <w:r>
        <w:rPr>
          <w:rFonts w:eastAsia="Arial Narrow" w:cs="Arial Narrow" w:ascii="Arial Narrow" w:hAnsi="Arial Narrow"/>
          <w:sz w:val="24"/>
          <w:szCs w:val="24"/>
        </w:rPr>
      </w:r>
    </w:p>
    <w:p>
      <w:pPr>
        <w:pStyle w:val="Normal"/>
        <w:spacing w:lineRule="auto" w:line="240" w:before="0" w:after="0"/>
        <w:rPr>
          <w:rFonts w:ascii="Arial Narrow" w:hAnsi="Arial Narrow" w:eastAsia="Arial Narrow" w:cs="Arial Narrow"/>
          <w:sz w:val="24"/>
          <w:szCs w:val="24"/>
        </w:rPr>
      </w:pPr>
      <w:r>
        <w:rPr>
          <w:rFonts w:eastAsia="Arial Narrow" w:cs="Arial Narrow" w:ascii="Arial Narrow" w:hAnsi="Arial Narrow"/>
          <w:sz w:val="24"/>
          <w:szCs w:val="24"/>
        </w:rPr>
        <w:t>We want to identify if there are suspicious surveys (fake interviews for example) in the data collection that is coming:</w:t>
      </w:r>
    </w:p>
    <w:p>
      <w:pPr>
        <w:pStyle w:val="Normal"/>
        <w:numPr>
          <w:ilvl w:val="0"/>
          <w:numId w:val="3"/>
        </w:numPr>
        <w:pBdr/>
        <w:spacing w:before="0" w:after="0"/>
        <w:contextualSpacing/>
        <w:rPr>
          <w:rFonts w:ascii="Arial Narrow" w:hAnsi="Arial Narrow" w:eastAsia="Arial Narrow" w:cs="Arial Narrow"/>
          <w:color w:val="000000"/>
          <w:sz w:val="24"/>
          <w:szCs w:val="24"/>
        </w:rPr>
      </w:pPr>
      <w:r>
        <w:rPr>
          <w:rFonts w:eastAsia="Arial Narrow" w:cs="Arial Narrow" w:ascii="Arial Narrow" w:hAnsi="Arial Narrow"/>
          <w:color w:val="000000"/>
          <w:sz w:val="24"/>
          <w:szCs w:val="24"/>
        </w:rPr>
        <w:t>What are the different stages involved in carrying out such a project?</w:t>
      </w:r>
    </w:p>
    <w:p>
      <w:pPr>
        <w:pStyle w:val="Normal"/>
        <w:numPr>
          <w:ilvl w:val="1"/>
          <w:numId w:val="3"/>
        </w:numPr>
        <w:pBdr/>
        <w:spacing w:before="0" w:after="0"/>
        <w:contextualSpacing/>
        <w:rPr>
          <w:color w:val="2A6099"/>
        </w:rPr>
      </w:pPr>
      <w:r>
        <w:rPr>
          <w:rFonts w:eastAsia="Arial Narrow" w:cs="Arial Narrow" w:ascii="Arial Narrow" w:hAnsi="Arial Narrow"/>
          <w:color w:val="2A6099"/>
          <w:sz w:val="24"/>
          <w:szCs w:val="24"/>
        </w:rPr>
        <w:t>First download the audit.csv from ODK</w:t>
      </w:r>
    </w:p>
    <w:p>
      <w:pPr>
        <w:pStyle w:val="Normal"/>
        <w:numPr>
          <w:ilvl w:val="1"/>
          <w:numId w:val="3"/>
        </w:numPr>
        <w:pBdr/>
        <w:spacing w:before="0" w:after="0"/>
        <w:contextualSpacing/>
        <w:rPr>
          <w:color w:val="2A6099"/>
        </w:rPr>
      </w:pPr>
      <w:r>
        <w:rPr>
          <w:rFonts w:eastAsia="Arial Narrow" w:cs="Arial Narrow" w:ascii="Arial Narrow" w:hAnsi="Arial Narrow"/>
          <w:color w:val="2A6099"/>
          <w:sz w:val="24"/>
          <w:szCs w:val="24"/>
        </w:rPr>
        <w:t xml:space="preserve">We could first look at the distribution of times of interviews. Interviews that are suspiciously short or in the bottom 5% of times taken would be marked for further investigation. </w:t>
      </w:r>
    </w:p>
    <w:p>
      <w:pPr>
        <w:pStyle w:val="Normal"/>
        <w:numPr>
          <w:ilvl w:val="1"/>
          <w:numId w:val="3"/>
        </w:numPr>
        <w:pBdr/>
        <w:spacing w:before="0" w:after="0"/>
        <w:contextualSpacing/>
        <w:rPr>
          <w:color w:val="2A6099"/>
        </w:rPr>
      </w:pPr>
      <w:r>
        <w:rPr>
          <w:rFonts w:eastAsia="Arial Narrow" w:cs="Arial Narrow" w:ascii="Arial Narrow" w:hAnsi="Arial Narrow"/>
          <w:color w:val="2A6099"/>
          <w:sz w:val="24"/>
          <w:szCs w:val="24"/>
        </w:rPr>
        <w:t xml:space="preserve">We would also look at the location data to compare it with where the respondent is supposed to be. Assuming that the interview was conducted at the respondent’s home, data that was filled in outside of this would be suspicious. </w:t>
      </w:r>
    </w:p>
    <w:p>
      <w:pPr>
        <w:pStyle w:val="Normal"/>
        <w:numPr>
          <w:ilvl w:val="1"/>
          <w:numId w:val="3"/>
        </w:numPr>
        <w:pBdr/>
        <w:spacing w:before="0" w:after="0"/>
        <w:contextualSpacing/>
        <w:rPr>
          <w:color w:val="2A6099"/>
        </w:rPr>
      </w:pPr>
      <w:r>
        <w:rPr>
          <w:rFonts w:eastAsia="Arial Narrow" w:cs="Arial Narrow" w:ascii="Arial Narrow" w:hAnsi="Arial Narrow"/>
          <w:color w:val="2A6099"/>
          <w:sz w:val="24"/>
          <w:szCs w:val="24"/>
        </w:rPr>
        <w:t>We would also look at the distribution of the number of changes to response. Enumerators with an unusually high number could be investigated further, perhaps by performing a text analysis of their reasons for changes.</w:t>
      </w:r>
    </w:p>
    <w:p>
      <w:pPr>
        <w:pStyle w:val="Normal"/>
        <w:numPr>
          <w:ilvl w:val="1"/>
          <w:numId w:val="3"/>
        </w:numPr>
        <w:pBdr/>
        <w:spacing w:before="0" w:after="0"/>
        <w:contextualSpacing/>
        <w:rPr>
          <w:color w:val="2A6099"/>
        </w:rPr>
      </w:pPr>
      <w:r>
        <w:rPr>
          <w:rFonts w:eastAsia="Arial Narrow" w:cs="Arial Narrow" w:ascii="Arial Narrow" w:hAnsi="Arial Narrow"/>
          <w:color w:val="2A6099"/>
          <w:sz w:val="24"/>
          <w:szCs w:val="24"/>
        </w:rPr>
        <w:t>Another way of checking for fake surveys is by conducting back checks. A random 10% of households could be selected to be re-interviewed by a different enumerator. If the survey responses differ markedly from the original survey, this could be evidence of a fraudulent survey.</w:t>
      </w:r>
    </w:p>
    <w:p>
      <w:pPr>
        <w:pStyle w:val="Normal"/>
        <w:numPr>
          <w:ilvl w:val="0"/>
          <w:numId w:val="3"/>
        </w:numPr>
        <w:pBdr/>
        <w:spacing w:before="0" w:after="0"/>
        <w:contextualSpacing/>
        <w:rPr>
          <w:rFonts w:ascii="Arial Narrow" w:hAnsi="Arial Narrow" w:eastAsia="Arial Narrow" w:cs="Arial Narrow"/>
          <w:color w:val="000000"/>
          <w:sz w:val="24"/>
          <w:szCs w:val="24"/>
        </w:rPr>
      </w:pPr>
      <w:r>
        <w:rPr>
          <w:rFonts w:eastAsia="Arial Narrow" w:cs="Arial Narrow" w:ascii="Arial Narrow" w:hAnsi="Arial Narrow"/>
          <w:color w:val="000000"/>
          <w:sz w:val="24"/>
          <w:szCs w:val="24"/>
        </w:rPr>
        <w:t>For each stage, detail the tasks to be carried out, the methods to be followed, possible avenues and critical points.</w:t>
      </w:r>
    </w:p>
    <w:p>
      <w:pPr>
        <w:pStyle w:val="Normal"/>
        <w:numPr>
          <w:ilvl w:val="0"/>
          <w:numId w:val="3"/>
        </w:numPr>
        <w:pBdr/>
        <w:spacing w:before="0" w:after="0"/>
        <w:contextualSpacing/>
        <w:rPr>
          <w:rFonts w:ascii="Arial Narrow" w:hAnsi="Arial Narrow" w:eastAsia="Arial Narrow" w:cs="Arial Narrow"/>
          <w:color w:val="000000"/>
          <w:sz w:val="24"/>
          <w:szCs w:val="24"/>
        </w:rPr>
      </w:pPr>
      <w:r>
        <w:rPr>
          <w:rFonts w:eastAsia="Arial Narrow" w:cs="Arial Narrow" w:ascii="Arial Narrow" w:hAnsi="Arial Narrow"/>
          <w:color w:val="000000"/>
          <w:sz w:val="24"/>
          <w:szCs w:val="24"/>
        </w:rPr>
        <w:t>Thoroughly justify your choices.</w:t>
      </w:r>
    </w:p>
    <w:p>
      <w:pPr>
        <w:pStyle w:val="Normal"/>
        <w:numPr>
          <w:ilvl w:val="1"/>
          <w:numId w:val="3"/>
        </w:numPr>
        <w:pBdr/>
        <w:spacing w:before="0" w:after="0"/>
        <w:contextualSpacing/>
        <w:rPr/>
      </w:pPr>
      <w:r>
        <w:rPr>
          <w:rFonts w:eastAsia="Arial Narrow" w:cs="Arial Narrow" w:ascii="Arial Narrow" w:hAnsi="Arial Narrow"/>
          <w:color w:val="2A6099"/>
          <w:sz w:val="24"/>
          <w:szCs w:val="24"/>
        </w:rPr>
        <w:t xml:space="preserve">After downloading audit.csv, a duration variable could be created that is difference between the end and start times of the survey. The elapsed time is accurate even in the start and end timestamps aren’t as mentioned in </w:t>
      </w:r>
      <w:hyperlink r:id="rId9">
        <w:r>
          <w:rPr>
            <w:rStyle w:val="InternetLink"/>
            <w:rFonts w:eastAsia="Arial Narrow" w:cs="Arial Narrow" w:ascii="Arial Narrow" w:hAnsi="Arial Narrow"/>
            <w:color w:val="2A6099"/>
            <w:sz w:val="24"/>
            <w:szCs w:val="24"/>
          </w:rPr>
          <w:t>Form Audit Log - ODK Docs (getodk.org)</w:t>
        </w:r>
      </w:hyperlink>
      <w:r>
        <w:rPr>
          <w:rStyle w:val="InternetLink"/>
          <w:rFonts w:eastAsia="Arial Narrow" w:cs="Arial Narrow" w:ascii="Arial Narrow" w:hAnsi="Arial Narrow"/>
          <w:color w:val="2A6099"/>
          <w:sz w:val="24"/>
          <w:szCs w:val="24"/>
        </w:rPr>
        <w:t>.</w:t>
      </w:r>
      <w:r>
        <w:rPr>
          <w:rFonts w:eastAsia="Arial Narrow" w:cs="Arial Narrow" w:ascii="Arial Narrow" w:hAnsi="Arial Narrow"/>
          <w:color w:val="2A6099"/>
          <w:sz w:val="24"/>
          <w:szCs w:val="24"/>
        </w:rPr>
        <w:t xml:space="preserve"> A histogram of the duration could be be plotted. Surveys with times in the bottom 10%, for example, could be checked to see whether the answers are sensible, how many skipped questions there are, etc. This could indicate whether an enumerator is simply rushing through a survey without regard to skip patterns or filling in responses at random.</w:t>
      </w:r>
    </w:p>
    <w:p>
      <w:pPr>
        <w:pStyle w:val="Normal"/>
        <w:numPr>
          <w:ilvl w:val="1"/>
          <w:numId w:val="3"/>
        </w:numPr>
        <w:pBdr/>
        <w:spacing w:before="0" w:after="0"/>
        <w:contextualSpacing/>
        <w:rPr>
          <w:color w:val="2A6099"/>
        </w:rPr>
      </w:pPr>
      <w:r>
        <w:rPr>
          <w:rFonts w:eastAsia="Arial Narrow" w:cs="Arial Narrow" w:ascii="Arial Narrow" w:hAnsi="Arial Narrow"/>
          <w:color w:val="2A6099"/>
          <w:sz w:val="24"/>
          <w:szCs w:val="24"/>
        </w:rPr>
        <w:t>For the location data, the GPS coordinates of where the survey was meant to be conducted can be checked against the location where it was actually done. The downside of this is that if the device shuts off or location data is not turned on, this would make it hard to know whether the survey was done at the appropriate location</w:t>
      </w:r>
    </w:p>
    <w:p>
      <w:pPr>
        <w:pStyle w:val="Normal"/>
        <w:numPr>
          <w:ilvl w:val="1"/>
          <w:numId w:val="3"/>
        </w:numPr>
        <w:pBdr/>
        <w:spacing w:before="0" w:after="0"/>
        <w:contextualSpacing/>
        <w:rPr>
          <w:color w:val="2A6099"/>
        </w:rPr>
      </w:pPr>
      <w:r>
        <w:rPr>
          <w:rFonts w:eastAsia="Arial Narrow" w:cs="Arial Narrow" w:ascii="Arial Narrow" w:hAnsi="Arial Narrow"/>
          <w:color w:val="2A6099"/>
          <w:sz w:val="24"/>
          <w:szCs w:val="24"/>
        </w:rPr>
        <w:t xml:space="preserve">For the number of changed responses, we could compute the number of changed responses per survey and plot a histogram of the result. Those in the highest 10%, for example, could be set aside for further investigation. We could look at the reasons for the changes and compare those with surveys that are closer to the median. </w:t>
      </w:r>
    </w:p>
    <w:p>
      <w:pPr>
        <w:pStyle w:val="Normal"/>
        <w:numPr>
          <w:ilvl w:val="1"/>
          <w:numId w:val="3"/>
        </w:numPr>
        <w:pBdr/>
        <w:spacing w:before="0" w:after="0"/>
        <w:contextualSpacing/>
        <w:rPr/>
      </w:pPr>
      <w:r>
        <w:rPr>
          <w:rFonts w:eastAsia="Arial Narrow" w:cs="Arial Narrow" w:ascii="Arial Narrow" w:hAnsi="Arial Narrow"/>
          <w:color w:val="2A6099"/>
          <w:sz w:val="24"/>
          <w:szCs w:val="24"/>
        </w:rPr>
        <w:t xml:space="preserve">Finally, for the back check portion, we can randomly sample a subset of interview IDs to be re-interviewed. A trusted enumerator, preferably separate from the rest of the team, will then be sent to re-interview those households using the entire questionnaire or only the questions of concern. The answers will be compared to those from the first survey. One way to compare is to use the </w:t>
      </w:r>
      <w:r>
        <w:rPr>
          <w:rFonts w:eastAsia="Arial Narrow" w:cs="Arial Narrow" w:ascii="Arial Narrow" w:hAnsi="Arial Narrow"/>
          <w:i/>
          <w:iCs/>
          <w:color w:val="2A6099"/>
          <w:sz w:val="24"/>
          <w:szCs w:val="24"/>
        </w:rPr>
        <w:t>bcstats</w:t>
      </w:r>
      <w:r>
        <w:rPr>
          <w:rFonts w:eastAsia="Arial Narrow" w:cs="Arial Narrow" w:ascii="Arial Narrow" w:hAnsi="Arial Narrow"/>
          <w:color w:val="2A6099"/>
          <w:sz w:val="24"/>
          <w:szCs w:val="24"/>
        </w:rPr>
        <w:t xml:space="preserve"> tool developed by Innovations for Poverty Action </w:t>
      </w:r>
      <w:hyperlink r:id="rId10">
        <w:r>
          <w:rPr>
            <w:rStyle w:val="InternetLink"/>
            <w:rFonts w:eastAsia="Arial Narrow" w:cs="Arial Narrow" w:ascii="Arial Narrow" w:hAnsi="Arial Narrow"/>
            <w:color w:val="2A6099"/>
            <w:sz w:val="24"/>
            <w:szCs w:val="24"/>
          </w:rPr>
          <w:t>https://github.com/PovertyAction/ipabcstats</w:t>
        </w:r>
      </w:hyperlink>
      <w:hyperlink r:id="rId11">
        <w:r>
          <w:rPr>
            <w:rFonts w:eastAsia="Arial Narrow" w:cs="Arial Narrow" w:ascii="Arial Narrow" w:hAnsi="Arial Narrow"/>
            <w:color w:val="2A6099"/>
            <w:sz w:val="24"/>
            <w:szCs w:val="24"/>
          </w:rPr>
          <w:t xml:space="preserve">. For more information about back check procecdures, see </w:t>
        </w:r>
      </w:hyperlink>
      <w:hyperlink r:id="rId12">
        <w:r>
          <w:rPr>
            <w:rStyle w:val="InternetLink"/>
            <w:rFonts w:eastAsia="Arial Narrow" w:cs="Arial Narrow" w:ascii="Arial Narrow" w:hAnsi="Arial Narrow"/>
            <w:color w:val="2A6099"/>
            <w:sz w:val="24"/>
            <w:szCs w:val="24"/>
          </w:rPr>
          <w:t>https://dimewiki.worldbank.org/Back_Checks</w:t>
        </w:r>
      </w:hyperlink>
    </w:p>
    <w:p>
      <w:pPr>
        <w:pStyle w:val="Normal"/>
        <w:pBdr/>
        <w:spacing w:before="0" w:after="0"/>
        <w:contextualSpacing/>
        <w:rPr>
          <w:color w:val="2A6099"/>
        </w:rPr>
      </w:pPr>
      <w:r>
        <w:rPr>
          <w:color w:val="2A6099"/>
        </w:rPr>
      </w:r>
    </w:p>
    <w:sectPr>
      <w:type w:val="nextPage"/>
      <w:pgSz w:w="11906" w:h="16838"/>
      <w:pgMar w:left="1417" w:right="1417" w:gutter="0" w:header="0" w:top="1417" w:footer="0" w:bottom="141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Narrow">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Oswald">
    <w:charset w:val="01"/>
    <w:family w:val="roman"/>
    <w:pitch w:val="variable"/>
  </w:font>
  <w:font w:name="Arial Narrow">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numFmt w:val="bullet"/>
      <w:lvlText w:val="-"/>
      <w:lvlJc w:val="left"/>
      <w:pPr>
        <w:tabs>
          <w:tab w:val="num" w:pos="0"/>
        </w:tabs>
        <w:ind w:left="720" w:hanging="360"/>
      </w:pPr>
      <w:rPr>
        <w:rFonts w:ascii="Arial Narrow" w:hAnsi="Arial Narrow" w:cs="Arial Narrow" w:hint="default"/>
        <w:b/>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Arial Narrow" w:hAnsi="Arial Narrow" w:cs="Arial Narro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en-GB"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lineRule="auto" w:line="240" w:before="240" w:after="120"/>
      <w:jc w:val="both"/>
      <w:outlineLvl w:val="1"/>
    </w:pPr>
    <w:rPr>
      <w:rFonts w:ascii="Arial Narrow" w:hAnsi="Arial Narrow" w:eastAsia="Arial Narrow" w:cs="Arial Narrow"/>
      <w:b/>
      <w:color w:val="EE5859"/>
      <w:sz w:val="28"/>
      <w:szCs w:val="28"/>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40" w:after="0"/>
      <w:outlineLvl w:val="5"/>
    </w:pPr>
    <w:rPr>
      <w:color w:val="930F0F"/>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295a42"/>
    <w:rPr>
      <w:color w:val="0000FF"/>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bd16e9"/>
    <w:pPr>
      <w:spacing w:before="0" w:after="160"/>
      <w:ind w:left="720" w:hanging="0"/>
      <w:contextualSpacing/>
    </w:pPr>
    <w:rPr/>
  </w:style>
  <w:style w:type="paragraph" w:styleId="NormalWeb">
    <w:name w:val="Normal (Web)"/>
    <w:basedOn w:val="Normal"/>
    <w:uiPriority w:val="99"/>
    <w:semiHidden/>
    <w:unhideWhenUsed/>
    <w:qFormat/>
    <w:rsid w:val="005311ad"/>
    <w:pPr>
      <w:spacing w:lineRule="auto" w:line="240" w:beforeAutospacing="1" w:afterAutospacing="1"/>
    </w:pPr>
    <w:rPr>
      <w:rFonts w:ascii="Times New Roman" w:hAnsi="Times New Roman" w:eastAsia="Times New Roman" w:cs="Times New Roman"/>
      <w:sz w:val="24"/>
      <w:szCs w:val="24"/>
      <w:lang w:val="en-CH" w:eastAsia="en-CH"/>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wmf"/><Relationship Id="rId4" Type="http://schemas.openxmlformats.org/officeDocument/2006/relationships/package" Target="embeddings/oleObject2.xlsm"/><Relationship Id="rId5" Type="http://schemas.openxmlformats.org/officeDocument/2006/relationships/image" Target="media/image2.wmf"/><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docs.getodk.org/form-audit-log/" TargetMode="External"/><Relationship Id="rId9" Type="http://schemas.openxmlformats.org/officeDocument/2006/relationships/hyperlink" Target="https://docs.getodk.org/form-audit-log/" TargetMode="External"/><Relationship Id="rId10" Type="http://schemas.openxmlformats.org/officeDocument/2006/relationships/hyperlink" Target="https://github.com/PovertyAction/ipabcstats" TargetMode="External"/><Relationship Id="rId11" Type="http://schemas.openxmlformats.org/officeDocument/2006/relationships/hyperlink" Target="" TargetMode="External"/><Relationship Id="rId12" Type="http://schemas.openxmlformats.org/officeDocument/2006/relationships/hyperlink" Target="https://dimewiki.worldbank.org/Back_Checks"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6b3352a7-6bf0-4ee6-be0c-8a78d7e2145b">
      <UserInfo>
        <DisplayName>Olivier CECCHI</DisplayName>
        <AccountId>136</AccountId>
        <AccountType/>
      </UserInfo>
    </SharedWithUsers>
    <lcf76f155ced4ddcb4097134ff3c332f xmlns="08c20560-bd90-4f3a-aee1-73bdb261f048">
      <Terms xmlns="http://schemas.microsoft.com/office/infopath/2007/PartnerControls"/>
    </lcf76f155ced4ddcb4097134ff3c332f>
    <TaxCatchAll xmlns="6b3352a7-6bf0-4ee6-be0c-8a78d7e2145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8488BF718CF9B48A6238BF8EE262AC5" ma:contentTypeVersion="13" ma:contentTypeDescription="Crée un document." ma:contentTypeScope="" ma:versionID="4e9dae50077fbedf56cbdacd674d08fc">
  <xsd:schema xmlns:xsd="http://www.w3.org/2001/XMLSchema" xmlns:xs="http://www.w3.org/2001/XMLSchema" xmlns:p="http://schemas.microsoft.com/office/2006/metadata/properties" xmlns:ns2="08c20560-bd90-4f3a-aee1-73bdb261f048" xmlns:ns3="6b3352a7-6bf0-4ee6-be0c-8a78d7e2145b" targetNamespace="http://schemas.microsoft.com/office/2006/metadata/properties" ma:root="true" ma:fieldsID="4bce746b88d2c4bfe399afc7d9c351b4" ns2:_="" ns3:_="">
    <xsd:import namespace="08c20560-bd90-4f3a-aee1-73bdb261f048"/>
    <xsd:import namespace="6b3352a7-6bf0-4ee6-be0c-8a78d7e2145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20560-bd90-4f3a-aee1-73bdb261f0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4d06f0b5-5743-41f2-90d3-b12c8ffc7f36"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3352a7-6bf0-4ee6-be0c-8a78d7e2145b"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b25cc2f-02c4-4caf-9434-37959bc0c75f}" ma:internalName="TaxCatchAll" ma:showField="CatchAllData" ma:web="6b3352a7-6bf0-4ee6-be0c-8a78d7e2145b">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AB81EB-E96D-43D5-943F-00C0107F998F}">
  <ds:schemaRefs>
    <ds:schemaRef ds:uri="http://schemas.microsoft.com/sharepoint/v3/contenttype/forms"/>
  </ds:schemaRefs>
</ds:datastoreItem>
</file>

<file path=customXml/itemProps2.xml><?xml version="1.0" encoding="utf-8"?>
<ds:datastoreItem xmlns:ds="http://schemas.openxmlformats.org/officeDocument/2006/customXml" ds:itemID="{9C7E886A-FD97-49C6-BF8D-80A1B0444A9F}">
  <ds:schemaRefs>
    <ds:schemaRef ds:uri="http://schemas.microsoft.com/office/2006/metadata/properties"/>
    <ds:schemaRef ds:uri="http://schemas.microsoft.com/office/infopath/2007/PartnerControls"/>
    <ds:schemaRef ds:uri="6b3352a7-6bf0-4ee6-be0c-8a78d7e2145b"/>
    <ds:schemaRef ds:uri="08c20560-bd90-4f3a-aee1-73bdb261f048"/>
  </ds:schemaRefs>
</ds:datastoreItem>
</file>

<file path=customXml/itemProps3.xml><?xml version="1.0" encoding="utf-8"?>
<ds:datastoreItem xmlns:ds="http://schemas.openxmlformats.org/officeDocument/2006/customXml" ds:itemID="{C1316201-897F-49A2-8E1B-3FD9484B09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c20560-bd90-4f3a-aee1-73bdb261f048"/>
    <ds:schemaRef ds:uri="6b3352a7-6bf0-4ee6-be0c-8a78d7e214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42</TotalTime>
  <Application>LibreOffice/7.3.7.2$Linux_X86_64 LibreOffice_project/30$Build-2</Application>
  <AppVersion>15.0000</AppVersion>
  <Pages>7</Pages>
  <Words>1639</Words>
  <Characters>8931</Characters>
  <CharactersWithSpaces>10469</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2023-12-19T09:44:00Z</dcterms:created>
  <dc:creator>Eliora Henzler</dc:creator>
  <dc:description/>
  <dc:language>en-US</dc:language>
  <cp:lastModifiedBy/>
  <dcterms:modified xsi:type="dcterms:W3CDTF">2023-12-21T19:25:38Z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0x01010008488BF718CF9B48A6238BF8EE262AC5</vt:lpwstr>
  </property>
  <property fmtid="{D5CDD505-2E9C-101B-9397-08002B2CF9AE}" pid="3" name="MediaServiceImageTags">
    <vt:lpwstr/>
  </property>
</Properties>
</file>