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0E260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Darrin Joncas</w:t>
      </w:r>
      <w:r w:rsidRPr="004317AA">
        <w:rPr>
          <w:rFonts w:ascii="Calibri" w:hAnsi="Calibri" w:cs="Calibri"/>
          <w:sz w:val="24"/>
          <w:szCs w:val="24"/>
        </w:rPr>
        <w:t xml:space="preserve"> SAP Project Manager | SaaS Integration Expert | F&amp;A Specialist</w:t>
      </w:r>
    </w:p>
    <w:p w14:paraId="33E937B2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pict w14:anchorId="650D9DBA">
          <v:rect id="_x0000_i1025" style="width:0;height:1.5pt" o:hralign="center" o:hrstd="t" o:hr="t" fillcolor="#a0a0a0" stroked="f"/>
        </w:pict>
      </w:r>
    </w:p>
    <w:p w14:paraId="150A71B2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Summary</w:t>
      </w:r>
    </w:p>
    <w:p w14:paraId="4CB87ED3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Experienced SAP Project Manager with a strong background in </w:t>
      </w:r>
      <w:r w:rsidRPr="004317AA">
        <w:rPr>
          <w:rFonts w:ascii="Calibri" w:hAnsi="Calibri" w:cs="Calibri"/>
          <w:b/>
          <w:bCs/>
          <w:sz w:val="24"/>
          <w:szCs w:val="24"/>
        </w:rPr>
        <w:t>SaaS-based integrations</w:t>
      </w:r>
      <w:r w:rsidRPr="004317AA">
        <w:rPr>
          <w:rFonts w:ascii="Calibri" w:hAnsi="Calibri" w:cs="Calibri"/>
          <w:sz w:val="24"/>
          <w:szCs w:val="24"/>
        </w:rPr>
        <w:t xml:space="preserve">, </w:t>
      </w:r>
      <w:r w:rsidRPr="004317AA">
        <w:rPr>
          <w:rFonts w:ascii="Calibri" w:hAnsi="Calibri" w:cs="Calibri"/>
          <w:b/>
          <w:bCs/>
          <w:sz w:val="24"/>
          <w:szCs w:val="24"/>
        </w:rPr>
        <w:t>Finance &amp; Accounting (F&amp;A) transformations</w:t>
      </w:r>
      <w:r w:rsidRPr="004317AA">
        <w:rPr>
          <w:rFonts w:ascii="Calibri" w:hAnsi="Calibri" w:cs="Calibri"/>
          <w:sz w:val="24"/>
          <w:szCs w:val="24"/>
        </w:rPr>
        <w:t xml:space="preserve">, and </w:t>
      </w:r>
      <w:r w:rsidRPr="004317AA">
        <w:rPr>
          <w:rFonts w:ascii="Calibri" w:hAnsi="Calibri" w:cs="Calibri"/>
          <w:b/>
          <w:bCs/>
          <w:sz w:val="24"/>
          <w:szCs w:val="24"/>
        </w:rPr>
        <w:t>end-to-end SAP implementations</w:t>
      </w:r>
      <w:r w:rsidRPr="004317AA">
        <w:rPr>
          <w:rFonts w:ascii="Calibri" w:hAnsi="Calibri" w:cs="Calibri"/>
          <w:sz w:val="24"/>
          <w:szCs w:val="24"/>
        </w:rPr>
        <w:t xml:space="preserve"> across various industries. Proven track record in leading projects that leverage </w:t>
      </w:r>
      <w:r w:rsidRPr="004317AA">
        <w:rPr>
          <w:rFonts w:ascii="Calibri" w:hAnsi="Calibri" w:cs="Calibri"/>
          <w:b/>
          <w:bCs/>
          <w:sz w:val="24"/>
          <w:szCs w:val="24"/>
        </w:rPr>
        <w:t>SAP S/4HANA, CALM, public and private cloud deployments</w:t>
      </w:r>
      <w:r w:rsidRPr="004317AA">
        <w:rPr>
          <w:rFonts w:ascii="Calibri" w:hAnsi="Calibri" w:cs="Calibri"/>
          <w:sz w:val="24"/>
          <w:szCs w:val="24"/>
        </w:rPr>
        <w:t xml:space="preserve">, ensuring seamless integration and business process optimization. Over 20 years of SAP experience, with a focus on </w:t>
      </w:r>
      <w:r w:rsidRPr="004317AA">
        <w:rPr>
          <w:rFonts w:ascii="Calibri" w:hAnsi="Calibri" w:cs="Calibri"/>
          <w:b/>
          <w:bCs/>
          <w:sz w:val="24"/>
          <w:szCs w:val="24"/>
        </w:rPr>
        <w:t>F&amp;A, enterprise cloud solutions, and digital transformation initiatives since 2018</w:t>
      </w:r>
      <w:r w:rsidRPr="004317AA">
        <w:rPr>
          <w:rFonts w:ascii="Calibri" w:hAnsi="Calibri" w:cs="Calibri"/>
          <w:sz w:val="24"/>
          <w:szCs w:val="24"/>
        </w:rPr>
        <w:t>, each lasting a minimum of four months.</w:t>
      </w:r>
    </w:p>
    <w:p w14:paraId="5CE6313A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pict w14:anchorId="5668DE35">
          <v:rect id="_x0000_i1026" style="width:0;height:1.5pt" o:hralign="center" o:hrstd="t" o:hr="t" fillcolor="#a0a0a0" stroked="f"/>
        </w:pict>
      </w:r>
    </w:p>
    <w:p w14:paraId="05FB7057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Key Skills &amp; Expertise</w:t>
      </w:r>
    </w:p>
    <w:p w14:paraId="1A116D29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SAP S/4HANA Public &amp; Private Cloud Implementations</w:t>
      </w:r>
    </w:p>
    <w:p w14:paraId="2995702C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SaaS-Based Enterprise Integration &amp; Data Migration</w:t>
      </w:r>
    </w:p>
    <w:p w14:paraId="64FD1D40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Finance &amp; Accounting (F&amp;A) Process Transformation</w:t>
      </w:r>
    </w:p>
    <w:p w14:paraId="5D581536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CALM (Cloud ALM) Implementation for SAP Projects</w:t>
      </w:r>
    </w:p>
    <w:p w14:paraId="1732A737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AI &amp; Automation for Compliance &amp; Workflow Optimization</w:t>
      </w:r>
    </w:p>
    <w:p w14:paraId="0D45A05B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End-to-End ERP &amp; Business Process Reengineering</w:t>
      </w:r>
    </w:p>
    <w:p w14:paraId="43257F73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Cloud-Based Data Management &amp; Analytics</w:t>
      </w:r>
    </w:p>
    <w:p w14:paraId="1097480E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SOC, GDPR, CCPA, ITAR, BIPA, &amp; HIPAA Compliance</w:t>
      </w:r>
    </w:p>
    <w:p w14:paraId="16B3FC6F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Multi-Tenant AI Application Development</w:t>
      </w:r>
    </w:p>
    <w:p w14:paraId="11E7DC69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SAP-Finance, Controlling, and Group Reporting</w:t>
      </w:r>
    </w:p>
    <w:p w14:paraId="06FF5076" w14:textId="77777777" w:rsidR="004317AA" w:rsidRPr="004317AA" w:rsidRDefault="004317AA" w:rsidP="004317AA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Agile &amp; Waterfall Project Management Methodologies</w:t>
      </w:r>
    </w:p>
    <w:p w14:paraId="0BBE67B5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pict w14:anchorId="102177D7">
          <v:rect id="_x0000_i1027" style="width:0;height:1.5pt" o:hralign="center" o:hrstd="t" o:hr="t" fillcolor="#a0a0a0" stroked="f"/>
        </w:pict>
      </w:r>
    </w:p>
    <w:p w14:paraId="229D3E02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05608F7F" w14:textId="25E5795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 xml:space="preserve">W5 Consulting </w:t>
      </w:r>
    </w:p>
    <w:p w14:paraId="646DBA86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(20+ Years in SAP Project Management)</w:t>
      </w:r>
    </w:p>
    <w:p w14:paraId="60999A24" w14:textId="77777777" w:rsidR="004317AA" w:rsidRPr="004317AA" w:rsidRDefault="004317AA" w:rsidP="004317A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Led multiple </w:t>
      </w:r>
      <w:r w:rsidRPr="004317AA">
        <w:rPr>
          <w:rFonts w:ascii="Calibri" w:hAnsi="Calibri" w:cs="Calibri"/>
          <w:b/>
          <w:bCs/>
          <w:sz w:val="24"/>
          <w:szCs w:val="24"/>
        </w:rPr>
        <w:t>SAP S/4HANA Public &amp; Private Cloud</w:t>
      </w:r>
      <w:r w:rsidRPr="004317AA">
        <w:rPr>
          <w:rFonts w:ascii="Calibri" w:hAnsi="Calibri" w:cs="Calibri"/>
          <w:sz w:val="24"/>
          <w:szCs w:val="24"/>
        </w:rPr>
        <w:t xml:space="preserve"> projects, integrating SaaS solutions with </w:t>
      </w:r>
      <w:r w:rsidRPr="004317AA">
        <w:rPr>
          <w:rFonts w:ascii="Calibri" w:hAnsi="Calibri" w:cs="Calibri"/>
          <w:b/>
          <w:bCs/>
          <w:sz w:val="24"/>
          <w:szCs w:val="24"/>
        </w:rPr>
        <w:t>F&amp;A functions</w:t>
      </w:r>
      <w:r w:rsidRPr="004317AA">
        <w:rPr>
          <w:rFonts w:ascii="Calibri" w:hAnsi="Calibri" w:cs="Calibri"/>
          <w:sz w:val="24"/>
          <w:szCs w:val="24"/>
        </w:rPr>
        <w:t>.</w:t>
      </w:r>
    </w:p>
    <w:p w14:paraId="7FBB53C1" w14:textId="77777777" w:rsidR="004317AA" w:rsidRPr="004317AA" w:rsidRDefault="004317AA" w:rsidP="004317A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Managed </w:t>
      </w:r>
      <w:r w:rsidRPr="004317AA">
        <w:rPr>
          <w:rFonts w:ascii="Calibri" w:hAnsi="Calibri" w:cs="Calibri"/>
          <w:b/>
          <w:bCs/>
          <w:sz w:val="24"/>
          <w:szCs w:val="24"/>
        </w:rPr>
        <w:t>SAP Cloud ALM (CALM)</w:t>
      </w:r>
      <w:r w:rsidRPr="004317AA">
        <w:rPr>
          <w:rFonts w:ascii="Calibri" w:hAnsi="Calibri" w:cs="Calibri"/>
          <w:sz w:val="24"/>
          <w:szCs w:val="24"/>
        </w:rPr>
        <w:t xml:space="preserve"> implementations to ensure optimal cloud-based SAP project execution.</w:t>
      </w:r>
    </w:p>
    <w:p w14:paraId="50891CE8" w14:textId="77777777" w:rsidR="004317AA" w:rsidRPr="004317AA" w:rsidRDefault="004317AA" w:rsidP="004317A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Architected </w:t>
      </w:r>
      <w:r w:rsidRPr="004317AA">
        <w:rPr>
          <w:rFonts w:ascii="Calibri" w:hAnsi="Calibri" w:cs="Calibri"/>
          <w:b/>
          <w:bCs/>
          <w:sz w:val="24"/>
          <w:szCs w:val="24"/>
        </w:rPr>
        <w:t>multi-tenant SaaS solutions</w:t>
      </w:r>
      <w:r w:rsidRPr="004317AA">
        <w:rPr>
          <w:rFonts w:ascii="Calibri" w:hAnsi="Calibri" w:cs="Calibri"/>
          <w:sz w:val="24"/>
          <w:szCs w:val="24"/>
        </w:rPr>
        <w:t xml:space="preserve"> for AI-driven compliance and workflow automation.</w:t>
      </w:r>
    </w:p>
    <w:p w14:paraId="3726CB9F" w14:textId="77777777" w:rsidR="004317AA" w:rsidRPr="004317AA" w:rsidRDefault="004317AA" w:rsidP="004317A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Directed large-scale </w:t>
      </w:r>
      <w:r w:rsidRPr="004317AA">
        <w:rPr>
          <w:rFonts w:ascii="Calibri" w:hAnsi="Calibri" w:cs="Calibri"/>
          <w:b/>
          <w:bCs/>
          <w:sz w:val="24"/>
          <w:szCs w:val="24"/>
        </w:rPr>
        <w:t>SAP S/4HANA implementations for Finance &amp; Accounting (F&amp;A)</w:t>
      </w:r>
      <w:r w:rsidRPr="004317AA">
        <w:rPr>
          <w:rFonts w:ascii="Calibri" w:hAnsi="Calibri" w:cs="Calibri"/>
          <w:sz w:val="24"/>
          <w:szCs w:val="24"/>
        </w:rPr>
        <w:t>, ensuring seamless integration with existing ERP landscapes.</w:t>
      </w:r>
    </w:p>
    <w:p w14:paraId="665E5658" w14:textId="77777777" w:rsidR="004317AA" w:rsidRPr="004317AA" w:rsidRDefault="004317AA" w:rsidP="004317AA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Pioneered digital transformation strategies leveraging </w:t>
      </w:r>
      <w:r w:rsidRPr="004317AA">
        <w:rPr>
          <w:rFonts w:ascii="Calibri" w:hAnsi="Calibri" w:cs="Calibri"/>
          <w:b/>
          <w:bCs/>
          <w:sz w:val="24"/>
          <w:szCs w:val="24"/>
        </w:rPr>
        <w:t>NLPA™, Guard-R(</w:t>
      </w:r>
      <w:proofErr w:type="spellStart"/>
      <w:r w:rsidRPr="004317AA">
        <w:rPr>
          <w:rFonts w:ascii="Calibri" w:hAnsi="Calibri" w:cs="Calibri"/>
          <w:b/>
          <w:bCs/>
          <w:sz w:val="24"/>
          <w:szCs w:val="24"/>
        </w:rPr>
        <w:t>a.i.</w:t>
      </w:r>
      <w:proofErr w:type="spellEnd"/>
      <w:r w:rsidRPr="004317AA">
        <w:rPr>
          <w:rFonts w:ascii="Calibri" w:hAnsi="Calibri" w:cs="Calibri"/>
          <w:b/>
          <w:bCs/>
          <w:sz w:val="24"/>
          <w:szCs w:val="24"/>
        </w:rPr>
        <w:t>)l™, and AI-driven data management tools</w:t>
      </w:r>
      <w:r w:rsidRPr="004317AA">
        <w:rPr>
          <w:rFonts w:ascii="Calibri" w:hAnsi="Calibri" w:cs="Calibri"/>
          <w:sz w:val="24"/>
          <w:szCs w:val="24"/>
        </w:rPr>
        <w:t>.</w:t>
      </w:r>
    </w:p>
    <w:p w14:paraId="66E53B93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0C477781" w14:textId="77777777" w:rsidR="004317AA" w:rsidRPr="004317AA" w:rsidRDefault="004317AA" w:rsidP="004317A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SAP Engagement Principal</w:t>
      </w:r>
      <w:r w:rsidRPr="004317AA">
        <w:rPr>
          <w:rFonts w:ascii="Calibri" w:eastAsia="Times New Roman" w:hAnsi="Calibri" w:cs="Calibri"/>
          <w:sz w:val="24"/>
          <w:szCs w:val="24"/>
        </w:rPr>
        <w:br/>
        <w:t>Datum LLC, Denver, Colorado</w:t>
      </w:r>
      <w:r w:rsidRPr="004317AA">
        <w:rPr>
          <w:rFonts w:ascii="Calibri" w:eastAsia="Times New Roman" w:hAnsi="Calibri" w:cs="Calibri"/>
          <w:sz w:val="24"/>
          <w:szCs w:val="24"/>
        </w:rPr>
        <w:br/>
        <w:t>January 2017-January 2018</w:t>
      </w:r>
    </w:p>
    <w:p w14:paraId="2CC04C8F" w14:textId="77777777" w:rsidR="004317AA" w:rsidRPr="004317AA" w:rsidRDefault="004317AA" w:rsidP="004317AA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Digital Transformation Leadership: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Guided clients through digital transformation initiatives, applying migration and greenfield, brownfield principles to SAP solutions for governance and compliance.</w:t>
      </w:r>
    </w:p>
    <w:p w14:paraId="6845C25E" w14:textId="77777777" w:rsidR="004317AA" w:rsidRPr="004317AA" w:rsidRDefault="004317AA" w:rsidP="004317AA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lastRenderedPageBreak/>
        <w:t>Agile Client Engagement: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Managed key client relationships through data frameworks, enhancing collaboration and ensuring alignment with strategic objectives.</w:t>
      </w:r>
    </w:p>
    <w:p w14:paraId="573E87BC" w14:textId="77777777" w:rsidR="004317AA" w:rsidRPr="004317AA" w:rsidRDefault="004317AA" w:rsidP="004317AA">
      <w:pPr>
        <w:numPr>
          <w:ilvl w:val="0"/>
          <w:numId w:val="13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Agile Project Coordination: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Led agile teams in executing data lineage and lifecycle management projects, delivering value incrementally and ensuring client satisfaction.</w:t>
      </w:r>
    </w:p>
    <w:p w14:paraId="14EA0D3E" w14:textId="77777777" w:rsidR="004317AA" w:rsidRPr="004317AA" w:rsidRDefault="004317AA" w:rsidP="004317A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SAP Senior Practice/Project Director</w:t>
      </w:r>
      <w:r w:rsidRPr="004317AA">
        <w:rPr>
          <w:rFonts w:ascii="Calibri" w:eastAsia="Times New Roman" w:hAnsi="Calibri" w:cs="Calibri"/>
          <w:sz w:val="24"/>
          <w:szCs w:val="24"/>
        </w:rPr>
        <w:br/>
        <w:t>Ciber, Denver, Colorado</w:t>
      </w:r>
      <w:r w:rsidRPr="004317AA">
        <w:rPr>
          <w:rFonts w:ascii="Calibri" w:eastAsia="Times New Roman" w:hAnsi="Calibri" w:cs="Calibri"/>
          <w:sz w:val="24"/>
          <w:szCs w:val="24"/>
        </w:rPr>
        <w:br/>
        <w:t>March 2014-January 2017</w:t>
      </w:r>
    </w:p>
    <w:p w14:paraId="720AC41C" w14:textId="77777777" w:rsidR="004317AA" w:rsidRPr="004317AA" w:rsidRDefault="004317AA" w:rsidP="004317AA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Cross-Functional Agile Leadership: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Fostered an agile project environment, encouraging cross-functional collaboration and rapid adaptation to changing client needs.</w:t>
      </w:r>
    </w:p>
    <w:p w14:paraId="2212560B" w14:textId="77777777" w:rsidR="004317AA" w:rsidRPr="004317AA" w:rsidRDefault="004317AA" w:rsidP="004317AA">
      <w:pPr>
        <w:numPr>
          <w:ilvl w:val="0"/>
          <w:numId w:val="14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SAP Solution Design &amp; Delivery: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Utilized principles to oversee the design and delivery of SAP solutions, driving significant client wins and account growth through agile execution.</w:t>
      </w:r>
    </w:p>
    <w:p w14:paraId="347B9ED1" w14:textId="77777777" w:rsidR="004317AA" w:rsidRPr="004317AA" w:rsidRDefault="004317AA" w:rsidP="004317A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Practice/Project Manager, SAP</w:t>
      </w:r>
      <w:r w:rsidRPr="004317AA">
        <w:rPr>
          <w:rFonts w:ascii="Calibri" w:eastAsia="Times New Roman" w:hAnsi="Calibri" w:cs="Calibri"/>
          <w:sz w:val="24"/>
          <w:szCs w:val="24"/>
        </w:rPr>
        <w:br/>
      </w:r>
      <w:proofErr w:type="spellStart"/>
      <w:r w:rsidRPr="004317AA">
        <w:rPr>
          <w:rFonts w:ascii="Calibri" w:eastAsia="Times New Roman" w:hAnsi="Calibri" w:cs="Calibri"/>
          <w:sz w:val="24"/>
          <w:szCs w:val="24"/>
        </w:rPr>
        <w:t>SAP</w:t>
      </w:r>
      <w:proofErr w:type="spellEnd"/>
      <w:r w:rsidRPr="004317AA">
        <w:rPr>
          <w:rFonts w:ascii="Calibri" w:eastAsia="Times New Roman" w:hAnsi="Calibri" w:cs="Calibri"/>
          <w:sz w:val="24"/>
          <w:szCs w:val="24"/>
        </w:rPr>
        <w:t>, Denver, Colorado</w:t>
      </w:r>
      <w:r w:rsidRPr="004317AA">
        <w:rPr>
          <w:rFonts w:ascii="Calibri" w:eastAsia="Times New Roman" w:hAnsi="Calibri" w:cs="Calibri"/>
          <w:sz w:val="24"/>
          <w:szCs w:val="24"/>
        </w:rPr>
        <w:br/>
        <w:t>July 2010-March 2014</w:t>
      </w:r>
    </w:p>
    <w:p w14:paraId="058881F5" w14:textId="77777777" w:rsidR="004317AA" w:rsidRPr="004317AA" w:rsidRDefault="004317AA" w:rsidP="004317AA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Agile Management &amp; Mentorship: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Managed a team of SAP Consultants within the ASAP framework, optimizing project deliveries and fostering an agile learning environment.</w:t>
      </w:r>
    </w:p>
    <w:p w14:paraId="60EE5929" w14:textId="77777777" w:rsidR="004317AA" w:rsidRPr="004317AA" w:rsidRDefault="004317AA" w:rsidP="004317AA">
      <w:pPr>
        <w:numPr>
          <w:ilvl w:val="0"/>
          <w:numId w:val="15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Agile Sales &amp; Proposal Development: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Implemented agile methodologies in developing and pitching SAP solution proposals, enhancing responsiveness to client needs and market demands.</w:t>
      </w:r>
    </w:p>
    <w:p w14:paraId="32DF6CD6" w14:textId="77777777" w:rsidR="004317AA" w:rsidRPr="004317AA" w:rsidRDefault="004317AA" w:rsidP="004317A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Platinum Consultant, SAP</w:t>
      </w:r>
      <w:r w:rsidRPr="004317AA">
        <w:rPr>
          <w:rFonts w:ascii="Calibri" w:eastAsia="Times New Roman" w:hAnsi="Calibri" w:cs="Calibri"/>
          <w:sz w:val="24"/>
          <w:szCs w:val="24"/>
        </w:rPr>
        <w:br/>
      </w:r>
      <w:proofErr w:type="spellStart"/>
      <w:r w:rsidRPr="004317AA">
        <w:rPr>
          <w:rFonts w:ascii="Calibri" w:eastAsia="Times New Roman" w:hAnsi="Calibri" w:cs="Calibri"/>
          <w:sz w:val="24"/>
          <w:szCs w:val="24"/>
        </w:rPr>
        <w:t>SAP</w:t>
      </w:r>
      <w:proofErr w:type="spellEnd"/>
      <w:r w:rsidRPr="004317AA">
        <w:rPr>
          <w:rFonts w:ascii="Calibri" w:eastAsia="Times New Roman" w:hAnsi="Calibri" w:cs="Calibri"/>
          <w:sz w:val="24"/>
          <w:szCs w:val="24"/>
        </w:rPr>
        <w:t>, Denver, Colorado</w:t>
      </w:r>
      <w:r w:rsidRPr="004317AA">
        <w:rPr>
          <w:rFonts w:ascii="Calibri" w:eastAsia="Times New Roman" w:hAnsi="Calibri" w:cs="Calibri"/>
          <w:sz w:val="24"/>
          <w:szCs w:val="24"/>
        </w:rPr>
        <w:br/>
        <w:t>May 2006-July 2010</w:t>
      </w:r>
    </w:p>
    <w:p w14:paraId="405F19A5" w14:textId="77777777" w:rsidR="004317AA" w:rsidRPr="004317AA" w:rsidRDefault="004317AA" w:rsidP="004317AA">
      <w:pPr>
        <w:numPr>
          <w:ilvl w:val="0"/>
          <w:numId w:val="16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Technical SAP Expertise &amp; Innovation: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Led SAP Business Intelligence solution implementations, applying data Business Intelligence principles to manage project lifecycles and drive innovation.</w:t>
      </w:r>
    </w:p>
    <w:p w14:paraId="1B67A8DC" w14:textId="77777777" w:rsidR="004317AA" w:rsidRPr="004317AA" w:rsidRDefault="004317AA" w:rsidP="004317A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sz w:val="24"/>
          <w:szCs w:val="24"/>
        </w:rPr>
        <w:pict w14:anchorId="31BF2050">
          <v:rect id="_x0000_i1037" style="width:0;height:1.5pt" o:hralign="center" o:hrstd="t" o:hr="t" fillcolor="#a0a0a0" stroked="f"/>
        </w:pict>
      </w:r>
    </w:p>
    <w:p w14:paraId="72C5B232" w14:textId="77777777" w:rsidR="004317AA" w:rsidRPr="004317AA" w:rsidRDefault="004317AA" w:rsidP="004317AA">
      <w:p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EDUCATION</w:t>
      </w:r>
    </w:p>
    <w:p w14:paraId="255223CC" w14:textId="77777777" w:rsidR="004317AA" w:rsidRPr="004317AA" w:rsidRDefault="004317AA" w:rsidP="004317AA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Southern Alberta Institute of Technology (SAIT Polytechnic), Calgary, Alberta: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Information Technology (Honors), 1998</w:t>
      </w:r>
    </w:p>
    <w:p w14:paraId="5B3417DC" w14:textId="77777777" w:rsidR="004317AA" w:rsidRPr="004317AA" w:rsidRDefault="004317AA" w:rsidP="004317AA">
      <w:pPr>
        <w:numPr>
          <w:ilvl w:val="0"/>
          <w:numId w:val="17"/>
        </w:numPr>
        <w:spacing w:after="0" w:line="240" w:lineRule="auto"/>
        <w:rPr>
          <w:rFonts w:ascii="Calibri" w:eastAsia="Times New Roman" w:hAnsi="Calibri" w:cs="Calibri"/>
          <w:sz w:val="24"/>
          <w:szCs w:val="24"/>
        </w:rPr>
      </w:pPr>
      <w:r w:rsidRPr="004317AA">
        <w:rPr>
          <w:rFonts w:ascii="Calibri" w:eastAsia="Times New Roman" w:hAnsi="Calibri" w:cs="Calibri"/>
          <w:b/>
          <w:bCs/>
          <w:sz w:val="24"/>
          <w:szCs w:val="24"/>
        </w:rPr>
        <w:t>Haskayne School of Business (University of Calgary), Calgary, Alberta:</w:t>
      </w:r>
      <w:r w:rsidRPr="004317AA">
        <w:rPr>
          <w:rFonts w:ascii="Calibri" w:eastAsia="Times New Roman" w:hAnsi="Calibri" w:cs="Calibri"/>
          <w:sz w:val="24"/>
          <w:szCs w:val="24"/>
        </w:rPr>
        <w:t xml:space="preserve"> Bachelor of Commerce Degree, 1993</w:t>
      </w:r>
    </w:p>
    <w:p w14:paraId="31AC156F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</w:p>
    <w:p w14:paraId="4C236807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Highlighted Projects &amp; Clients</w:t>
      </w:r>
    </w:p>
    <w:p w14:paraId="055AAA44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LOWE</w:t>
      </w:r>
    </w:p>
    <w:p w14:paraId="02429E64" w14:textId="77777777" w:rsidR="004317AA" w:rsidRPr="004317AA" w:rsidRDefault="004317AA" w:rsidP="004317A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Led </w:t>
      </w:r>
      <w:r w:rsidRPr="004317AA">
        <w:rPr>
          <w:rFonts w:ascii="Calibri" w:hAnsi="Calibri" w:cs="Calibri"/>
          <w:b/>
          <w:bCs/>
          <w:sz w:val="24"/>
          <w:szCs w:val="24"/>
        </w:rPr>
        <w:t>SAP S/4HANA Public Cloud</w:t>
      </w:r>
      <w:r w:rsidRPr="004317AA">
        <w:rPr>
          <w:rFonts w:ascii="Calibri" w:hAnsi="Calibri" w:cs="Calibri"/>
          <w:sz w:val="24"/>
          <w:szCs w:val="24"/>
        </w:rPr>
        <w:t xml:space="preserve"> implementation for hospitality operations.</w:t>
      </w:r>
    </w:p>
    <w:p w14:paraId="50C311D5" w14:textId="77777777" w:rsidR="004317AA" w:rsidRPr="004317AA" w:rsidRDefault="004317AA" w:rsidP="004317A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Managed </w:t>
      </w:r>
      <w:r w:rsidRPr="004317AA">
        <w:rPr>
          <w:rFonts w:ascii="Calibri" w:hAnsi="Calibri" w:cs="Calibri"/>
          <w:b/>
          <w:bCs/>
          <w:sz w:val="24"/>
          <w:szCs w:val="24"/>
        </w:rPr>
        <w:t>multi-entity financial reporting &amp; Group Reporting</w:t>
      </w:r>
      <w:r w:rsidRPr="004317AA">
        <w:rPr>
          <w:rFonts w:ascii="Calibri" w:hAnsi="Calibri" w:cs="Calibri"/>
          <w:sz w:val="24"/>
          <w:szCs w:val="24"/>
        </w:rPr>
        <w:t xml:space="preserve"> integration.</w:t>
      </w:r>
    </w:p>
    <w:p w14:paraId="668FF85D" w14:textId="77777777" w:rsidR="004317AA" w:rsidRPr="004317AA" w:rsidRDefault="004317AA" w:rsidP="004317AA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Spearheaded </w:t>
      </w:r>
      <w:r w:rsidRPr="004317AA">
        <w:rPr>
          <w:rFonts w:ascii="Calibri" w:hAnsi="Calibri" w:cs="Calibri"/>
          <w:b/>
          <w:bCs/>
          <w:sz w:val="24"/>
          <w:szCs w:val="24"/>
        </w:rPr>
        <w:t>YCOA (Yearly Chart of Accounts) POC</w:t>
      </w:r>
      <w:r w:rsidRPr="004317AA">
        <w:rPr>
          <w:rFonts w:ascii="Calibri" w:hAnsi="Calibri" w:cs="Calibri"/>
          <w:sz w:val="24"/>
          <w:szCs w:val="24"/>
        </w:rPr>
        <w:t>, ensuring finance process alignment.</w:t>
      </w:r>
    </w:p>
    <w:p w14:paraId="3C37EC6A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Seaport Sound</w:t>
      </w:r>
    </w:p>
    <w:p w14:paraId="4875762C" w14:textId="77777777" w:rsidR="004317AA" w:rsidRPr="004317AA" w:rsidRDefault="004317AA" w:rsidP="004317A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Integrated </w:t>
      </w:r>
      <w:r w:rsidRPr="004317AA">
        <w:rPr>
          <w:rFonts w:ascii="Calibri" w:hAnsi="Calibri" w:cs="Calibri"/>
          <w:b/>
          <w:bCs/>
          <w:sz w:val="24"/>
          <w:szCs w:val="24"/>
        </w:rPr>
        <w:t>SAP S/4HANA with cloud-based financial systems</w:t>
      </w:r>
      <w:r w:rsidRPr="004317AA">
        <w:rPr>
          <w:rFonts w:ascii="Calibri" w:hAnsi="Calibri" w:cs="Calibri"/>
          <w:sz w:val="24"/>
          <w:szCs w:val="24"/>
        </w:rPr>
        <w:t>.</w:t>
      </w:r>
    </w:p>
    <w:p w14:paraId="5D4363C1" w14:textId="77777777" w:rsidR="004317AA" w:rsidRPr="004317AA" w:rsidRDefault="004317AA" w:rsidP="004317AA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Developed </w:t>
      </w:r>
      <w:r w:rsidRPr="004317AA">
        <w:rPr>
          <w:rFonts w:ascii="Calibri" w:hAnsi="Calibri" w:cs="Calibri"/>
          <w:b/>
          <w:bCs/>
          <w:sz w:val="24"/>
          <w:szCs w:val="24"/>
        </w:rPr>
        <w:t>AI-powered financial analytics dashboards</w:t>
      </w:r>
      <w:r w:rsidRPr="004317AA">
        <w:rPr>
          <w:rFonts w:ascii="Calibri" w:hAnsi="Calibri" w:cs="Calibri"/>
          <w:sz w:val="24"/>
          <w:szCs w:val="24"/>
        </w:rPr>
        <w:t xml:space="preserve"> to enhance reporting accuracy.</w:t>
      </w:r>
    </w:p>
    <w:p w14:paraId="7D56C0EC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TransMontaigne</w:t>
      </w:r>
    </w:p>
    <w:p w14:paraId="04340776" w14:textId="77777777" w:rsidR="004317AA" w:rsidRPr="004317AA" w:rsidRDefault="004317AA" w:rsidP="004317AA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lastRenderedPageBreak/>
        <w:t xml:space="preserve">Led </w:t>
      </w:r>
      <w:r w:rsidRPr="004317AA">
        <w:rPr>
          <w:rFonts w:ascii="Calibri" w:hAnsi="Calibri" w:cs="Calibri"/>
          <w:b/>
          <w:bCs/>
          <w:sz w:val="24"/>
          <w:szCs w:val="24"/>
        </w:rPr>
        <w:t>SAP F&amp;A transformation</w:t>
      </w:r>
      <w:r w:rsidRPr="004317AA">
        <w:rPr>
          <w:rFonts w:ascii="Calibri" w:hAnsi="Calibri" w:cs="Calibri"/>
          <w:sz w:val="24"/>
          <w:szCs w:val="24"/>
        </w:rPr>
        <w:t xml:space="preserve">, implementing </w:t>
      </w:r>
      <w:r w:rsidRPr="004317AA">
        <w:rPr>
          <w:rFonts w:ascii="Calibri" w:hAnsi="Calibri" w:cs="Calibri"/>
          <w:b/>
          <w:bCs/>
          <w:sz w:val="24"/>
          <w:szCs w:val="24"/>
        </w:rPr>
        <w:t>SAP FI-CO modules</w:t>
      </w:r>
      <w:r w:rsidRPr="004317AA">
        <w:rPr>
          <w:rFonts w:ascii="Calibri" w:hAnsi="Calibri" w:cs="Calibri"/>
          <w:sz w:val="24"/>
          <w:szCs w:val="24"/>
        </w:rPr>
        <w:t xml:space="preserve"> for enterprise-wide finance management.</w:t>
      </w:r>
    </w:p>
    <w:p w14:paraId="5B0EF8BB" w14:textId="77777777" w:rsidR="004317AA" w:rsidRPr="004317AA" w:rsidRDefault="004317AA" w:rsidP="004317AA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Ensured seamless </w:t>
      </w:r>
      <w:r w:rsidRPr="004317AA">
        <w:rPr>
          <w:rFonts w:ascii="Calibri" w:hAnsi="Calibri" w:cs="Calibri"/>
          <w:b/>
          <w:bCs/>
          <w:sz w:val="24"/>
          <w:szCs w:val="24"/>
        </w:rPr>
        <w:t>public and private cloud integration</w:t>
      </w:r>
      <w:r w:rsidRPr="004317AA">
        <w:rPr>
          <w:rFonts w:ascii="Calibri" w:hAnsi="Calibri" w:cs="Calibri"/>
          <w:sz w:val="24"/>
          <w:szCs w:val="24"/>
        </w:rPr>
        <w:t xml:space="preserve"> to optimize financial workflows.</w:t>
      </w:r>
    </w:p>
    <w:p w14:paraId="7F825BA0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Other Key Clients (From W5 Consulting’s Success Stories)</w:t>
      </w:r>
    </w:p>
    <w:p w14:paraId="47020954" w14:textId="77777777" w:rsidR="004317AA" w:rsidRPr="004317AA" w:rsidRDefault="004317AA" w:rsidP="004317AA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Energy Sector</w:t>
      </w:r>
      <w:r w:rsidRPr="004317AA">
        <w:rPr>
          <w:rFonts w:ascii="Calibri" w:hAnsi="Calibri" w:cs="Calibri"/>
          <w:sz w:val="24"/>
          <w:szCs w:val="24"/>
        </w:rPr>
        <w:t>: Trans Mountain, Irving Oil</w:t>
      </w:r>
    </w:p>
    <w:p w14:paraId="342CAD43" w14:textId="77777777" w:rsidR="004317AA" w:rsidRPr="004317AA" w:rsidRDefault="004317AA" w:rsidP="004317AA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Retail &amp; Distribution</w:t>
      </w:r>
      <w:r w:rsidRPr="004317AA">
        <w:rPr>
          <w:rFonts w:ascii="Calibri" w:hAnsi="Calibri" w:cs="Calibri"/>
          <w:sz w:val="24"/>
          <w:szCs w:val="24"/>
        </w:rPr>
        <w:t xml:space="preserve">: New West Truck </w:t>
      </w:r>
      <w:proofErr w:type="spellStart"/>
      <w:r w:rsidRPr="004317AA">
        <w:rPr>
          <w:rFonts w:ascii="Calibri" w:hAnsi="Calibri" w:cs="Calibri"/>
          <w:sz w:val="24"/>
          <w:szCs w:val="24"/>
        </w:rPr>
        <w:t>Centres</w:t>
      </w:r>
      <w:proofErr w:type="spellEnd"/>
      <w:r w:rsidRPr="004317AA">
        <w:rPr>
          <w:rFonts w:ascii="Calibri" w:hAnsi="Calibri" w:cs="Calibri"/>
          <w:sz w:val="24"/>
          <w:szCs w:val="24"/>
        </w:rPr>
        <w:t>, Lowe’s</w:t>
      </w:r>
    </w:p>
    <w:p w14:paraId="30FFC3B3" w14:textId="77777777" w:rsidR="004317AA" w:rsidRPr="004317AA" w:rsidRDefault="004317AA" w:rsidP="004317AA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Finance &amp; Compliance</w:t>
      </w:r>
      <w:r w:rsidRPr="004317AA">
        <w:rPr>
          <w:rFonts w:ascii="Calibri" w:hAnsi="Calibri" w:cs="Calibri"/>
          <w:sz w:val="24"/>
          <w:szCs w:val="24"/>
        </w:rPr>
        <w:t>: ACE Scholarships, Evolve Security, Johanson LLP</w:t>
      </w:r>
    </w:p>
    <w:p w14:paraId="5F037421" w14:textId="77777777" w:rsidR="004317AA" w:rsidRPr="004317AA" w:rsidRDefault="004317AA" w:rsidP="004317AA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Manufacturing &amp; Supply Chain</w:t>
      </w:r>
      <w:r w:rsidRPr="004317AA">
        <w:rPr>
          <w:rFonts w:ascii="Calibri" w:hAnsi="Calibri" w:cs="Calibri"/>
          <w:sz w:val="24"/>
          <w:szCs w:val="24"/>
        </w:rPr>
        <w:t>: Kal Partz, Prometheus Group</w:t>
      </w:r>
    </w:p>
    <w:p w14:paraId="228B087B" w14:textId="77777777" w:rsidR="004317AA" w:rsidRPr="004317AA" w:rsidRDefault="004317AA" w:rsidP="004317AA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Public Sector &amp; Non-Profit</w:t>
      </w:r>
      <w:r w:rsidRPr="004317AA">
        <w:rPr>
          <w:rFonts w:ascii="Calibri" w:hAnsi="Calibri" w:cs="Calibri"/>
          <w:sz w:val="24"/>
          <w:szCs w:val="24"/>
        </w:rPr>
        <w:t>: Loaves &amp; Fishes, Volunteer Food Rescue (</w:t>
      </w:r>
      <w:proofErr w:type="spellStart"/>
      <w:r w:rsidRPr="004317AA">
        <w:rPr>
          <w:rFonts w:ascii="Calibri" w:hAnsi="Calibri" w:cs="Calibri"/>
          <w:sz w:val="24"/>
          <w:szCs w:val="24"/>
        </w:rPr>
        <w:t>Cinergie</w:t>
      </w:r>
      <w:proofErr w:type="spellEnd"/>
      <w:r w:rsidRPr="004317AA">
        <w:rPr>
          <w:rFonts w:ascii="Calibri" w:hAnsi="Calibri" w:cs="Calibri"/>
          <w:sz w:val="24"/>
          <w:szCs w:val="24"/>
        </w:rPr>
        <w:t xml:space="preserve"> Marketing Solutions)</w:t>
      </w:r>
    </w:p>
    <w:p w14:paraId="03752F2E" w14:textId="77777777" w:rsidR="004317AA" w:rsidRPr="004317AA" w:rsidRDefault="004317AA" w:rsidP="004317AA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Developed strategies for </w:t>
      </w:r>
      <w:r w:rsidRPr="004317AA">
        <w:rPr>
          <w:rFonts w:ascii="Calibri" w:hAnsi="Calibri" w:cs="Calibri"/>
          <w:b/>
          <w:bCs/>
          <w:sz w:val="24"/>
          <w:szCs w:val="24"/>
        </w:rPr>
        <w:t>SAP Public Cloud deployment</w:t>
      </w:r>
      <w:r w:rsidRPr="004317AA">
        <w:rPr>
          <w:rFonts w:ascii="Calibri" w:hAnsi="Calibri" w:cs="Calibri"/>
          <w:sz w:val="24"/>
          <w:szCs w:val="24"/>
        </w:rPr>
        <w:t xml:space="preserve"> with extensive integrations.</w:t>
      </w:r>
    </w:p>
    <w:p w14:paraId="419FA87D" w14:textId="77777777" w:rsidR="004317AA" w:rsidRPr="004317AA" w:rsidRDefault="004317AA" w:rsidP="004317AA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Managed </w:t>
      </w:r>
      <w:r w:rsidRPr="004317AA">
        <w:rPr>
          <w:rFonts w:ascii="Calibri" w:hAnsi="Calibri" w:cs="Calibri"/>
          <w:b/>
          <w:bCs/>
          <w:sz w:val="24"/>
          <w:szCs w:val="24"/>
        </w:rPr>
        <w:t>data migration, compliance, and system architecture for enterprise clients</w:t>
      </w:r>
      <w:r w:rsidRPr="004317AA">
        <w:rPr>
          <w:rFonts w:ascii="Calibri" w:hAnsi="Calibri" w:cs="Calibri"/>
          <w:sz w:val="24"/>
          <w:szCs w:val="24"/>
        </w:rPr>
        <w:t>.</w:t>
      </w:r>
    </w:p>
    <w:p w14:paraId="250FA6C4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proofErr w:type="spellStart"/>
      <w:r w:rsidRPr="004317AA">
        <w:rPr>
          <w:rFonts w:ascii="Calibri" w:hAnsi="Calibri" w:cs="Calibri"/>
          <w:b/>
          <w:bCs/>
          <w:sz w:val="24"/>
          <w:szCs w:val="24"/>
        </w:rPr>
        <w:t>Endigm</w:t>
      </w:r>
      <w:proofErr w:type="spellEnd"/>
      <w:r w:rsidRPr="004317AA">
        <w:rPr>
          <w:rFonts w:ascii="Calibri" w:hAnsi="Calibri" w:cs="Calibri"/>
          <w:b/>
          <w:bCs/>
          <w:sz w:val="24"/>
          <w:szCs w:val="24"/>
        </w:rPr>
        <w:t xml:space="preserve"> | Managing Partner</w:t>
      </w:r>
    </w:p>
    <w:p w14:paraId="647D817F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(US-based consulting firm specializing in digital transformation and AI-driven compliance)</w:t>
      </w:r>
    </w:p>
    <w:p w14:paraId="3DDDCC3D" w14:textId="77777777" w:rsidR="004317AA" w:rsidRPr="004317AA" w:rsidRDefault="004317AA" w:rsidP="004317AA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Developed and deployed </w:t>
      </w:r>
      <w:r w:rsidRPr="004317AA">
        <w:rPr>
          <w:rFonts w:ascii="Calibri" w:hAnsi="Calibri" w:cs="Calibri"/>
          <w:b/>
          <w:bCs/>
          <w:sz w:val="24"/>
          <w:szCs w:val="24"/>
        </w:rPr>
        <w:t>multi-tenant AI-based compliance solutions</w:t>
      </w:r>
      <w:r w:rsidRPr="004317AA">
        <w:rPr>
          <w:rFonts w:ascii="Calibri" w:hAnsi="Calibri" w:cs="Calibri"/>
          <w:sz w:val="24"/>
          <w:szCs w:val="24"/>
        </w:rPr>
        <w:t>.</w:t>
      </w:r>
    </w:p>
    <w:p w14:paraId="00F1179B" w14:textId="77777777" w:rsidR="004317AA" w:rsidRPr="004317AA" w:rsidRDefault="004317AA" w:rsidP="004317AA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 xml:space="preserve">Provided strategic oversight for </w:t>
      </w:r>
      <w:r w:rsidRPr="004317AA">
        <w:rPr>
          <w:rFonts w:ascii="Calibri" w:hAnsi="Calibri" w:cs="Calibri"/>
          <w:b/>
          <w:bCs/>
          <w:sz w:val="24"/>
          <w:szCs w:val="24"/>
        </w:rPr>
        <w:t>SAP, cloud, and ERP transformation projects</w:t>
      </w:r>
      <w:r w:rsidRPr="004317AA">
        <w:rPr>
          <w:rFonts w:ascii="Calibri" w:hAnsi="Calibri" w:cs="Calibri"/>
          <w:sz w:val="24"/>
          <w:szCs w:val="24"/>
        </w:rPr>
        <w:t>.</w:t>
      </w:r>
    </w:p>
    <w:p w14:paraId="3C2347D0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Additional Previous Roles:</w:t>
      </w:r>
    </w:p>
    <w:p w14:paraId="3086BA60" w14:textId="77777777" w:rsidR="004317AA" w:rsidRPr="004317AA" w:rsidRDefault="004317AA" w:rsidP="004317AA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SAP Program Manager, Various Enterprises</w:t>
      </w:r>
      <w:r w:rsidRPr="004317AA">
        <w:rPr>
          <w:rFonts w:ascii="Calibri" w:hAnsi="Calibri" w:cs="Calibri"/>
          <w:sz w:val="24"/>
          <w:szCs w:val="24"/>
        </w:rPr>
        <w:t xml:space="preserve"> (20+ years of experience across multiple industries)</w:t>
      </w:r>
    </w:p>
    <w:p w14:paraId="3BA8C294" w14:textId="77777777" w:rsidR="004317AA" w:rsidRPr="004317AA" w:rsidRDefault="004317AA" w:rsidP="004317AA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ERP Solution Architect &amp; AI Strategist</w:t>
      </w:r>
    </w:p>
    <w:p w14:paraId="543D691A" w14:textId="77777777" w:rsidR="004317AA" w:rsidRPr="004317AA" w:rsidRDefault="004317AA" w:rsidP="004317AA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Data Compliance &amp; Governance Expert (SOC 2, GDPR, ITAR, CCPA, BIPA, HIPAA)</w:t>
      </w:r>
    </w:p>
    <w:p w14:paraId="52F5F345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pict w14:anchorId="6EFF2BC0">
          <v:rect id="_x0000_i1028" style="width:0;height:1.5pt" o:hralign="center" o:hrstd="t" o:hr="t" fillcolor="#a0a0a0" stroked="f"/>
        </w:pict>
      </w:r>
    </w:p>
    <w:p w14:paraId="40827C54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Education &amp; Certifications</w:t>
      </w:r>
    </w:p>
    <w:p w14:paraId="68E86952" w14:textId="76898BE6" w:rsidR="004317AA" w:rsidRPr="004317AA" w:rsidRDefault="004317AA" w:rsidP="004317AA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SAP S/4HANA Implementation &amp; Cloud ALM</w:t>
      </w:r>
    </w:p>
    <w:p w14:paraId="371D6194" w14:textId="33F8709E" w:rsidR="004317AA" w:rsidRPr="004317AA" w:rsidRDefault="004317AA" w:rsidP="004317AA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Data Visualization (Tableau, SAP BusinessObjects)</w:t>
      </w:r>
    </w:p>
    <w:p w14:paraId="7D354F17" w14:textId="77777777" w:rsidR="004317AA" w:rsidRPr="004317AA" w:rsidRDefault="004317AA" w:rsidP="004317AA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AI &amp; Data Management Certifications</w:t>
      </w:r>
    </w:p>
    <w:p w14:paraId="01282DE1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pict w14:anchorId="4E3E4AE0">
          <v:rect id="_x0000_i1029" style="width:0;height:1.5pt" o:hralign="center" o:hrstd="t" o:hr="t" fillcolor="#a0a0a0" stroked="f"/>
        </w:pict>
      </w:r>
    </w:p>
    <w:p w14:paraId="7D74C26A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Technology &amp; Tools</w:t>
      </w:r>
    </w:p>
    <w:p w14:paraId="035346C3" w14:textId="77777777" w:rsidR="004317AA" w:rsidRPr="004317AA" w:rsidRDefault="004317AA" w:rsidP="004317AA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SAP S/4HANA, ECC, BTP, CALM</w:t>
      </w:r>
    </w:p>
    <w:p w14:paraId="2CCE5539" w14:textId="77777777" w:rsidR="004317AA" w:rsidRPr="004317AA" w:rsidRDefault="004317AA" w:rsidP="004317AA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Denodo, Apache Superset, Tableau, Power BI</w:t>
      </w:r>
    </w:p>
    <w:p w14:paraId="02A82FE6" w14:textId="77777777" w:rsidR="004317AA" w:rsidRPr="004317AA" w:rsidRDefault="004317AA" w:rsidP="004317AA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SQL, Python, AI-Driven Data Processing</w:t>
      </w:r>
    </w:p>
    <w:p w14:paraId="094239EA" w14:textId="77777777" w:rsidR="004317AA" w:rsidRPr="004317AA" w:rsidRDefault="004317AA" w:rsidP="004317AA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Azure Cloud, AWS, GCP</w:t>
      </w:r>
    </w:p>
    <w:p w14:paraId="4CB471B1" w14:textId="77777777" w:rsidR="004317AA" w:rsidRPr="004317AA" w:rsidRDefault="004317AA" w:rsidP="004317AA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n8n Workflow Automation, Multi-Tenant SaaS Architecture</w:t>
      </w:r>
    </w:p>
    <w:p w14:paraId="417A802A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pict w14:anchorId="46CB6365">
          <v:rect id="_x0000_i1030" style="width:0;height:1.5pt" o:hralign="center" o:hrstd="t" o:hr="t" fillcolor="#a0a0a0" stroked="f"/>
        </w:pict>
      </w:r>
    </w:p>
    <w:p w14:paraId="139392E4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b/>
          <w:bCs/>
          <w:sz w:val="24"/>
          <w:szCs w:val="24"/>
        </w:rPr>
      </w:pPr>
      <w:r w:rsidRPr="004317AA">
        <w:rPr>
          <w:rFonts w:ascii="Calibri" w:hAnsi="Calibri" w:cs="Calibri"/>
          <w:b/>
          <w:bCs/>
          <w:sz w:val="24"/>
          <w:szCs w:val="24"/>
        </w:rPr>
        <w:t>Contact Information</w:t>
      </w:r>
    </w:p>
    <w:p w14:paraId="1F77012F" w14:textId="77777777" w:rsidR="004317AA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Segoe UI Emoji" w:hAnsi="Segoe UI Emoji" w:cs="Segoe UI Emoji"/>
          <w:sz w:val="24"/>
          <w:szCs w:val="24"/>
        </w:rPr>
        <w:t>📍</w:t>
      </w:r>
      <w:r w:rsidRPr="004317AA">
        <w:rPr>
          <w:rFonts w:ascii="Calibri" w:hAnsi="Calibri" w:cs="Calibri"/>
          <w:sz w:val="24"/>
          <w:szCs w:val="24"/>
        </w:rPr>
        <w:t xml:space="preserve"> Denver, Colorado</w:t>
      </w:r>
      <w:r w:rsidRPr="004317AA">
        <w:rPr>
          <w:rFonts w:ascii="Calibri" w:hAnsi="Calibri" w:cs="Calibri"/>
          <w:sz w:val="24"/>
          <w:szCs w:val="24"/>
        </w:rPr>
        <w:br/>
      </w:r>
      <w:r w:rsidRPr="004317AA">
        <w:rPr>
          <w:rFonts w:ascii="Segoe UI Emoji" w:hAnsi="Segoe UI Emoji" w:cs="Segoe UI Emoji"/>
          <w:sz w:val="24"/>
          <w:szCs w:val="24"/>
        </w:rPr>
        <w:t>📧</w:t>
      </w:r>
      <w:r w:rsidRPr="004317AA">
        <w:rPr>
          <w:rFonts w:ascii="Calibri" w:hAnsi="Calibri" w:cs="Calibri"/>
          <w:sz w:val="24"/>
          <w:szCs w:val="24"/>
        </w:rPr>
        <w:t xml:space="preserve"> darrin.joncas@w5consulting.com</w:t>
      </w:r>
      <w:r w:rsidRPr="004317AA">
        <w:rPr>
          <w:rFonts w:ascii="Calibri" w:hAnsi="Calibri" w:cs="Calibri"/>
          <w:sz w:val="24"/>
          <w:szCs w:val="24"/>
        </w:rPr>
        <w:br/>
      </w:r>
      <w:r w:rsidRPr="004317AA">
        <w:rPr>
          <w:rFonts w:ascii="Segoe UI Emoji" w:hAnsi="Segoe UI Emoji" w:cs="Segoe UI Emoji"/>
          <w:sz w:val="24"/>
          <w:szCs w:val="24"/>
        </w:rPr>
        <w:t>📞</w:t>
      </w:r>
      <w:r w:rsidRPr="004317AA">
        <w:rPr>
          <w:rFonts w:ascii="Calibri" w:hAnsi="Calibri" w:cs="Calibri"/>
          <w:sz w:val="24"/>
          <w:szCs w:val="24"/>
        </w:rPr>
        <w:t xml:space="preserve"> +1 (720) 289-0237</w:t>
      </w:r>
      <w:r w:rsidRPr="004317AA">
        <w:rPr>
          <w:rFonts w:ascii="Calibri" w:hAnsi="Calibri" w:cs="Calibri"/>
          <w:sz w:val="24"/>
          <w:szCs w:val="24"/>
        </w:rPr>
        <w:br/>
      </w:r>
      <w:r w:rsidRPr="004317AA">
        <w:rPr>
          <w:rFonts w:ascii="Segoe UI Emoji" w:hAnsi="Segoe UI Emoji" w:cs="Segoe UI Emoji"/>
          <w:sz w:val="24"/>
          <w:szCs w:val="24"/>
        </w:rPr>
        <w:t>🌐</w:t>
      </w:r>
      <w:r w:rsidRPr="004317AA">
        <w:rPr>
          <w:rFonts w:ascii="Calibri" w:hAnsi="Calibri" w:cs="Calibri"/>
          <w:sz w:val="24"/>
          <w:szCs w:val="24"/>
        </w:rPr>
        <w:t xml:space="preserve"> </w:t>
      </w:r>
      <w:hyperlink r:id="rId5" w:history="1">
        <w:r w:rsidRPr="004317AA">
          <w:rPr>
            <w:rStyle w:val="Hyperlink"/>
            <w:rFonts w:ascii="Calibri" w:hAnsi="Calibri" w:cs="Calibri"/>
            <w:sz w:val="24"/>
            <w:szCs w:val="24"/>
          </w:rPr>
          <w:t>w5consulting.com</w:t>
        </w:r>
      </w:hyperlink>
    </w:p>
    <w:p w14:paraId="135946EB" w14:textId="69FEFF00" w:rsidR="005F46A3" w:rsidRPr="004317AA" w:rsidRDefault="004317AA" w:rsidP="004317AA">
      <w:pPr>
        <w:spacing w:after="0" w:line="240" w:lineRule="auto"/>
        <w:rPr>
          <w:rFonts w:ascii="Calibri" w:hAnsi="Calibri" w:cs="Calibri"/>
          <w:sz w:val="24"/>
          <w:szCs w:val="24"/>
        </w:rPr>
      </w:pPr>
      <w:r w:rsidRPr="004317AA">
        <w:rPr>
          <w:rFonts w:ascii="Calibri" w:hAnsi="Calibri" w:cs="Calibri"/>
          <w:sz w:val="24"/>
          <w:szCs w:val="24"/>
        </w:rPr>
        <w:t>4265 Coriander Street, Castle Rock, Colorado, 80109</w:t>
      </w:r>
    </w:p>
    <w:sectPr w:rsidR="005F46A3" w:rsidRPr="00431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5FE0"/>
    <w:multiLevelType w:val="multilevel"/>
    <w:tmpl w:val="DAC44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64759"/>
    <w:multiLevelType w:val="multilevel"/>
    <w:tmpl w:val="B92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75628"/>
    <w:multiLevelType w:val="multilevel"/>
    <w:tmpl w:val="2D14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F67E5"/>
    <w:multiLevelType w:val="multilevel"/>
    <w:tmpl w:val="36F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7420B"/>
    <w:multiLevelType w:val="multilevel"/>
    <w:tmpl w:val="D1EC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5F02C2"/>
    <w:multiLevelType w:val="multilevel"/>
    <w:tmpl w:val="1D56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D519A"/>
    <w:multiLevelType w:val="multilevel"/>
    <w:tmpl w:val="7A2A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45D2B"/>
    <w:multiLevelType w:val="multilevel"/>
    <w:tmpl w:val="F832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65216"/>
    <w:multiLevelType w:val="multilevel"/>
    <w:tmpl w:val="AC8AB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C0AF6"/>
    <w:multiLevelType w:val="multilevel"/>
    <w:tmpl w:val="42D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E54AE0"/>
    <w:multiLevelType w:val="multilevel"/>
    <w:tmpl w:val="91EC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4D6512"/>
    <w:multiLevelType w:val="multilevel"/>
    <w:tmpl w:val="6B70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C58C5"/>
    <w:multiLevelType w:val="multilevel"/>
    <w:tmpl w:val="6BC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748C6"/>
    <w:multiLevelType w:val="multilevel"/>
    <w:tmpl w:val="27E8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3F1438"/>
    <w:multiLevelType w:val="multilevel"/>
    <w:tmpl w:val="C3D2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C35DB"/>
    <w:multiLevelType w:val="multilevel"/>
    <w:tmpl w:val="C32A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24F3F"/>
    <w:multiLevelType w:val="multilevel"/>
    <w:tmpl w:val="DD72D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793131">
    <w:abstractNumId w:val="3"/>
  </w:num>
  <w:num w:numId="2" w16cid:durableId="165025546">
    <w:abstractNumId w:val="4"/>
  </w:num>
  <w:num w:numId="3" w16cid:durableId="1093822806">
    <w:abstractNumId w:val="0"/>
  </w:num>
  <w:num w:numId="4" w16cid:durableId="1297566111">
    <w:abstractNumId w:val="10"/>
  </w:num>
  <w:num w:numId="5" w16cid:durableId="1690066194">
    <w:abstractNumId w:val="2"/>
  </w:num>
  <w:num w:numId="6" w16cid:durableId="841893008">
    <w:abstractNumId w:val="9"/>
  </w:num>
  <w:num w:numId="7" w16cid:durableId="81295343">
    <w:abstractNumId w:val="16"/>
  </w:num>
  <w:num w:numId="8" w16cid:durableId="2084401862">
    <w:abstractNumId w:val="11"/>
  </w:num>
  <w:num w:numId="9" w16cid:durableId="1438405154">
    <w:abstractNumId w:val="13"/>
  </w:num>
  <w:num w:numId="10" w16cid:durableId="1616208540">
    <w:abstractNumId w:val="7"/>
  </w:num>
  <w:num w:numId="11" w16cid:durableId="1887720588">
    <w:abstractNumId w:val="5"/>
  </w:num>
  <w:num w:numId="12" w16cid:durableId="859398124">
    <w:abstractNumId w:val="8"/>
  </w:num>
  <w:num w:numId="13" w16cid:durableId="579220501">
    <w:abstractNumId w:val="1"/>
  </w:num>
  <w:num w:numId="14" w16cid:durableId="2027906347">
    <w:abstractNumId w:val="12"/>
  </w:num>
  <w:num w:numId="15" w16cid:durableId="1182401258">
    <w:abstractNumId w:val="14"/>
  </w:num>
  <w:num w:numId="16" w16cid:durableId="121505840">
    <w:abstractNumId w:val="15"/>
  </w:num>
  <w:num w:numId="17" w16cid:durableId="2739452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7AA"/>
    <w:rsid w:val="001666A0"/>
    <w:rsid w:val="003547B5"/>
    <w:rsid w:val="004317AA"/>
    <w:rsid w:val="00461573"/>
    <w:rsid w:val="005F46A3"/>
    <w:rsid w:val="00633BC0"/>
    <w:rsid w:val="006D4F7F"/>
    <w:rsid w:val="00B91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7F85"/>
  <w15:chartTrackingRefBased/>
  <w15:docId w15:val="{B37B91CC-160E-4388-AC83-E5FD1C4BB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7AA"/>
  </w:style>
  <w:style w:type="paragraph" w:styleId="Heading1">
    <w:name w:val="heading 1"/>
    <w:basedOn w:val="Normal"/>
    <w:next w:val="Normal"/>
    <w:link w:val="Heading1Char"/>
    <w:uiPriority w:val="9"/>
    <w:qFormat/>
    <w:rsid w:val="004317A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7A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7AA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7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7A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7A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7A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7A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7A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7AA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7A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7AA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7AA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7AA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7AA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7AA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7AA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317AA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317AA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7A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7AA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7AA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17AA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31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7AA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7AA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7AA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317AA"/>
    <w:rPr>
      <w:b/>
      <w:bCs/>
      <w:smallCaps/>
      <w:color w:val="0E2841" w:themeColor="text2"/>
      <w:u w:val="single"/>
    </w:rPr>
  </w:style>
  <w:style w:type="character" w:styleId="Hyperlink">
    <w:name w:val="Hyperlink"/>
    <w:basedOn w:val="DefaultParagraphFont"/>
    <w:uiPriority w:val="99"/>
    <w:unhideWhenUsed/>
    <w:rsid w:val="004317A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7AA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17AA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317AA"/>
    <w:rPr>
      <w:b/>
      <w:bCs/>
    </w:rPr>
  </w:style>
  <w:style w:type="character" w:styleId="Emphasis">
    <w:name w:val="Emphasis"/>
    <w:basedOn w:val="DefaultParagraphFont"/>
    <w:uiPriority w:val="20"/>
    <w:qFormat/>
    <w:rsid w:val="004317AA"/>
    <w:rPr>
      <w:i/>
      <w:iCs/>
    </w:rPr>
  </w:style>
  <w:style w:type="paragraph" w:styleId="NoSpacing">
    <w:name w:val="No Spacing"/>
    <w:uiPriority w:val="1"/>
    <w:qFormat/>
    <w:rsid w:val="004317AA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17AA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317AA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317AA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17A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5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5consulting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Darrin Joncas</dc:creator>
  <cp:keywords/>
  <dc:description/>
  <cp:lastModifiedBy>Darrin Joncas</cp:lastModifiedBy>
  <cp:revision>1</cp:revision>
  <dcterms:created xsi:type="dcterms:W3CDTF">2025-03-07T20:23:00Z</dcterms:created>
  <dcterms:modified xsi:type="dcterms:W3CDTF">2025-03-07T20:28:00Z</dcterms:modified>
</cp:coreProperties>
</file>