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3A9E" w14:textId="77777777" w:rsidR="00F02A59" w:rsidRDefault="00F02A59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E80A197" w14:textId="77777777" w:rsidR="00F02A59" w:rsidRDefault="00F02A59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0CD878D" w14:textId="77777777" w:rsidR="00F02A59" w:rsidRPr="00F02A59" w:rsidRDefault="00F02A59" w:rsidP="00F02A5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F02A59">
        <w:rPr>
          <w:rFonts w:ascii="Calibri" w:hAnsi="Calibri" w:cs="Calibri"/>
          <w:b/>
          <w:bCs/>
        </w:rPr>
        <w:t>DARRIN JONCAS</w:t>
      </w:r>
      <w:r w:rsidRPr="00F02A59">
        <w:rPr>
          <w:rFonts w:ascii="Calibri" w:hAnsi="Calibri" w:cs="Calibri"/>
          <w:b/>
          <w:bCs/>
        </w:rPr>
        <w:br/>
      </w:r>
      <w:r w:rsidRPr="00F02A59">
        <w:rPr>
          <w:rFonts w:ascii="Calibri" w:hAnsi="Calibri" w:cs="Calibri"/>
          <w:b/>
          <w:bCs/>
          <w:sz w:val="20"/>
          <w:szCs w:val="20"/>
        </w:rPr>
        <w:t>Castle Rock, CO | 720-289-0237 | Darrin.joncas@gmail.com</w:t>
      </w:r>
    </w:p>
    <w:p w14:paraId="2926BE2E" w14:textId="77777777" w:rsidR="00F02A59" w:rsidRDefault="00F02A59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012AD03" w14:textId="27C41A03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SAP DATA MANAGEMENT LEAD – S/4HANA MIGRATION &amp; STRATEGY EXPERT</w:t>
      </w:r>
    </w:p>
    <w:p w14:paraId="6783ED95" w14:textId="401A5E10" w:rsidR="002A510C" w:rsidRPr="002A510C" w:rsidRDefault="002A510C" w:rsidP="002A510C">
      <w:p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 xml:space="preserve">I bring over 20 years of SAP consulting experience with a specialized focus on </w:t>
      </w:r>
      <w:r w:rsidRPr="002A510C">
        <w:rPr>
          <w:rFonts w:ascii="Calibri" w:hAnsi="Calibri" w:cs="Calibri"/>
          <w:b/>
          <w:bCs/>
          <w:sz w:val="20"/>
          <w:szCs w:val="20"/>
        </w:rPr>
        <w:t>data strategy, governance, and migration</w:t>
      </w:r>
      <w:r w:rsidRPr="002A510C">
        <w:rPr>
          <w:rFonts w:ascii="Calibri" w:hAnsi="Calibri" w:cs="Calibri"/>
          <w:sz w:val="20"/>
          <w:szCs w:val="20"/>
        </w:rPr>
        <w:t xml:space="preserve"> for SAP S/4HANA transformation projects. I have led </w:t>
      </w:r>
      <w:r w:rsidRPr="002A510C">
        <w:rPr>
          <w:rFonts w:ascii="Calibri" w:hAnsi="Calibri" w:cs="Calibri"/>
          <w:b/>
          <w:bCs/>
          <w:sz w:val="20"/>
          <w:szCs w:val="20"/>
        </w:rPr>
        <w:t>4+ full lifecycle data migration initiatives</w:t>
      </w:r>
      <w:r w:rsidRPr="002A510C">
        <w:rPr>
          <w:rFonts w:ascii="Calibri" w:hAnsi="Calibri" w:cs="Calibri"/>
          <w:sz w:val="20"/>
          <w:szCs w:val="20"/>
        </w:rPr>
        <w:t xml:space="preserve">, managing teams through data extraction, cleansing, mapping, and loading across Material, Customer, and Vendor master data, as well as transactional datasets. I offer a deep understanding of </w:t>
      </w:r>
      <w:r w:rsidRPr="002A510C">
        <w:rPr>
          <w:rFonts w:ascii="Calibri" w:hAnsi="Calibri" w:cs="Calibri"/>
          <w:b/>
          <w:bCs/>
          <w:sz w:val="20"/>
          <w:szCs w:val="20"/>
        </w:rPr>
        <w:t>ETL processes, validation, profiling, and data quality assurance</w:t>
      </w:r>
      <w:r w:rsidRPr="002A510C">
        <w:rPr>
          <w:rFonts w:ascii="Calibri" w:hAnsi="Calibri" w:cs="Calibri"/>
          <w:sz w:val="20"/>
          <w:szCs w:val="20"/>
        </w:rPr>
        <w:t xml:space="preserve">, with hands-on experience using tools like </w:t>
      </w:r>
      <w:r w:rsidRPr="002A510C">
        <w:rPr>
          <w:rFonts w:ascii="Calibri" w:hAnsi="Calibri" w:cs="Calibri"/>
          <w:b/>
          <w:bCs/>
          <w:sz w:val="20"/>
          <w:szCs w:val="20"/>
        </w:rPr>
        <w:t>SAP BODS</w:t>
      </w:r>
      <w:r>
        <w:rPr>
          <w:rFonts w:ascii="Calibri" w:hAnsi="Calibri" w:cs="Calibri"/>
          <w:b/>
          <w:bCs/>
          <w:sz w:val="20"/>
          <w:szCs w:val="20"/>
        </w:rPr>
        <w:t xml:space="preserve">, Migration Cockpit, </w:t>
      </w:r>
      <w:r w:rsidRPr="002A510C">
        <w:rPr>
          <w:rFonts w:ascii="Calibri" w:hAnsi="Calibri" w:cs="Calibri"/>
          <w:b/>
          <w:bCs/>
          <w:sz w:val="20"/>
          <w:szCs w:val="20"/>
        </w:rPr>
        <w:t>and MDG</w:t>
      </w:r>
      <w:r w:rsidRPr="002A510C">
        <w:rPr>
          <w:rFonts w:ascii="Calibri" w:hAnsi="Calibri" w:cs="Calibri"/>
          <w:sz w:val="20"/>
          <w:szCs w:val="20"/>
        </w:rPr>
        <w:t xml:space="preserve">. I combine my technical expertise with delivery leadership, driving successful go-lives through collaboration, precision, and deep alignment to business strategy. With strong experience in </w:t>
      </w:r>
      <w:r w:rsidRPr="002A510C">
        <w:rPr>
          <w:rFonts w:ascii="Calibri" w:hAnsi="Calibri" w:cs="Calibri"/>
          <w:b/>
          <w:bCs/>
          <w:sz w:val="20"/>
          <w:szCs w:val="20"/>
        </w:rPr>
        <w:t>greenfield implementations</w:t>
      </w:r>
      <w:r w:rsidRPr="002A510C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A510C">
        <w:rPr>
          <w:rFonts w:ascii="Calibri" w:hAnsi="Calibri" w:cs="Calibri"/>
          <w:b/>
          <w:bCs/>
          <w:sz w:val="20"/>
          <w:szCs w:val="20"/>
        </w:rPr>
        <w:t>Signavio</w:t>
      </w:r>
      <w:proofErr w:type="spellEnd"/>
      <w:r w:rsidRPr="002A510C">
        <w:rPr>
          <w:rFonts w:ascii="Calibri" w:hAnsi="Calibri" w:cs="Calibri"/>
          <w:sz w:val="20"/>
          <w:szCs w:val="20"/>
        </w:rPr>
        <w:t xml:space="preserve">, and </w:t>
      </w:r>
      <w:r w:rsidRPr="002A510C">
        <w:rPr>
          <w:rFonts w:ascii="Calibri" w:hAnsi="Calibri" w:cs="Calibri"/>
          <w:b/>
          <w:bCs/>
          <w:sz w:val="20"/>
          <w:szCs w:val="20"/>
        </w:rPr>
        <w:t>SAP ASAP/Agile delivery methodologies</w:t>
      </w:r>
      <w:r w:rsidRPr="002A510C">
        <w:rPr>
          <w:rFonts w:ascii="Calibri" w:hAnsi="Calibri" w:cs="Calibri"/>
          <w:sz w:val="20"/>
          <w:szCs w:val="20"/>
        </w:rPr>
        <w:t>, I support clients in modernizing their core systems and unlocking innovation through intelligent data.</w:t>
      </w:r>
    </w:p>
    <w:p w14:paraId="4B3E4E63" w14:textId="77777777" w:rsidR="002A510C" w:rsidRPr="002A510C" w:rsidRDefault="00000000" w:rsidP="002A510C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A5BF26C">
          <v:rect id="_x0000_i1025" style="width:0;height:1.5pt" o:hralign="center" o:hrstd="t" o:hr="t" fillcolor="#a0a0a0" stroked="f"/>
        </w:pict>
      </w:r>
    </w:p>
    <w:p w14:paraId="30520A9A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CORE COMPETENCIES</w:t>
      </w:r>
    </w:p>
    <w:p w14:paraId="566D793B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SAP S/4HANA Data Migration Strategy &amp; Delivery</w:t>
      </w:r>
    </w:p>
    <w:p w14:paraId="40D0AA9E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Data Governance, Profiling, Cleansing, &amp; Validation</w:t>
      </w:r>
    </w:p>
    <w:p w14:paraId="202E559A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Master &amp; Transactional Data Conversions (Material, Customer, Vendor)</w:t>
      </w:r>
    </w:p>
    <w:p w14:paraId="2C96C57F" w14:textId="67B66520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SAP Data Migration Tools (BODS, MDG, LSMW)</w:t>
      </w:r>
    </w:p>
    <w:p w14:paraId="2F2356BB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SAP Data Architecture &amp; Migration Frameworks</w:t>
      </w:r>
    </w:p>
    <w:p w14:paraId="79C3033F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ETL Methodology &amp; ABAP Integration Knowledge</w:t>
      </w:r>
    </w:p>
    <w:p w14:paraId="49607462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Cross-Functional Team Management &amp; Go-Live Leadership</w:t>
      </w:r>
    </w:p>
    <w:p w14:paraId="145DAE0B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Greenfield Implementations &amp; Agile Execution Models</w:t>
      </w:r>
    </w:p>
    <w:p w14:paraId="68EA98B0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2A510C">
        <w:rPr>
          <w:rFonts w:ascii="Calibri" w:hAnsi="Calibri" w:cs="Calibri"/>
          <w:sz w:val="20"/>
          <w:szCs w:val="20"/>
        </w:rPr>
        <w:t>Signavio</w:t>
      </w:r>
      <w:proofErr w:type="spellEnd"/>
      <w:r w:rsidRPr="002A510C">
        <w:rPr>
          <w:rFonts w:ascii="Calibri" w:hAnsi="Calibri" w:cs="Calibri"/>
          <w:sz w:val="20"/>
          <w:szCs w:val="20"/>
        </w:rPr>
        <w:t xml:space="preserve"> Process Mapping &amp; Digital Transformation Enablement</w:t>
      </w:r>
    </w:p>
    <w:p w14:paraId="0AF076BA" w14:textId="77777777" w:rsidR="002A510C" w:rsidRP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Pre-Sales, RFPs, &amp; SAP Practice Development</w:t>
      </w:r>
    </w:p>
    <w:p w14:paraId="4607686E" w14:textId="77777777" w:rsidR="002A510C" w:rsidRDefault="002A510C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SAP ASAP, Agile, and Hybrid Methodologies</w:t>
      </w:r>
    </w:p>
    <w:p w14:paraId="3806193A" w14:textId="2FFC9FF3" w:rsidR="00F02A59" w:rsidRDefault="00F02A59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Data governance specialty in PII (Personal </w:t>
      </w:r>
      <w:r w:rsidR="002F003B">
        <w:rPr>
          <w:rFonts w:ascii="Calibri" w:hAnsi="Calibri" w:cs="Calibri"/>
          <w:sz w:val="20"/>
          <w:szCs w:val="20"/>
        </w:rPr>
        <w:t>Identifiable</w:t>
      </w:r>
      <w:r>
        <w:rPr>
          <w:rFonts w:ascii="Calibri" w:hAnsi="Calibri" w:cs="Calibri"/>
          <w:sz w:val="20"/>
          <w:szCs w:val="20"/>
        </w:rPr>
        <w:t xml:space="preserve"> Information) and Regulatory compliance with GDPR, CCPA, SOC2, BIPA</w:t>
      </w:r>
      <w:r w:rsidR="002F003B">
        <w:rPr>
          <w:rFonts w:ascii="Calibri" w:hAnsi="Calibri" w:cs="Calibri"/>
          <w:sz w:val="20"/>
          <w:szCs w:val="20"/>
        </w:rPr>
        <w:t xml:space="preserve"> </w:t>
      </w:r>
    </w:p>
    <w:p w14:paraId="3025CFD0" w14:textId="5D7119C3" w:rsidR="00F02A59" w:rsidRPr="002A510C" w:rsidRDefault="002F003B" w:rsidP="002A510C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Management of </w:t>
      </w:r>
      <w:r w:rsidRPr="002F003B">
        <w:rPr>
          <w:rFonts w:ascii="Calibri" w:hAnsi="Calibri" w:cs="Calibri"/>
          <w:sz w:val="20"/>
          <w:szCs w:val="20"/>
        </w:rPr>
        <w:t xml:space="preserve">SAP </w:t>
      </w:r>
      <w:r w:rsidRPr="002F003B">
        <w:rPr>
          <w:rFonts w:ascii="Calibri" w:hAnsi="Calibri" w:cs="Calibri"/>
          <w:b/>
          <w:bCs/>
          <w:sz w:val="20"/>
          <w:szCs w:val="20"/>
        </w:rPr>
        <w:t>LSMW</w:t>
      </w:r>
      <w:r w:rsidRPr="002F003B">
        <w:rPr>
          <w:rFonts w:ascii="Calibri" w:hAnsi="Calibri" w:cs="Calibri"/>
          <w:sz w:val="20"/>
          <w:szCs w:val="20"/>
        </w:rPr>
        <w:t xml:space="preserve">, </w:t>
      </w:r>
      <w:r w:rsidRPr="002F003B">
        <w:rPr>
          <w:rFonts w:ascii="Calibri" w:hAnsi="Calibri" w:cs="Calibri"/>
          <w:b/>
          <w:bCs/>
          <w:sz w:val="20"/>
          <w:szCs w:val="20"/>
        </w:rPr>
        <w:t>BAPIs</w:t>
      </w:r>
      <w:r w:rsidRPr="002F003B">
        <w:rPr>
          <w:rFonts w:ascii="Calibri" w:hAnsi="Calibri" w:cs="Calibri"/>
          <w:sz w:val="20"/>
          <w:szCs w:val="20"/>
        </w:rPr>
        <w:t xml:space="preserve">, </w:t>
      </w:r>
      <w:r w:rsidRPr="002F003B">
        <w:rPr>
          <w:rFonts w:ascii="Calibri" w:hAnsi="Calibri" w:cs="Calibri"/>
          <w:b/>
          <w:bCs/>
          <w:sz w:val="20"/>
          <w:szCs w:val="20"/>
        </w:rPr>
        <w:t>IDocs</w:t>
      </w:r>
      <w:r w:rsidRPr="002F003B">
        <w:rPr>
          <w:rFonts w:ascii="Calibri" w:hAnsi="Calibri" w:cs="Calibri"/>
          <w:sz w:val="20"/>
          <w:szCs w:val="20"/>
        </w:rPr>
        <w:t xml:space="preserve">, and </w:t>
      </w:r>
      <w:r w:rsidRPr="002F003B">
        <w:rPr>
          <w:rFonts w:ascii="Calibri" w:hAnsi="Calibri" w:cs="Calibri"/>
          <w:b/>
          <w:bCs/>
          <w:sz w:val="20"/>
          <w:szCs w:val="20"/>
        </w:rPr>
        <w:t>SAP Data Services</w:t>
      </w:r>
    </w:p>
    <w:p w14:paraId="253E19E8" w14:textId="77777777" w:rsidR="002A510C" w:rsidRPr="002A510C" w:rsidRDefault="00000000" w:rsidP="002A510C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46FD050">
          <v:rect id="_x0000_i1026" style="width:0;height:1.5pt" o:hralign="center" o:hrstd="t" o:hr="t" fillcolor="#a0a0a0" stroked="f"/>
        </w:pict>
      </w:r>
    </w:p>
    <w:p w14:paraId="5A7499DE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463FC984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SAP Data Migration Lead | W5 Consulting</w:t>
      </w:r>
    </w:p>
    <w:p w14:paraId="1822AE10" w14:textId="77777777" w:rsidR="002A510C" w:rsidRPr="002A510C" w:rsidRDefault="002A510C" w:rsidP="002A510C">
      <w:p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i/>
          <w:iCs/>
          <w:sz w:val="20"/>
          <w:szCs w:val="20"/>
        </w:rPr>
        <w:t>January 2018 – Present | Denver, Colorado</w:t>
      </w:r>
    </w:p>
    <w:p w14:paraId="057C5EE1" w14:textId="7E3D2CB7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 xml:space="preserve">Directed </w:t>
      </w:r>
      <w:r w:rsidRPr="002A510C">
        <w:rPr>
          <w:rFonts w:ascii="Calibri" w:hAnsi="Calibri" w:cs="Calibri"/>
          <w:b/>
          <w:bCs/>
          <w:sz w:val="20"/>
          <w:szCs w:val="20"/>
        </w:rPr>
        <w:t>data strategy and execution</w:t>
      </w:r>
      <w:r w:rsidRPr="002A510C">
        <w:rPr>
          <w:rFonts w:ascii="Calibri" w:hAnsi="Calibri" w:cs="Calibri"/>
          <w:sz w:val="20"/>
          <w:szCs w:val="20"/>
        </w:rPr>
        <w:t xml:space="preserve"> for SAP S/4HANA implementations across Life Sciences, Supply Chain, and Finance sectors.</w:t>
      </w:r>
      <w:r w:rsidR="00F02A59">
        <w:rPr>
          <w:rFonts w:ascii="Calibri" w:hAnsi="Calibri" w:cs="Calibri"/>
          <w:sz w:val="20"/>
          <w:szCs w:val="20"/>
        </w:rPr>
        <w:t xml:space="preserve"> SAP Success Story for TransMontaigne Oil and Gas S/HHANA implementation.</w:t>
      </w:r>
    </w:p>
    <w:p w14:paraId="0F5080A8" w14:textId="41905CCF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 xml:space="preserve">Managed teams in </w:t>
      </w:r>
      <w:r w:rsidRPr="002A510C">
        <w:rPr>
          <w:rFonts w:ascii="Calibri" w:hAnsi="Calibri" w:cs="Calibri"/>
          <w:b/>
          <w:bCs/>
          <w:sz w:val="20"/>
          <w:szCs w:val="20"/>
        </w:rPr>
        <w:t>data extraction, cleansing, mapping, transformation, validation, and loading</w:t>
      </w:r>
      <w:r w:rsidRPr="002A510C">
        <w:rPr>
          <w:rFonts w:ascii="Calibri" w:hAnsi="Calibri" w:cs="Calibri"/>
          <w:sz w:val="20"/>
          <w:szCs w:val="20"/>
        </w:rPr>
        <w:t xml:space="preserve"> for both master and transactional datasets.</w:t>
      </w:r>
      <w:r w:rsidR="00F02A59">
        <w:rPr>
          <w:rFonts w:ascii="Calibri" w:hAnsi="Calibri" w:cs="Calibri"/>
          <w:sz w:val="20"/>
          <w:szCs w:val="20"/>
        </w:rPr>
        <w:t xml:space="preserve"> Teams of 20 for on and offshore SAFe agile agile environment.</w:t>
      </w:r>
    </w:p>
    <w:p w14:paraId="1E64793C" w14:textId="35072CCF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 xml:space="preserve">Oversaw conversion of </w:t>
      </w:r>
      <w:r w:rsidRPr="002A510C">
        <w:rPr>
          <w:rFonts w:ascii="Calibri" w:hAnsi="Calibri" w:cs="Calibri"/>
          <w:b/>
          <w:bCs/>
          <w:sz w:val="20"/>
          <w:szCs w:val="20"/>
        </w:rPr>
        <w:t>Material Master, Customer Master, Vendor Master</w:t>
      </w:r>
      <w:r w:rsidRPr="002A510C">
        <w:rPr>
          <w:rFonts w:ascii="Calibri" w:hAnsi="Calibri" w:cs="Calibri"/>
          <w:sz w:val="20"/>
          <w:szCs w:val="20"/>
        </w:rPr>
        <w:t>, and transactional data from legacy systems.</w:t>
      </w:r>
      <w:r w:rsidR="00F02A59">
        <w:rPr>
          <w:rFonts w:ascii="Calibri" w:hAnsi="Calibri" w:cs="Calibri"/>
          <w:sz w:val="20"/>
          <w:szCs w:val="20"/>
        </w:rPr>
        <w:t xml:space="preserve"> Co-developed a Bill of Materials system for matching Inventory to </w:t>
      </w:r>
      <w:proofErr w:type="spellStart"/>
      <w:r w:rsidR="00F02A59" w:rsidRPr="00F02A59">
        <w:rPr>
          <w:rFonts w:ascii="Calibri" w:hAnsi="Calibri" w:cs="Calibri"/>
          <w:sz w:val="20"/>
          <w:szCs w:val="20"/>
        </w:rPr>
        <w:t>Toptech</w:t>
      </w:r>
      <w:proofErr w:type="spellEnd"/>
      <w:r w:rsidR="00F02A59" w:rsidRPr="00F02A59">
        <w:rPr>
          <w:rFonts w:ascii="Calibri" w:hAnsi="Calibri" w:cs="Calibri"/>
          <w:sz w:val="20"/>
          <w:szCs w:val="20"/>
        </w:rPr>
        <w:t xml:space="preserve"> Systems</w:t>
      </w:r>
      <w:r w:rsidR="00F02A59">
        <w:rPr>
          <w:rFonts w:ascii="Calibri" w:hAnsi="Calibri" w:cs="Calibri"/>
          <w:sz w:val="20"/>
          <w:szCs w:val="20"/>
        </w:rPr>
        <w:t>\SCADA environments</w:t>
      </w:r>
    </w:p>
    <w:p w14:paraId="0F8BC239" w14:textId="0807EFED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lastRenderedPageBreak/>
        <w:t xml:space="preserve">Utilized tools including </w:t>
      </w:r>
      <w:r w:rsidRPr="002A510C">
        <w:rPr>
          <w:rFonts w:ascii="Calibri" w:hAnsi="Calibri" w:cs="Calibri"/>
          <w:b/>
          <w:bCs/>
          <w:sz w:val="20"/>
          <w:szCs w:val="20"/>
        </w:rPr>
        <w:t>BODS, MDG, and LSMW</w:t>
      </w:r>
      <w:r w:rsidRPr="002A510C">
        <w:rPr>
          <w:rFonts w:ascii="Calibri" w:hAnsi="Calibri" w:cs="Calibri"/>
          <w:sz w:val="20"/>
          <w:szCs w:val="20"/>
        </w:rPr>
        <w:t>, integrating ETL workflows into project delivery.</w:t>
      </w:r>
    </w:p>
    <w:p w14:paraId="7FA6CCDC" w14:textId="77777777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Aligned data governance with enterprise strategy, enabling data quality, consistency, and reporting readiness.</w:t>
      </w:r>
    </w:p>
    <w:p w14:paraId="3D0E110D" w14:textId="77777777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Facilitated data migration testing, cutover planning, and post-go-live data support.</w:t>
      </w:r>
    </w:p>
    <w:p w14:paraId="5FB106BF" w14:textId="77777777" w:rsidR="002A510C" w:rsidRPr="002A510C" w:rsidRDefault="002A510C" w:rsidP="002A510C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Supported client pursuits, proposal development, and SAP practice growth initiatives.</w:t>
      </w:r>
    </w:p>
    <w:p w14:paraId="72E09BB1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SAP Engagement Manager | Datum LLC</w:t>
      </w:r>
    </w:p>
    <w:p w14:paraId="2DC1BF1A" w14:textId="77777777" w:rsidR="002A510C" w:rsidRPr="002A510C" w:rsidRDefault="002A510C" w:rsidP="002A510C">
      <w:p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i/>
          <w:iCs/>
          <w:sz w:val="20"/>
          <w:szCs w:val="20"/>
        </w:rPr>
        <w:t>January 2017 – January 2018 | Denver, Colorado</w:t>
      </w:r>
    </w:p>
    <w:p w14:paraId="0A03767C" w14:textId="2B7A7636" w:rsidR="002A510C" w:rsidRPr="009B4016" w:rsidRDefault="002A510C" w:rsidP="002A510C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Defined and executed enterprise data protection frameworks across pharma and healthcare clients.</w:t>
      </w:r>
      <w:r w:rsidR="002F003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Including GDPR and PII initiatives.</w:t>
      </w:r>
    </w:p>
    <w:p w14:paraId="41E52D6B" w14:textId="77777777" w:rsidR="002A510C" w:rsidRPr="009B4016" w:rsidRDefault="002A510C" w:rsidP="002A510C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Partnered with IT and business teams to bridge regulatory, security, and technical requirements.</w:t>
      </w:r>
    </w:p>
    <w:p w14:paraId="100C2875" w14:textId="58150C81" w:rsidR="002A510C" w:rsidRPr="009B4016" w:rsidRDefault="002A510C" w:rsidP="002A510C">
      <w:pPr>
        <w:numPr>
          <w:ilvl w:val="0"/>
          <w:numId w:val="11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Led delivery across Agile-based compliance programs, enhancing </w:t>
      </w:r>
      <w:r w:rsidR="002F003B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data </w:t>
      </w: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visibility and audit readiness.</w:t>
      </w:r>
    </w:p>
    <w:p w14:paraId="54F482A4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Senior Practice/Project Director | Ciber</w:t>
      </w:r>
    </w:p>
    <w:p w14:paraId="4344B86D" w14:textId="77777777" w:rsidR="002A510C" w:rsidRPr="002A510C" w:rsidRDefault="002A510C" w:rsidP="002A510C">
      <w:p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i/>
          <w:iCs/>
          <w:sz w:val="20"/>
          <w:szCs w:val="20"/>
        </w:rPr>
        <w:t>March 2014 – January 2017 | Denver, Colorado</w:t>
      </w:r>
    </w:p>
    <w:p w14:paraId="66E00639" w14:textId="77777777" w:rsidR="002A510C" w:rsidRPr="009B4016" w:rsidRDefault="002A510C" w:rsidP="002A510C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Drove SAP delivery transformation, overseeing program-level resource planning and financial controls.</w:t>
      </w:r>
    </w:p>
    <w:p w14:paraId="3B5BA26E" w14:textId="77777777" w:rsidR="002A510C" w:rsidRPr="009B4016" w:rsidRDefault="002A510C" w:rsidP="002A510C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Facilitated stakeholder alignment, lifecycle governance, and project scope refinement.</w:t>
      </w:r>
    </w:p>
    <w:p w14:paraId="45733B1D" w14:textId="77777777" w:rsidR="002A510C" w:rsidRDefault="002A510C" w:rsidP="002A510C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9B4016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Developed transformation roadmaps integrating SAP capabilities and business operations.</w:t>
      </w:r>
    </w:p>
    <w:p w14:paraId="623FF65F" w14:textId="0274929F" w:rsidR="002F003B" w:rsidRPr="009B4016" w:rsidRDefault="002F003B" w:rsidP="002A510C">
      <w:pPr>
        <w:numPr>
          <w:ilvl w:val="0"/>
          <w:numId w:val="10"/>
        </w:numPr>
        <w:spacing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Oversaw a team of 50 consultants and 8 Delivery executives in the pursuit and execution of SAP projects.</w:t>
      </w:r>
    </w:p>
    <w:p w14:paraId="372C36B8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Practice/Project Manager | SAP</w:t>
      </w:r>
    </w:p>
    <w:p w14:paraId="363C02D1" w14:textId="77777777" w:rsidR="002A510C" w:rsidRPr="002A510C" w:rsidRDefault="002A510C" w:rsidP="002A510C">
      <w:p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i/>
          <w:iCs/>
          <w:sz w:val="20"/>
          <w:szCs w:val="20"/>
        </w:rPr>
        <w:t>July 2010 – March 2014 | Denver, Colorado</w:t>
      </w:r>
    </w:p>
    <w:p w14:paraId="3744DAD3" w14:textId="77777777" w:rsidR="002A510C" w:rsidRPr="002A510C" w:rsidRDefault="002A510C" w:rsidP="002A510C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Delivered data-intensive SAP projects for global clients, guiding full lifecycle migration from legacy platforms.</w:t>
      </w:r>
    </w:p>
    <w:p w14:paraId="678BB4C1" w14:textId="77777777" w:rsidR="002A510C" w:rsidRDefault="002A510C" w:rsidP="002A510C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Collaborated with client-side technical teams on cleansing, loading, and validation strategies.</w:t>
      </w:r>
    </w:p>
    <w:p w14:paraId="4121F937" w14:textId="77777777" w:rsidR="00AE4125" w:rsidRDefault="002F003B" w:rsidP="00AE4125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Managed a team of 18 SAP consultants in various specialties from DATA SAP BODS, Analytics, and SAP HANA implementations and migrations.</w:t>
      </w:r>
    </w:p>
    <w:p w14:paraId="4A18F8CD" w14:textId="06032152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>
        <w:pict w14:anchorId="52315865">
          <v:rect id="_x0000_i1108" style="width:0;height:1.5pt" o:hralign="center" o:hrstd="t" o:hr="t" fillcolor="#a0a0a0" stroked="f"/>
        </w:pict>
      </w:r>
    </w:p>
    <w:p w14:paraId="525F39F5" w14:textId="5BF0BE72" w:rsidR="00AE4125" w:rsidRPr="00AE4125" w:rsidRDefault="00AE4125" w:rsidP="00AE4125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>SELECTED DATA MIGRATION PROJECTS</w:t>
      </w:r>
    </w:p>
    <w:p w14:paraId="2A3F3D61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>LOWE (Hospitality Sector)</w:t>
      </w:r>
      <w:r w:rsidRPr="00AE4125">
        <w:rPr>
          <w:rFonts w:ascii="Calibri" w:hAnsi="Calibri" w:cs="Calibri"/>
          <w:sz w:val="20"/>
          <w:szCs w:val="20"/>
        </w:rPr>
        <w:br/>
      </w:r>
      <w:r w:rsidRPr="00AE4125">
        <w:rPr>
          <w:rFonts w:ascii="Calibri" w:hAnsi="Calibri" w:cs="Calibri"/>
          <w:i/>
          <w:iCs/>
          <w:sz w:val="20"/>
          <w:szCs w:val="20"/>
        </w:rPr>
        <w:t>SAP S/4HANA Data Migration Lead | Greenfield Public Cloud</w:t>
      </w:r>
    </w:p>
    <w:p w14:paraId="57226FC1" w14:textId="77777777" w:rsidR="00AE4125" w:rsidRPr="00AE4125" w:rsidRDefault="00AE4125" w:rsidP="00AE4125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Managed full material and financial data conversion lifecycle across multi-entity structure.</w:t>
      </w:r>
    </w:p>
    <w:p w14:paraId="5F261DD2" w14:textId="77777777" w:rsidR="00AE4125" w:rsidRPr="00AE4125" w:rsidRDefault="00AE4125" w:rsidP="00AE4125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Directed YCOA Proof-of-Concept including structure design, legacy mapping, and harmonization.</w:t>
      </w:r>
    </w:p>
    <w:p w14:paraId="5452F1E8" w14:textId="77777777" w:rsidR="00AE4125" w:rsidRPr="00AE4125" w:rsidRDefault="00AE4125" w:rsidP="00AE4125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Oversaw cutover, mock cycles, and data validation for public cloud deployment (transitioned to private cloud due to dual COA limitation).</w:t>
      </w:r>
    </w:p>
    <w:p w14:paraId="0D172B59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pict w14:anchorId="5D7A1DC4">
          <v:rect id="_x0000_i1102" style="width:0;height:1.5pt" o:hralign="center" o:hrstd="t" o:hr="t" fillcolor="#a0a0a0" stroked="f"/>
        </w:pict>
      </w:r>
    </w:p>
    <w:p w14:paraId="4CE6B58C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>Seaport Sound (TransMontaigne Subsidiary)</w:t>
      </w:r>
      <w:r w:rsidRPr="00AE4125">
        <w:rPr>
          <w:rFonts w:ascii="Calibri" w:hAnsi="Calibri" w:cs="Calibri"/>
          <w:sz w:val="20"/>
          <w:szCs w:val="20"/>
        </w:rPr>
        <w:br/>
      </w:r>
      <w:r w:rsidRPr="00AE4125">
        <w:rPr>
          <w:rFonts w:ascii="Calibri" w:hAnsi="Calibri" w:cs="Calibri"/>
          <w:i/>
          <w:iCs/>
          <w:sz w:val="20"/>
          <w:szCs w:val="20"/>
        </w:rPr>
        <w:t>S/4HANA Data Conversion &amp; Integration Lead</w:t>
      </w:r>
    </w:p>
    <w:p w14:paraId="49CF88E3" w14:textId="77777777" w:rsidR="00AE4125" w:rsidRPr="00AE4125" w:rsidRDefault="00AE4125" w:rsidP="00AE4125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lastRenderedPageBreak/>
        <w:t>Managed end-to-end commodity and financial data migration for S/4HANA and SAP Commodity Management.</w:t>
      </w:r>
    </w:p>
    <w:p w14:paraId="39C33BD1" w14:textId="77777777" w:rsidR="00AE4125" w:rsidRPr="00AE4125" w:rsidRDefault="00AE4125" w:rsidP="00AE4125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Delivered real-time transactional integration into SAP Central Finance and Risk Management modules.</w:t>
      </w:r>
    </w:p>
    <w:p w14:paraId="11DA821E" w14:textId="77777777" w:rsidR="00AE4125" w:rsidRPr="00AE4125" w:rsidRDefault="00AE4125" w:rsidP="00AE4125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Designed staging and reconciliation processes supporting terminal-level reporting and analytics.</w:t>
      </w:r>
    </w:p>
    <w:p w14:paraId="06BE6D6D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pict w14:anchorId="30D4C2F1">
          <v:rect id="_x0000_i1103" style="width:0;height:1.5pt" o:hralign="center" o:hrstd="t" o:hr="t" fillcolor="#a0a0a0" stroked="f"/>
        </w:pict>
      </w:r>
    </w:p>
    <w:p w14:paraId="721A324F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pict w14:anchorId="6D47701D">
          <v:rect id="_x0000_i1104" style="width:0;height:1.5pt" o:hralign="center" o:hrstd="t" o:hr="t" fillcolor="#a0a0a0" stroked="f"/>
        </w:pict>
      </w:r>
    </w:p>
    <w:p w14:paraId="7208F390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>Love's Travel Stops</w:t>
      </w:r>
      <w:r w:rsidRPr="00AE4125">
        <w:rPr>
          <w:rFonts w:ascii="Calibri" w:hAnsi="Calibri" w:cs="Calibri"/>
          <w:sz w:val="20"/>
          <w:szCs w:val="20"/>
        </w:rPr>
        <w:br/>
      </w:r>
      <w:r w:rsidRPr="00AE4125">
        <w:rPr>
          <w:rFonts w:ascii="Calibri" w:hAnsi="Calibri" w:cs="Calibri"/>
          <w:i/>
          <w:iCs/>
          <w:sz w:val="20"/>
          <w:szCs w:val="20"/>
        </w:rPr>
        <w:t>Material Master Data Migration Program Lead</w:t>
      </w:r>
    </w:p>
    <w:p w14:paraId="5C74C6AF" w14:textId="77777777" w:rsidR="00AE4125" w:rsidRPr="00AE4125" w:rsidRDefault="00AE4125" w:rsidP="00AE4125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Designed and implemented automated master data creation and extension framework using Excel + SAP Data Services.</w:t>
      </w:r>
    </w:p>
    <w:p w14:paraId="06F70CA8" w14:textId="77777777" w:rsidR="00AE4125" w:rsidRPr="00AE4125" w:rsidRDefault="00AE4125" w:rsidP="00AE4125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Managed data scope covering Truck Care, Retail, Imports, Private Brand, and multi-UoM materials.</w:t>
      </w:r>
    </w:p>
    <w:p w14:paraId="4EAD3DC8" w14:textId="77777777" w:rsidR="00AE4125" w:rsidRPr="00AE4125" w:rsidRDefault="00AE4125" w:rsidP="00AE4125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Built validation dashboards, duplicate check mechanisms, and mass load processes across distribution centers and stores.</w:t>
      </w:r>
    </w:p>
    <w:p w14:paraId="6727F6B3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pict w14:anchorId="68A4FD32">
          <v:rect id="_x0000_i1105" style="width:0;height:1.5pt" o:hralign="center" o:hrstd="t" o:hr="t" fillcolor="#a0a0a0" stroked="f"/>
        </w:pict>
      </w:r>
    </w:p>
    <w:p w14:paraId="03301117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>TransMontaigne (Parent of Seaport Sound)</w:t>
      </w:r>
      <w:r w:rsidRPr="00AE4125">
        <w:rPr>
          <w:rFonts w:ascii="Calibri" w:hAnsi="Calibri" w:cs="Calibri"/>
          <w:sz w:val="20"/>
          <w:szCs w:val="20"/>
        </w:rPr>
        <w:br/>
      </w:r>
      <w:r w:rsidRPr="00AE4125">
        <w:rPr>
          <w:rFonts w:ascii="Calibri" w:hAnsi="Calibri" w:cs="Calibri"/>
          <w:i/>
          <w:iCs/>
          <w:sz w:val="20"/>
          <w:szCs w:val="20"/>
        </w:rPr>
        <w:t>SAP FI/CO Data Migration Manager</w:t>
      </w:r>
    </w:p>
    <w:p w14:paraId="660C4D96" w14:textId="77777777" w:rsidR="00AE4125" w:rsidRPr="00AE4125" w:rsidRDefault="00AE4125" w:rsidP="00AE4125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Managed financial and commodity trading data migration strategy for SAP FI/CO across hybrid environment.</w:t>
      </w:r>
    </w:p>
    <w:p w14:paraId="0109501C" w14:textId="77777777" w:rsidR="00AE4125" w:rsidRPr="00AE4125" w:rsidRDefault="00AE4125" w:rsidP="00AE4125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Oversaw configuration-driven conversions and interfaced legacy systems with SAP through IDocs and BAPIs.</w:t>
      </w:r>
    </w:p>
    <w:p w14:paraId="5D52F9C4" w14:textId="77777777" w:rsidR="00AE4125" w:rsidRPr="00AE4125" w:rsidRDefault="00AE4125" w:rsidP="00AE4125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Supported audit traceability, reconciliation, and cutover readiness for final go-live.</w:t>
      </w:r>
    </w:p>
    <w:p w14:paraId="5344CBDD" w14:textId="77777777" w:rsid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pict w14:anchorId="1C926053">
          <v:rect id="_x0000_i1106" style="width:0;height:1.5pt" o:hralign="center" o:hrstd="t" o:hr="t" fillcolor="#a0a0a0" stroked="f"/>
        </w:pict>
      </w:r>
    </w:p>
    <w:p w14:paraId="114DC5AA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>Lumen Technologies</w:t>
      </w:r>
      <w:r w:rsidRPr="00AE4125">
        <w:rPr>
          <w:rFonts w:ascii="Calibri" w:hAnsi="Calibri" w:cs="Calibri"/>
          <w:sz w:val="20"/>
          <w:szCs w:val="20"/>
        </w:rPr>
        <w:br/>
      </w:r>
      <w:r w:rsidRPr="00AE4125">
        <w:rPr>
          <w:rFonts w:ascii="Calibri" w:hAnsi="Calibri" w:cs="Calibri"/>
          <w:i/>
          <w:iCs/>
          <w:sz w:val="20"/>
          <w:szCs w:val="20"/>
        </w:rPr>
        <w:t>SAP Data Migration Strategy Advisor</w:t>
      </w:r>
    </w:p>
    <w:p w14:paraId="6FA4BF34" w14:textId="77777777" w:rsidR="00AE4125" w:rsidRPr="00AE4125" w:rsidRDefault="00AE4125" w:rsidP="00AE4125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Managed strategic planning for S/4HANA Finance data migration</w:t>
      </w:r>
    </w:p>
    <w:p w14:paraId="1E4833CA" w14:textId="77777777" w:rsidR="00AE4125" w:rsidRP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pict w14:anchorId="36861EFA">
          <v:rect id="_x0000_i1107" style="width:0;height:1.5pt" o:hralign="center" o:hrstd="t" o:hr="t" fillcolor="#a0a0a0" stroked="f"/>
        </w:pict>
      </w:r>
    </w:p>
    <w:p w14:paraId="11606042" w14:textId="77777777" w:rsidR="00A44170" w:rsidRPr="00AE4125" w:rsidRDefault="00A44170" w:rsidP="00A44170">
      <w:p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b/>
          <w:bCs/>
          <w:sz w:val="20"/>
          <w:szCs w:val="20"/>
        </w:rPr>
        <w:t xml:space="preserve">Kal </w:t>
      </w:r>
      <w:proofErr w:type="spellStart"/>
      <w:r w:rsidRPr="00AE4125">
        <w:rPr>
          <w:rFonts w:ascii="Calibri" w:hAnsi="Calibri" w:cs="Calibri"/>
          <w:b/>
          <w:bCs/>
          <w:sz w:val="20"/>
          <w:szCs w:val="20"/>
        </w:rPr>
        <w:t>Partz</w:t>
      </w:r>
      <w:proofErr w:type="spellEnd"/>
      <w:r w:rsidRPr="00AE4125">
        <w:rPr>
          <w:rFonts w:ascii="Calibri" w:hAnsi="Calibri" w:cs="Calibri"/>
          <w:sz w:val="20"/>
          <w:szCs w:val="20"/>
        </w:rPr>
        <w:br/>
      </w:r>
      <w:r w:rsidRPr="00AE4125">
        <w:rPr>
          <w:rFonts w:ascii="Calibri" w:hAnsi="Calibri" w:cs="Calibri"/>
          <w:i/>
          <w:iCs/>
          <w:sz w:val="20"/>
          <w:szCs w:val="20"/>
        </w:rPr>
        <w:t>Retail Master Data Migration Lead</w:t>
      </w:r>
    </w:p>
    <w:p w14:paraId="395983AB" w14:textId="77777777" w:rsidR="00A44170" w:rsidRPr="00AE4125" w:rsidRDefault="00A44170" w:rsidP="00A44170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Managed retail product and location-based data transformation for public cloud deployment.</w:t>
      </w:r>
    </w:p>
    <w:p w14:paraId="3A1CF9BC" w14:textId="77777777" w:rsidR="00A44170" w:rsidRPr="00AE4125" w:rsidRDefault="00A44170" w:rsidP="00A44170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AE4125">
        <w:rPr>
          <w:rFonts w:ascii="Calibri" w:hAnsi="Calibri" w:cs="Calibri"/>
          <w:sz w:val="20"/>
          <w:szCs w:val="20"/>
        </w:rPr>
        <w:t>Collaborated across North American and EU teams to rationalize legacy SKUs and inventory data.</w:t>
      </w:r>
    </w:p>
    <w:p w14:paraId="0F557BC6" w14:textId="77777777" w:rsidR="00AE4125" w:rsidRPr="002A510C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75A243BA" w14:textId="77777777" w:rsidR="002A510C" w:rsidRPr="002A510C" w:rsidRDefault="00000000" w:rsidP="002A510C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0972D95">
          <v:rect id="_x0000_i1027" style="width:0;height:1.5pt" o:hralign="center" o:hrstd="t" o:hr="t" fillcolor="#a0a0a0" stroked="f"/>
        </w:pict>
      </w:r>
    </w:p>
    <w:p w14:paraId="6D0D1AD2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EDUCATION</w:t>
      </w:r>
    </w:p>
    <w:p w14:paraId="2ACAEBFE" w14:textId="77777777" w:rsidR="002A510C" w:rsidRPr="002A510C" w:rsidRDefault="002A510C" w:rsidP="002A510C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Southern Alberta Institute of Technology (SAIT Polytechnic)</w:t>
      </w:r>
      <w:r w:rsidRPr="002A510C">
        <w:rPr>
          <w:rFonts w:ascii="Calibri" w:hAnsi="Calibri" w:cs="Calibri"/>
          <w:sz w:val="20"/>
          <w:szCs w:val="20"/>
        </w:rPr>
        <w:t xml:space="preserve"> – Information Technology (Honors), 1998</w:t>
      </w:r>
    </w:p>
    <w:p w14:paraId="45CC32EF" w14:textId="77777777" w:rsidR="002A510C" w:rsidRPr="002A510C" w:rsidRDefault="002A510C" w:rsidP="002A510C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Haskayne School of Business (University of Calgary)</w:t>
      </w:r>
      <w:r w:rsidRPr="002A510C">
        <w:rPr>
          <w:rFonts w:ascii="Calibri" w:hAnsi="Calibri" w:cs="Calibri"/>
          <w:sz w:val="20"/>
          <w:szCs w:val="20"/>
        </w:rPr>
        <w:t xml:space="preserve"> – Bachelor of Commerce, 1993</w:t>
      </w:r>
    </w:p>
    <w:p w14:paraId="45CAD57D" w14:textId="77777777" w:rsidR="002A510C" w:rsidRPr="002A510C" w:rsidRDefault="00000000" w:rsidP="002A510C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52BC8086">
          <v:rect id="_x0000_i1028" style="width:0;height:1.5pt" o:hralign="center" o:hrstd="t" o:hr="t" fillcolor="#a0a0a0" stroked="f"/>
        </w:pict>
      </w:r>
    </w:p>
    <w:p w14:paraId="116CEE03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CERTIFICATIONS</w:t>
      </w:r>
    </w:p>
    <w:p w14:paraId="0DADA527" w14:textId="5FFBEF5C" w:rsidR="002A510C" w:rsidRPr="002A510C" w:rsidRDefault="002A510C" w:rsidP="002A510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SAP BusinessObjects 4.0 Certification (2014–2022)</w:t>
      </w:r>
    </w:p>
    <w:p w14:paraId="59A5948B" w14:textId="77777777" w:rsidR="002A510C" w:rsidRPr="002A510C" w:rsidRDefault="002A510C" w:rsidP="002A510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Denodo Data Visualization (2021)</w:t>
      </w:r>
    </w:p>
    <w:p w14:paraId="40408E5C" w14:textId="77777777" w:rsidR="002A510C" w:rsidRPr="002A510C" w:rsidRDefault="002A510C" w:rsidP="002A510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Certified in Tableau, Big Data, and Data Science</w:t>
      </w:r>
    </w:p>
    <w:p w14:paraId="07A22E8D" w14:textId="77777777" w:rsidR="002A510C" w:rsidRPr="002A510C" w:rsidRDefault="00000000" w:rsidP="002A510C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49B74E4">
          <v:rect id="_x0000_i1029" style="width:0;height:1.5pt" o:hralign="center" o:hrstd="t" o:hr="t" fillcolor="#a0a0a0" stroked="f"/>
        </w:pict>
      </w:r>
    </w:p>
    <w:p w14:paraId="73E08381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TOOLS &amp; TECHNOLOGIES</w:t>
      </w:r>
    </w:p>
    <w:p w14:paraId="0721D31E" w14:textId="3E0A7373" w:rsidR="002A510C" w:rsidRPr="002A510C" w:rsidRDefault="002A510C" w:rsidP="002A510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SAP S/4HANA, ECC, MDG, BODS, LSMW</w:t>
      </w:r>
    </w:p>
    <w:p w14:paraId="37ACE510" w14:textId="77777777" w:rsidR="002A510C" w:rsidRPr="002A510C" w:rsidRDefault="002A510C" w:rsidP="002A510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ABAP Integration Understanding</w:t>
      </w:r>
    </w:p>
    <w:p w14:paraId="7EDC755E" w14:textId="77777777" w:rsidR="002A510C" w:rsidRPr="002A510C" w:rsidRDefault="002A510C" w:rsidP="002A510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Microsoft Project, Azure DevOps, JIRA</w:t>
      </w:r>
    </w:p>
    <w:p w14:paraId="6A8FA031" w14:textId="77777777" w:rsidR="002A510C" w:rsidRPr="002A510C" w:rsidRDefault="002A510C" w:rsidP="002A510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Agile, Scrum, SAFe, ASAP Methodologies</w:t>
      </w:r>
    </w:p>
    <w:p w14:paraId="23015A2F" w14:textId="77777777" w:rsidR="002A510C" w:rsidRPr="002A510C" w:rsidRDefault="002A510C" w:rsidP="002A510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2A510C">
        <w:rPr>
          <w:rFonts w:ascii="Calibri" w:hAnsi="Calibri" w:cs="Calibri"/>
          <w:sz w:val="20"/>
          <w:szCs w:val="20"/>
        </w:rPr>
        <w:t>Signavio</w:t>
      </w:r>
      <w:proofErr w:type="spellEnd"/>
      <w:r w:rsidRPr="002A510C">
        <w:rPr>
          <w:rFonts w:ascii="Calibri" w:hAnsi="Calibri" w:cs="Calibri"/>
          <w:sz w:val="20"/>
          <w:szCs w:val="20"/>
        </w:rPr>
        <w:t>, ETL Tools, Data Quality Platforms</w:t>
      </w:r>
    </w:p>
    <w:p w14:paraId="05ED8383" w14:textId="77777777" w:rsidR="002A510C" w:rsidRPr="002A510C" w:rsidRDefault="00000000" w:rsidP="002A510C">
      <w:p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AE00AFE">
          <v:rect id="_x0000_i1030" style="width:0;height:1.5pt" o:hralign="center" o:hrstd="t" o:hr="t" fillcolor="#a0a0a0" stroked="f"/>
        </w:pict>
      </w:r>
    </w:p>
    <w:p w14:paraId="03DAE22E" w14:textId="77777777" w:rsidR="002A510C" w:rsidRPr="002A510C" w:rsidRDefault="002A510C" w:rsidP="002A510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2A510C">
        <w:rPr>
          <w:rFonts w:ascii="Calibri" w:hAnsi="Calibri" w:cs="Calibri"/>
          <w:b/>
          <w:bCs/>
          <w:sz w:val="20"/>
          <w:szCs w:val="20"/>
        </w:rPr>
        <w:t>ACTIVITIES &amp; INTERESTS</w:t>
      </w:r>
    </w:p>
    <w:p w14:paraId="7F23AAEA" w14:textId="77777777" w:rsidR="002A510C" w:rsidRPr="002A510C" w:rsidRDefault="002A510C" w:rsidP="002A510C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Hockey Coach (Littleton Hockey: Black, Red Hawks)</w:t>
      </w:r>
    </w:p>
    <w:p w14:paraId="1660D9A8" w14:textId="77777777" w:rsidR="002A510C" w:rsidRPr="002A510C" w:rsidRDefault="002A510C" w:rsidP="002A510C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Jiujitsu &amp; D.O.G.S (Dads of Great Students) Member</w:t>
      </w:r>
    </w:p>
    <w:p w14:paraId="1C8AC53F" w14:textId="77777777" w:rsidR="002A510C" w:rsidRPr="002A510C" w:rsidRDefault="002A510C" w:rsidP="002A510C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Blogger &amp; Published Writer on AI &amp; Business Transformation</w:t>
      </w:r>
    </w:p>
    <w:p w14:paraId="52F1DDC6" w14:textId="0FA5D0CA" w:rsidR="005F46A3" w:rsidRDefault="002A510C" w:rsidP="00840208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2A510C">
        <w:rPr>
          <w:rFonts w:ascii="Calibri" w:hAnsi="Calibri" w:cs="Calibri"/>
          <w:sz w:val="20"/>
          <w:szCs w:val="20"/>
        </w:rPr>
        <w:t>iPhone App Developer &amp; Cloud AI Enthusiast</w:t>
      </w:r>
    </w:p>
    <w:p w14:paraId="4A0294C2" w14:textId="77777777" w:rsidR="00AE4125" w:rsidRDefault="00AE4125" w:rsidP="00AE4125">
      <w:pPr>
        <w:spacing w:line="240" w:lineRule="auto"/>
        <w:rPr>
          <w:rFonts w:ascii="Calibri" w:hAnsi="Calibri" w:cs="Calibri"/>
          <w:sz w:val="20"/>
          <w:szCs w:val="20"/>
        </w:rPr>
      </w:pPr>
    </w:p>
    <w:sectPr w:rsidR="00AE4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AA7"/>
    <w:multiLevelType w:val="multilevel"/>
    <w:tmpl w:val="F986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19FB"/>
    <w:multiLevelType w:val="multilevel"/>
    <w:tmpl w:val="BB0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A2A1E"/>
    <w:multiLevelType w:val="multilevel"/>
    <w:tmpl w:val="EEAC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6EF2"/>
    <w:multiLevelType w:val="multilevel"/>
    <w:tmpl w:val="127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17A2"/>
    <w:multiLevelType w:val="multilevel"/>
    <w:tmpl w:val="99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C17A3"/>
    <w:multiLevelType w:val="multilevel"/>
    <w:tmpl w:val="046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A04DA"/>
    <w:multiLevelType w:val="multilevel"/>
    <w:tmpl w:val="9CE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45147"/>
    <w:multiLevelType w:val="multilevel"/>
    <w:tmpl w:val="8C6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F4ABE"/>
    <w:multiLevelType w:val="multilevel"/>
    <w:tmpl w:val="596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D123E"/>
    <w:multiLevelType w:val="multilevel"/>
    <w:tmpl w:val="366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608DB"/>
    <w:multiLevelType w:val="multilevel"/>
    <w:tmpl w:val="BF4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4018F"/>
    <w:multiLevelType w:val="multilevel"/>
    <w:tmpl w:val="F71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6670E"/>
    <w:multiLevelType w:val="multilevel"/>
    <w:tmpl w:val="915A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35DDC"/>
    <w:multiLevelType w:val="multilevel"/>
    <w:tmpl w:val="268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F6BAD"/>
    <w:multiLevelType w:val="multilevel"/>
    <w:tmpl w:val="440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D53A3"/>
    <w:multiLevelType w:val="multilevel"/>
    <w:tmpl w:val="BD6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873B1"/>
    <w:multiLevelType w:val="multilevel"/>
    <w:tmpl w:val="21C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E1BE0"/>
    <w:multiLevelType w:val="multilevel"/>
    <w:tmpl w:val="0E7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850461">
    <w:abstractNumId w:val="0"/>
  </w:num>
  <w:num w:numId="2" w16cid:durableId="1156145506">
    <w:abstractNumId w:val="11"/>
  </w:num>
  <w:num w:numId="3" w16cid:durableId="1905529073">
    <w:abstractNumId w:val="12"/>
  </w:num>
  <w:num w:numId="4" w16cid:durableId="1149786528">
    <w:abstractNumId w:val="4"/>
  </w:num>
  <w:num w:numId="5" w16cid:durableId="1835757989">
    <w:abstractNumId w:val="3"/>
  </w:num>
  <w:num w:numId="6" w16cid:durableId="481848745">
    <w:abstractNumId w:val="9"/>
  </w:num>
  <w:num w:numId="7" w16cid:durableId="1435595097">
    <w:abstractNumId w:val="14"/>
  </w:num>
  <w:num w:numId="8" w16cid:durableId="1622151166">
    <w:abstractNumId w:val="8"/>
  </w:num>
  <w:num w:numId="9" w16cid:durableId="1176384280">
    <w:abstractNumId w:val="5"/>
  </w:num>
  <w:num w:numId="10" w16cid:durableId="721489132">
    <w:abstractNumId w:val="1"/>
  </w:num>
  <w:num w:numId="11" w16cid:durableId="1223129883">
    <w:abstractNumId w:val="7"/>
  </w:num>
  <w:num w:numId="12" w16cid:durableId="470445027">
    <w:abstractNumId w:val="2"/>
  </w:num>
  <w:num w:numId="13" w16cid:durableId="722632351">
    <w:abstractNumId w:val="6"/>
  </w:num>
  <w:num w:numId="14" w16cid:durableId="696470153">
    <w:abstractNumId w:val="15"/>
  </w:num>
  <w:num w:numId="15" w16cid:durableId="159081783">
    <w:abstractNumId w:val="13"/>
  </w:num>
  <w:num w:numId="16" w16cid:durableId="80032640">
    <w:abstractNumId w:val="10"/>
  </w:num>
  <w:num w:numId="17" w16cid:durableId="987247608">
    <w:abstractNumId w:val="16"/>
  </w:num>
  <w:num w:numId="18" w16cid:durableId="8095188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0C"/>
    <w:rsid w:val="001666A0"/>
    <w:rsid w:val="002A510C"/>
    <w:rsid w:val="002F003B"/>
    <w:rsid w:val="003547B5"/>
    <w:rsid w:val="00461573"/>
    <w:rsid w:val="005F46A3"/>
    <w:rsid w:val="00633BC0"/>
    <w:rsid w:val="0066221C"/>
    <w:rsid w:val="008C5704"/>
    <w:rsid w:val="00A44170"/>
    <w:rsid w:val="00AE4125"/>
    <w:rsid w:val="00B91C03"/>
    <w:rsid w:val="00F0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2A48"/>
  <w15:chartTrackingRefBased/>
  <w15:docId w15:val="{6F1BE6A1-1F5D-4167-8B1B-64AB214E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4</cp:revision>
  <dcterms:created xsi:type="dcterms:W3CDTF">2025-03-26T17:44:00Z</dcterms:created>
  <dcterms:modified xsi:type="dcterms:W3CDTF">2025-04-08T03:04:00Z</dcterms:modified>
</cp:coreProperties>
</file>