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b/>
          <w:sz w:val="20"/>
        </w:rPr>
        <w:t>Custom Events</w:t>
      </w:r>
      <w:r w:rsidRPr="00484995">
        <w:rPr>
          <w:sz w:val="20"/>
        </w:rPr>
        <w:t xml:space="preserve"> → Create and dispatch your own events for modular apps.</w:t>
      </w:r>
    </w:p>
    <w:p w:rsidR="00484995" w:rsidRP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after="0"/>
        <w:rPr>
          <w:b/>
          <w:sz w:val="20"/>
        </w:rPr>
      </w:pPr>
      <w:r>
        <w:rPr>
          <w:b/>
          <w:sz w:val="20"/>
        </w:rPr>
        <w:t>Example C</w:t>
      </w:r>
      <w:r w:rsidRPr="00484995">
        <w:rPr>
          <w:b/>
          <w:sz w:val="20"/>
        </w:rPr>
        <w:t>ode: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&lt;!--Custom Events → Create and dispatch your own events for modular apps</w:t>
      </w:r>
      <w:proofErr w:type="gramStart"/>
      <w:r w:rsidRPr="00484995">
        <w:rPr>
          <w:sz w:val="20"/>
        </w:rPr>
        <w:t>.--&gt;</w:t>
      </w:r>
      <w:proofErr w:type="gramEnd"/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&lt;button id="</w:t>
      </w:r>
      <w:proofErr w:type="spellStart"/>
      <w:r w:rsidRPr="00484995">
        <w:rPr>
          <w:sz w:val="20"/>
        </w:rPr>
        <w:t>btn</w:t>
      </w:r>
      <w:proofErr w:type="spellEnd"/>
      <w:r w:rsidRPr="00484995">
        <w:rPr>
          <w:sz w:val="20"/>
        </w:rPr>
        <w:t>"&gt;Click Me&lt;/button&gt;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&lt;</w:t>
      </w:r>
      <w:proofErr w:type="gramStart"/>
      <w:r w:rsidRPr="00484995">
        <w:rPr>
          <w:sz w:val="20"/>
        </w:rPr>
        <w:t>script</w:t>
      </w:r>
      <w:proofErr w:type="gramEnd"/>
      <w:r w:rsidRPr="00484995">
        <w:rPr>
          <w:sz w:val="20"/>
        </w:rPr>
        <w:t>&gt;</w:t>
      </w:r>
    </w:p>
    <w:p w:rsidR="00484995" w:rsidRPr="00484995" w:rsidRDefault="00484995" w:rsidP="00484995">
      <w:pPr>
        <w:spacing w:after="0"/>
        <w:rPr>
          <w:sz w:val="20"/>
        </w:rPr>
      </w:pPr>
      <w:proofErr w:type="spellStart"/>
      <w:proofErr w:type="gramStart"/>
      <w:r w:rsidRPr="00484995">
        <w:rPr>
          <w:sz w:val="20"/>
        </w:rPr>
        <w:t>const</w:t>
      </w:r>
      <w:proofErr w:type="spellEnd"/>
      <w:proofErr w:type="gramEnd"/>
      <w:r w:rsidRPr="00484995">
        <w:rPr>
          <w:sz w:val="20"/>
        </w:rPr>
        <w:t xml:space="preserve"> </w:t>
      </w:r>
      <w:proofErr w:type="spellStart"/>
      <w:r w:rsidRPr="00484995">
        <w:rPr>
          <w:sz w:val="20"/>
        </w:rPr>
        <w:t>btn</w:t>
      </w:r>
      <w:proofErr w:type="spellEnd"/>
      <w:r w:rsidRPr="00484995">
        <w:rPr>
          <w:sz w:val="20"/>
        </w:rPr>
        <w:t xml:space="preserve"> = </w:t>
      </w:r>
      <w:proofErr w:type="spellStart"/>
      <w:r w:rsidRPr="00484995">
        <w:rPr>
          <w:sz w:val="20"/>
        </w:rPr>
        <w:t>document.getElementById</w:t>
      </w:r>
      <w:proofErr w:type="spellEnd"/>
      <w:r w:rsidRPr="00484995">
        <w:rPr>
          <w:sz w:val="20"/>
        </w:rPr>
        <w:t>("</w:t>
      </w:r>
      <w:proofErr w:type="spellStart"/>
      <w:r w:rsidRPr="00484995">
        <w:rPr>
          <w:sz w:val="20"/>
        </w:rPr>
        <w:t>btn</w:t>
      </w:r>
      <w:proofErr w:type="spellEnd"/>
      <w:r w:rsidRPr="00484995">
        <w:rPr>
          <w:sz w:val="20"/>
        </w:rPr>
        <w:t>");</w:t>
      </w:r>
    </w:p>
    <w:p w:rsidR="00484995" w:rsidRP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// Listen for custom event</w:t>
      </w:r>
    </w:p>
    <w:p w:rsidR="00484995" w:rsidRPr="00484995" w:rsidRDefault="00484995" w:rsidP="00484995">
      <w:pPr>
        <w:spacing w:after="0"/>
        <w:rPr>
          <w:sz w:val="20"/>
        </w:rPr>
      </w:pPr>
      <w:proofErr w:type="spellStart"/>
      <w:proofErr w:type="gramStart"/>
      <w:r w:rsidRPr="00484995">
        <w:rPr>
          <w:sz w:val="20"/>
        </w:rPr>
        <w:t>btn.addEventListener</w:t>
      </w:r>
      <w:proofErr w:type="spellEnd"/>
      <w:r w:rsidRPr="00484995">
        <w:rPr>
          <w:sz w:val="20"/>
        </w:rPr>
        <w:t>(</w:t>
      </w:r>
      <w:proofErr w:type="gramEnd"/>
      <w:r w:rsidRPr="00484995">
        <w:rPr>
          <w:sz w:val="20"/>
        </w:rPr>
        <w:t>"</w:t>
      </w:r>
      <w:proofErr w:type="spellStart"/>
      <w:r w:rsidRPr="00484995">
        <w:rPr>
          <w:sz w:val="20"/>
        </w:rPr>
        <w:t>helloEvent</w:t>
      </w:r>
      <w:proofErr w:type="spellEnd"/>
      <w:r w:rsidRPr="00484995">
        <w:rPr>
          <w:sz w:val="20"/>
        </w:rPr>
        <w:t>", (e) =&gt; {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 xml:space="preserve">  </w:t>
      </w:r>
      <w:proofErr w:type="gramStart"/>
      <w:r w:rsidRPr="00484995">
        <w:rPr>
          <w:sz w:val="20"/>
        </w:rPr>
        <w:t>console.log(</w:t>
      </w:r>
      <w:proofErr w:type="gramEnd"/>
      <w:r w:rsidRPr="00484995">
        <w:rPr>
          <w:sz w:val="20"/>
        </w:rPr>
        <w:t xml:space="preserve">"Custom Event Fired!", </w:t>
      </w:r>
      <w:proofErr w:type="spellStart"/>
      <w:r w:rsidRPr="00484995">
        <w:rPr>
          <w:sz w:val="20"/>
        </w:rPr>
        <w:t>e.detail</w:t>
      </w:r>
      <w:proofErr w:type="spellEnd"/>
      <w:r w:rsidRPr="00484995">
        <w:rPr>
          <w:sz w:val="20"/>
        </w:rPr>
        <w:t>);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});</w:t>
      </w:r>
    </w:p>
    <w:p w:rsidR="00484995" w:rsidRP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 xml:space="preserve">// </w:t>
      </w:r>
      <w:proofErr w:type="gramStart"/>
      <w:r w:rsidRPr="00484995">
        <w:rPr>
          <w:sz w:val="20"/>
        </w:rPr>
        <w:t>Create</w:t>
      </w:r>
      <w:proofErr w:type="gramEnd"/>
      <w:r w:rsidRPr="00484995">
        <w:rPr>
          <w:sz w:val="20"/>
        </w:rPr>
        <w:t xml:space="preserve"> and dispatch custom event</w:t>
      </w:r>
      <w:bookmarkStart w:id="0" w:name="_GoBack"/>
      <w:bookmarkEnd w:id="0"/>
    </w:p>
    <w:p w:rsidR="00484995" w:rsidRPr="00484995" w:rsidRDefault="00484995" w:rsidP="00484995">
      <w:pPr>
        <w:spacing w:after="0"/>
        <w:rPr>
          <w:sz w:val="20"/>
        </w:rPr>
      </w:pPr>
      <w:proofErr w:type="spellStart"/>
      <w:proofErr w:type="gramStart"/>
      <w:r w:rsidRPr="00484995">
        <w:rPr>
          <w:sz w:val="20"/>
        </w:rPr>
        <w:t>const</w:t>
      </w:r>
      <w:proofErr w:type="spellEnd"/>
      <w:proofErr w:type="gramEnd"/>
      <w:r w:rsidRPr="00484995">
        <w:rPr>
          <w:sz w:val="20"/>
        </w:rPr>
        <w:t xml:space="preserve"> event = new </w:t>
      </w:r>
      <w:proofErr w:type="spellStart"/>
      <w:r w:rsidRPr="00484995">
        <w:rPr>
          <w:sz w:val="20"/>
        </w:rPr>
        <w:t>CustomEvent</w:t>
      </w:r>
      <w:proofErr w:type="spellEnd"/>
      <w:r w:rsidRPr="00484995">
        <w:rPr>
          <w:sz w:val="20"/>
        </w:rPr>
        <w:t>("</w:t>
      </w:r>
      <w:proofErr w:type="spellStart"/>
      <w:r w:rsidRPr="00484995">
        <w:rPr>
          <w:sz w:val="20"/>
        </w:rPr>
        <w:t>helloEvent</w:t>
      </w:r>
      <w:proofErr w:type="spellEnd"/>
      <w:r w:rsidRPr="00484995">
        <w:rPr>
          <w:sz w:val="20"/>
        </w:rPr>
        <w:t>", {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 xml:space="preserve">  </w:t>
      </w:r>
      <w:proofErr w:type="gramStart"/>
      <w:r w:rsidRPr="00484995">
        <w:rPr>
          <w:sz w:val="20"/>
        </w:rPr>
        <w:t>detail</w:t>
      </w:r>
      <w:proofErr w:type="gramEnd"/>
      <w:r w:rsidRPr="00484995">
        <w:rPr>
          <w:sz w:val="20"/>
        </w:rPr>
        <w:t>: { message: "Hi from custom event" }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});</w:t>
      </w:r>
    </w:p>
    <w:p w:rsidR="00484995" w:rsidRP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after="0"/>
        <w:rPr>
          <w:sz w:val="20"/>
        </w:rPr>
      </w:pPr>
      <w:proofErr w:type="spellStart"/>
      <w:proofErr w:type="gramStart"/>
      <w:r w:rsidRPr="00484995">
        <w:rPr>
          <w:sz w:val="20"/>
        </w:rPr>
        <w:t>btn.dispatchEvent</w:t>
      </w:r>
      <w:proofErr w:type="spellEnd"/>
      <w:r w:rsidRPr="00484995">
        <w:rPr>
          <w:sz w:val="20"/>
        </w:rPr>
        <w:t>(</w:t>
      </w:r>
      <w:proofErr w:type="gramEnd"/>
      <w:r w:rsidRPr="00484995">
        <w:rPr>
          <w:sz w:val="20"/>
        </w:rPr>
        <w:t>event);</w:t>
      </w:r>
    </w:p>
    <w:p w:rsidR="00484995" w:rsidRPr="00484995" w:rsidRDefault="00484995" w:rsidP="00484995">
      <w:pPr>
        <w:spacing w:after="0"/>
        <w:rPr>
          <w:sz w:val="20"/>
        </w:rPr>
      </w:pPr>
      <w:r w:rsidRPr="00484995">
        <w:rPr>
          <w:sz w:val="20"/>
        </w:rPr>
        <w:t>&lt;/script&gt;</w:t>
      </w:r>
    </w:p>
    <w:p w:rsid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PH"/>
        </w:rPr>
      </w:pPr>
      <w:r w:rsidRPr="00484995">
        <w:rPr>
          <w:rFonts w:eastAsia="Times New Roman" w:cstheme="minorHAnsi"/>
          <w:b/>
          <w:bCs/>
          <w:sz w:val="24"/>
          <w:szCs w:val="27"/>
          <w:lang w:eastAsia="en-PH"/>
        </w:rPr>
        <w:t>1. What Are Custom Events?</w:t>
      </w:r>
    </w:p>
    <w:p w:rsidR="00484995" w:rsidRPr="00484995" w:rsidRDefault="00484995" w:rsidP="0048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>Custom Events are user-defined events in JavaScript (or similar environments) that allow you to create and trigger your own events beyond the standard browser events (e.g., click, submit).</w:t>
      </w:r>
    </w:p>
    <w:p w:rsidR="00484995" w:rsidRPr="00484995" w:rsidRDefault="00484995" w:rsidP="0048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>They are useful for modular applications where different components need to communicate without tight coupling.</w:t>
      </w:r>
    </w:p>
    <w:p w:rsidR="00484995" w:rsidRPr="00484995" w:rsidRDefault="00484995" w:rsidP="00484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>For reporting, Custom Events can be used to track specific user interactions, application states, or metrics that are not covered by default browser events.</w:t>
      </w:r>
    </w:p>
    <w:p w:rsidR="00484995" w:rsidRPr="00484995" w:rsidRDefault="00484995" w:rsidP="004849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PH"/>
        </w:rPr>
      </w:pPr>
      <w:r>
        <w:rPr>
          <w:rFonts w:eastAsia="Times New Roman" w:cstheme="minorHAnsi"/>
          <w:b/>
          <w:bCs/>
          <w:sz w:val="24"/>
          <w:szCs w:val="27"/>
          <w:lang w:eastAsia="en-PH"/>
        </w:rPr>
        <w:t>2</w:t>
      </w:r>
      <w:r w:rsidRPr="00484995">
        <w:rPr>
          <w:rFonts w:eastAsia="Times New Roman" w:cstheme="minorHAnsi"/>
          <w:b/>
          <w:bCs/>
          <w:sz w:val="24"/>
          <w:szCs w:val="27"/>
          <w:lang w:eastAsia="en-PH"/>
        </w:rPr>
        <w:t>. Key Concepts for Creating and Dispatching Custom Events</w:t>
      </w:r>
    </w:p>
    <w:p w:rsidR="00484995" w:rsidRPr="00484995" w:rsidRDefault="00484995" w:rsidP="00484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b/>
          <w:bCs/>
          <w:sz w:val="24"/>
          <w:szCs w:val="24"/>
          <w:lang w:eastAsia="en-PH"/>
        </w:rPr>
        <w:t>Creating a Custom Event</w:t>
      </w:r>
      <w:r w:rsidRPr="00484995">
        <w:rPr>
          <w:rFonts w:eastAsia="Times New Roman" w:cstheme="minorHAnsi"/>
          <w:sz w:val="24"/>
          <w:szCs w:val="24"/>
          <w:lang w:eastAsia="en-PH"/>
        </w:rPr>
        <w:t xml:space="preserve">: 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Use the </w:t>
      </w:r>
      <w:proofErr w:type="spellStart"/>
      <w:r w:rsidRPr="00484995">
        <w:rPr>
          <w:rFonts w:eastAsia="Times New Roman" w:cstheme="minorHAnsi"/>
          <w:sz w:val="24"/>
          <w:szCs w:val="24"/>
          <w:lang w:eastAsia="en-PH"/>
        </w:rPr>
        <w:t>CustomEvent</w:t>
      </w:r>
      <w:proofErr w:type="spellEnd"/>
      <w:r w:rsidRPr="00484995">
        <w:rPr>
          <w:rFonts w:eastAsia="Times New Roman" w:cstheme="minorHAnsi"/>
          <w:sz w:val="24"/>
          <w:szCs w:val="24"/>
          <w:lang w:eastAsia="en-PH"/>
        </w:rPr>
        <w:t xml:space="preserve"> constructor in JavaScript to create an event.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Example: </w:t>
      </w:r>
    </w:p>
    <w:p w:rsidR="00484995" w:rsidRPr="00484995" w:rsidRDefault="00484995" w:rsidP="0048499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sz w:val="24"/>
          <w:szCs w:val="24"/>
          <w:lang w:eastAsia="en-PH"/>
        </w:rPr>
        <w:t>javascript</w:t>
      </w:r>
      <w:proofErr w:type="spellEnd"/>
      <w:proofErr w:type="gramEnd"/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color w:val="0991B6"/>
          <w:sz w:val="20"/>
          <w:szCs w:val="20"/>
          <w:lang w:eastAsia="en-PH"/>
        </w:rPr>
        <w:t>const</w:t>
      </w:r>
      <w:proofErr w:type="spellEnd"/>
      <w:proofErr w:type="gramEnd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 xml:space="preserve"> </w:t>
      </w:r>
      <w:proofErr w:type="spellStart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myEvent</w:t>
      </w:r>
      <w:proofErr w:type="spellEnd"/>
      <w:r w:rsidRPr="00484995">
        <w:rPr>
          <w:rFonts w:eastAsia="Times New Roman" w:cstheme="minorHAnsi"/>
          <w:color w:val="7B30D0"/>
          <w:sz w:val="20"/>
          <w:szCs w:val="20"/>
          <w:lang w:eastAsia="en-PH"/>
        </w:rPr>
        <w:t xml:space="preserve"> = new</w:t>
      </w:r>
      <w:r w:rsidRPr="00484995">
        <w:rPr>
          <w:rFonts w:eastAsia="Times New Roman" w:cstheme="minorHAnsi"/>
          <w:color w:val="7EB233"/>
          <w:sz w:val="20"/>
          <w:szCs w:val="20"/>
          <w:lang w:eastAsia="en-PH"/>
        </w:rPr>
        <w:t xml:space="preserve"> </w:t>
      </w:r>
      <w:proofErr w:type="spellStart"/>
      <w:r w:rsidRPr="00484995">
        <w:rPr>
          <w:rFonts w:eastAsia="Times New Roman" w:cstheme="minorHAnsi"/>
          <w:color w:val="7EB233"/>
          <w:sz w:val="20"/>
          <w:szCs w:val="20"/>
          <w:lang w:eastAsia="en-PH"/>
        </w:rPr>
        <w:t>CustomEvent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(</w:t>
      </w:r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proofErr w:type="spellStart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userAction</w:t>
      </w:r>
      <w:proofErr w:type="spellEnd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, {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  </w:t>
      </w:r>
      <w:proofErr w:type="gramStart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detail</w:t>
      </w:r>
      <w:proofErr w:type="gram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: { </w:t>
      </w:r>
      <w:proofErr w:type="spellStart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userId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: </w:t>
      </w:r>
      <w:r w:rsidRPr="00484995">
        <w:rPr>
          <w:rFonts w:eastAsia="Times New Roman" w:cstheme="minorHAnsi"/>
          <w:color w:val="174781"/>
          <w:sz w:val="20"/>
          <w:szCs w:val="20"/>
          <w:lang w:eastAsia="en-PH"/>
        </w:rPr>
        <w:t>123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, action: </w:t>
      </w:r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proofErr w:type="spellStart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clicked_feature</w:t>
      </w:r>
      <w:proofErr w:type="spellEnd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 }, </w:t>
      </w:r>
      <w:r w:rsidRPr="00484995">
        <w:rPr>
          <w:rFonts w:eastAsia="Times New Roman" w:cstheme="minorHAnsi"/>
          <w:i/>
          <w:iCs/>
          <w:color w:val="357B42"/>
          <w:sz w:val="20"/>
          <w:szCs w:val="20"/>
          <w:lang w:eastAsia="en-PH"/>
        </w:rPr>
        <w:t>// Custom data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  </w:t>
      </w:r>
      <w:proofErr w:type="gramStart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bubbles</w:t>
      </w:r>
      <w:proofErr w:type="gram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: </w:t>
      </w:r>
      <w:r w:rsidRPr="00484995">
        <w:rPr>
          <w:rFonts w:eastAsia="Times New Roman" w:cstheme="minorHAnsi"/>
          <w:color w:val="174781"/>
          <w:sz w:val="20"/>
          <w:szCs w:val="20"/>
          <w:lang w:eastAsia="en-PH"/>
        </w:rPr>
        <w:t>true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, </w:t>
      </w:r>
      <w:r w:rsidRPr="00484995">
        <w:rPr>
          <w:rFonts w:eastAsia="Times New Roman" w:cstheme="minorHAnsi"/>
          <w:i/>
          <w:iCs/>
          <w:color w:val="357B42"/>
          <w:sz w:val="20"/>
          <w:szCs w:val="20"/>
          <w:lang w:eastAsia="en-PH"/>
        </w:rPr>
        <w:t>// Allows the event to bubble up the DOM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  </w:t>
      </w:r>
      <w:proofErr w:type="gramStart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cancelable</w:t>
      </w:r>
      <w:proofErr w:type="gram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: </w:t>
      </w:r>
      <w:r w:rsidRPr="00484995">
        <w:rPr>
          <w:rFonts w:eastAsia="Times New Roman" w:cstheme="minorHAnsi"/>
          <w:color w:val="174781"/>
          <w:sz w:val="20"/>
          <w:szCs w:val="20"/>
          <w:lang w:eastAsia="en-PH"/>
        </w:rPr>
        <w:t>true</w:t>
      </w:r>
      <w:r w:rsidRPr="00484995">
        <w:rPr>
          <w:rFonts w:eastAsia="Times New Roman" w:cstheme="minorHAnsi"/>
          <w:i/>
          <w:iCs/>
          <w:color w:val="357B42"/>
          <w:sz w:val="20"/>
          <w:szCs w:val="20"/>
          <w:lang w:eastAsia="en-PH"/>
        </w:rPr>
        <w:t xml:space="preserve"> // Allows the event to be canceled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});</w:t>
      </w:r>
    </w:p>
    <w:p w:rsid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>The detail property holds custom data you want to pass with the event.</w:t>
      </w:r>
    </w:p>
    <w:p w:rsidR="002A5EC3" w:rsidRPr="00484995" w:rsidRDefault="002A5EC3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</w:p>
    <w:p w:rsidR="00484995" w:rsidRPr="00484995" w:rsidRDefault="00484995" w:rsidP="002A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2A5EC3">
        <w:rPr>
          <w:rFonts w:eastAsia="Times New Roman" w:cstheme="minorHAnsi"/>
          <w:b/>
          <w:bCs/>
          <w:sz w:val="24"/>
          <w:szCs w:val="24"/>
          <w:lang w:eastAsia="en-PH"/>
        </w:rPr>
        <w:t>Dispatching the Event</w:t>
      </w:r>
      <w:r w:rsidRPr="00484995">
        <w:rPr>
          <w:rFonts w:eastAsia="Times New Roman" w:cstheme="minorHAnsi"/>
          <w:sz w:val="24"/>
          <w:szCs w:val="24"/>
          <w:lang w:eastAsia="en-PH"/>
        </w:rPr>
        <w:t xml:space="preserve">: 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Use the </w:t>
      </w:r>
      <w:proofErr w:type="spellStart"/>
      <w:r w:rsidRPr="00484995">
        <w:rPr>
          <w:rFonts w:eastAsia="Times New Roman" w:cstheme="minorHAnsi"/>
          <w:sz w:val="24"/>
          <w:szCs w:val="24"/>
          <w:lang w:eastAsia="en-PH"/>
        </w:rPr>
        <w:t>dispatchEvent</w:t>
      </w:r>
      <w:proofErr w:type="spellEnd"/>
      <w:r w:rsidRPr="00484995">
        <w:rPr>
          <w:rFonts w:eastAsia="Times New Roman" w:cstheme="minorHAnsi"/>
          <w:sz w:val="24"/>
          <w:szCs w:val="24"/>
          <w:lang w:eastAsia="en-PH"/>
        </w:rPr>
        <w:t xml:space="preserve"> method to trigger the event on a specific DOM element or globally.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Example: </w:t>
      </w:r>
    </w:p>
    <w:p w:rsidR="00484995" w:rsidRPr="00484995" w:rsidRDefault="00484995" w:rsidP="0048499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sz w:val="24"/>
          <w:szCs w:val="24"/>
          <w:lang w:eastAsia="en-PH"/>
        </w:rPr>
        <w:lastRenderedPageBreak/>
        <w:t>javascript</w:t>
      </w:r>
      <w:proofErr w:type="spellEnd"/>
      <w:proofErr w:type="gramEnd"/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document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.</w:t>
      </w:r>
      <w:r w:rsidRPr="00484995">
        <w:rPr>
          <w:rFonts w:eastAsia="Times New Roman" w:cstheme="minorHAnsi"/>
          <w:color w:val="7EB233"/>
          <w:sz w:val="20"/>
          <w:szCs w:val="20"/>
          <w:lang w:eastAsia="en-PH"/>
        </w:rPr>
        <w:t>dispatchEvent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(</w:t>
      </w:r>
      <w:proofErr w:type="spellStart"/>
      <w:proofErr w:type="gramEnd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myEvent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);</w:t>
      </w:r>
    </w:p>
    <w:p w:rsidR="00484995" w:rsidRPr="00484995" w:rsidRDefault="00484995" w:rsidP="00484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b/>
          <w:bCs/>
          <w:sz w:val="24"/>
          <w:szCs w:val="24"/>
          <w:lang w:eastAsia="en-PH"/>
        </w:rPr>
        <w:t>Listening for Custom Events</w:t>
      </w:r>
      <w:r w:rsidRPr="00484995">
        <w:rPr>
          <w:rFonts w:eastAsia="Times New Roman" w:cstheme="minorHAnsi"/>
          <w:sz w:val="24"/>
          <w:szCs w:val="24"/>
          <w:lang w:eastAsia="en-PH"/>
        </w:rPr>
        <w:t xml:space="preserve">: 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Use </w:t>
      </w:r>
      <w:proofErr w:type="spellStart"/>
      <w:r w:rsidRPr="00484995">
        <w:rPr>
          <w:rFonts w:eastAsia="Times New Roman" w:cstheme="minorHAnsi"/>
          <w:sz w:val="24"/>
          <w:szCs w:val="24"/>
          <w:lang w:eastAsia="en-PH"/>
        </w:rPr>
        <w:t>addEventListener</w:t>
      </w:r>
      <w:proofErr w:type="spellEnd"/>
      <w:r w:rsidRPr="00484995">
        <w:rPr>
          <w:rFonts w:eastAsia="Times New Roman" w:cstheme="minorHAnsi"/>
          <w:sz w:val="24"/>
          <w:szCs w:val="24"/>
          <w:lang w:eastAsia="en-PH"/>
        </w:rPr>
        <w:t xml:space="preserve"> to listen for your custom event and handle the data.</w:t>
      </w:r>
    </w:p>
    <w:p w:rsidR="00484995" w:rsidRPr="00484995" w:rsidRDefault="00484995" w:rsidP="004849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84995">
        <w:rPr>
          <w:rFonts w:eastAsia="Times New Roman" w:cstheme="minorHAnsi"/>
          <w:sz w:val="24"/>
          <w:szCs w:val="24"/>
          <w:lang w:eastAsia="en-PH"/>
        </w:rPr>
        <w:t xml:space="preserve">Example: </w:t>
      </w:r>
    </w:p>
    <w:p w:rsidR="00484995" w:rsidRPr="00484995" w:rsidRDefault="00484995" w:rsidP="0048499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sz w:val="24"/>
          <w:szCs w:val="24"/>
          <w:lang w:eastAsia="en-PH"/>
        </w:rPr>
        <w:t>javascript</w:t>
      </w:r>
      <w:proofErr w:type="spellEnd"/>
      <w:proofErr w:type="gramEnd"/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proofErr w:type="spellStart"/>
      <w:proofErr w:type="gramStart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document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.</w:t>
      </w:r>
      <w:r w:rsidRPr="00484995">
        <w:rPr>
          <w:rFonts w:eastAsia="Times New Roman" w:cstheme="minorHAnsi"/>
          <w:color w:val="7EB233"/>
          <w:sz w:val="20"/>
          <w:szCs w:val="20"/>
          <w:lang w:eastAsia="en-PH"/>
        </w:rPr>
        <w:t>addEventListener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(</w:t>
      </w:r>
      <w:proofErr w:type="gramEnd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proofErr w:type="spellStart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userAction</w:t>
      </w:r>
      <w:proofErr w:type="spellEnd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, (</w:t>
      </w:r>
      <w:r w:rsidRPr="00484995">
        <w:rPr>
          <w:rFonts w:eastAsia="Times New Roman" w:cstheme="minorHAnsi"/>
          <w:color w:val="B1108E"/>
          <w:sz w:val="20"/>
          <w:szCs w:val="20"/>
          <w:lang w:eastAsia="en-PH"/>
        </w:rPr>
        <w:t>event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) </w:t>
      </w:r>
      <w:r w:rsidRPr="00484995">
        <w:rPr>
          <w:rFonts w:eastAsia="Times New Roman" w:cstheme="minorHAnsi"/>
          <w:color w:val="0991B6"/>
          <w:sz w:val="20"/>
          <w:szCs w:val="20"/>
          <w:lang w:eastAsia="en-PH"/>
        </w:rPr>
        <w:t>=&gt;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 {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 xml:space="preserve">  </w:t>
      </w:r>
      <w:proofErr w:type="gramStart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console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.</w:t>
      </w:r>
      <w:r w:rsidRPr="00484995">
        <w:rPr>
          <w:rFonts w:eastAsia="Times New Roman" w:cstheme="minorHAnsi"/>
          <w:color w:val="7EB233"/>
          <w:sz w:val="20"/>
          <w:szCs w:val="20"/>
          <w:lang w:eastAsia="en-PH"/>
        </w:rPr>
        <w:t>log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(</w:t>
      </w:r>
      <w:proofErr w:type="gramEnd"/>
      <w:r w:rsidRPr="00484995">
        <w:rPr>
          <w:rFonts w:eastAsia="Times New Roman" w:cstheme="minorHAnsi"/>
          <w:color w:val="A44185"/>
          <w:sz w:val="20"/>
          <w:szCs w:val="20"/>
          <w:lang w:eastAsia="en-PH"/>
        </w:rPr>
        <w:t>'User Action:'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, </w:t>
      </w:r>
      <w:proofErr w:type="spellStart"/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event</w:t>
      </w: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.</w:t>
      </w:r>
      <w:r w:rsidRPr="00484995">
        <w:rPr>
          <w:rFonts w:eastAsia="Times New Roman" w:cstheme="minorHAnsi"/>
          <w:color w:val="2F86D2"/>
          <w:sz w:val="20"/>
          <w:szCs w:val="20"/>
          <w:lang w:eastAsia="en-PH"/>
        </w:rPr>
        <w:t>detail</w:t>
      </w:r>
      <w:proofErr w:type="spellEnd"/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 xml:space="preserve">); </w:t>
      </w:r>
      <w:r w:rsidRPr="00484995">
        <w:rPr>
          <w:rFonts w:eastAsia="Times New Roman" w:cstheme="minorHAnsi"/>
          <w:i/>
          <w:iCs/>
          <w:color w:val="357B42"/>
          <w:sz w:val="20"/>
          <w:szCs w:val="20"/>
          <w:lang w:eastAsia="en-PH"/>
        </w:rPr>
        <w:t>// Access custom data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i/>
          <w:iCs/>
          <w:color w:val="357B42"/>
          <w:sz w:val="20"/>
          <w:szCs w:val="20"/>
          <w:lang w:eastAsia="en-PH"/>
        </w:rPr>
        <w:t xml:space="preserve">  // Send to analytics or reporting system</w:t>
      </w:r>
    </w:p>
    <w:p w:rsidR="00484995" w:rsidRPr="00484995" w:rsidRDefault="00484995" w:rsidP="00484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440"/>
        <w:rPr>
          <w:rFonts w:eastAsia="Times New Roman" w:cstheme="minorHAnsi"/>
          <w:color w:val="002339"/>
          <w:sz w:val="20"/>
          <w:szCs w:val="20"/>
          <w:lang w:eastAsia="en-PH"/>
        </w:rPr>
      </w:pPr>
      <w:r w:rsidRPr="00484995">
        <w:rPr>
          <w:rFonts w:eastAsia="Times New Roman" w:cstheme="minorHAnsi"/>
          <w:color w:val="002339"/>
          <w:sz w:val="20"/>
          <w:szCs w:val="20"/>
          <w:lang w:eastAsia="en-PH"/>
        </w:rPr>
        <w:t>});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  <w:r w:rsidRPr="00484995">
        <w:rPr>
          <w:rFonts w:cstheme="minorHAnsi"/>
          <w:b/>
          <w:sz w:val="20"/>
        </w:rPr>
        <w:t>Real-Life Example:</w:t>
      </w: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  <w:r w:rsidRPr="00484995">
        <w:rPr>
          <w:rFonts w:ascii="Segoe UI Symbol" w:hAnsi="Segoe UI Symbol" w:cs="Segoe UI Symbol"/>
          <w:b/>
          <w:sz w:val="20"/>
        </w:rPr>
        <w:t>⭐</w:t>
      </w:r>
      <w:r w:rsidRPr="00484995">
        <w:rPr>
          <w:rFonts w:cstheme="minorHAnsi"/>
          <w:b/>
          <w:sz w:val="20"/>
        </w:rPr>
        <w:t xml:space="preserve"> Rating Widget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 xml:space="preserve">- Custom Event: </w:t>
      </w:r>
      <w:proofErr w:type="spellStart"/>
      <w:r w:rsidRPr="00484995">
        <w:rPr>
          <w:rFonts w:cstheme="minorHAnsi"/>
          <w:sz w:val="20"/>
        </w:rPr>
        <w:t>onRatingChange</w:t>
      </w:r>
      <w:proofErr w:type="spellEnd"/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Triggered Behavior: Updates the user's feedback score when they select a rating (e.g., 4 stars).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Why It Matters: Helps apps track user satisfaction or product reviews in real time.</w:t>
      </w: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  <w:r w:rsidRPr="00484995">
        <w:rPr>
          <w:rFonts w:ascii="Segoe UI Symbol" w:hAnsi="Segoe UI Symbol" w:cs="Segoe UI Symbol"/>
          <w:b/>
          <w:sz w:val="20"/>
        </w:rPr>
        <w:t>📅</w:t>
      </w:r>
      <w:r w:rsidRPr="00484995">
        <w:rPr>
          <w:rFonts w:cstheme="minorHAnsi"/>
          <w:b/>
          <w:sz w:val="20"/>
        </w:rPr>
        <w:t xml:space="preserve"> Calendar Picker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 xml:space="preserve">- Custom Event: </w:t>
      </w:r>
      <w:proofErr w:type="spellStart"/>
      <w:r w:rsidRPr="00484995">
        <w:rPr>
          <w:rFonts w:cstheme="minorHAnsi"/>
          <w:sz w:val="20"/>
        </w:rPr>
        <w:t>onDateSelect</w:t>
      </w:r>
      <w:proofErr w:type="spellEnd"/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Triggered Behavior: Loads tasks or events for the selected date.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Why It Matters: Enables dynamic scheduling features—great for productivity apps or booking systems.</w:t>
      </w: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</w:p>
    <w:p w:rsidR="00484995" w:rsidRPr="00484995" w:rsidRDefault="00484995" w:rsidP="00484995">
      <w:pPr>
        <w:spacing w:after="0"/>
        <w:rPr>
          <w:rFonts w:cstheme="minorHAnsi"/>
          <w:b/>
          <w:sz w:val="20"/>
        </w:rPr>
      </w:pPr>
      <w:r w:rsidRPr="00484995">
        <w:rPr>
          <w:rFonts w:ascii="Segoe UI Symbol" w:hAnsi="Segoe UI Symbol" w:cs="Segoe UI Symbol"/>
          <w:b/>
          <w:sz w:val="20"/>
        </w:rPr>
        <w:t>🔔</w:t>
      </w:r>
      <w:r w:rsidRPr="00484995">
        <w:rPr>
          <w:rFonts w:cstheme="minorHAnsi"/>
          <w:b/>
          <w:sz w:val="20"/>
        </w:rPr>
        <w:t xml:space="preserve"> Notification Box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 xml:space="preserve">- Custom Event: </w:t>
      </w:r>
      <w:proofErr w:type="spellStart"/>
      <w:r w:rsidRPr="00484995">
        <w:rPr>
          <w:rFonts w:cstheme="minorHAnsi"/>
          <w:sz w:val="20"/>
        </w:rPr>
        <w:t>onToastDismissed</w:t>
      </w:r>
      <w:proofErr w:type="spellEnd"/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Triggered Behavior: Logs user interaction or resets the app state when a notification is closed.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  <w:r w:rsidRPr="00484995">
        <w:rPr>
          <w:rFonts w:cstheme="minorHAnsi"/>
          <w:sz w:val="20"/>
        </w:rPr>
        <w:t>- Why It Matters: Useful for tracking engagement or cleaning up temporary UI elements.</w:t>
      </w:r>
    </w:p>
    <w:p w:rsidR="00484995" w:rsidRPr="00484995" w:rsidRDefault="00484995" w:rsidP="00484995">
      <w:pPr>
        <w:spacing w:after="0"/>
        <w:rPr>
          <w:rFonts w:cstheme="minorHAnsi"/>
          <w:sz w:val="20"/>
        </w:rPr>
      </w:pPr>
    </w:p>
    <w:p w:rsidR="00484995" w:rsidRPr="00484995" w:rsidRDefault="00484995" w:rsidP="00484995">
      <w:pPr>
        <w:spacing w:after="0"/>
        <w:rPr>
          <w:sz w:val="20"/>
        </w:rPr>
      </w:pPr>
    </w:p>
    <w:p w:rsidR="00484995" w:rsidRPr="00484995" w:rsidRDefault="00484995" w:rsidP="00484995">
      <w:pPr>
        <w:spacing w:after="0"/>
        <w:rPr>
          <w:sz w:val="20"/>
        </w:rPr>
      </w:pPr>
    </w:p>
    <w:p w:rsidR="007E4E0E" w:rsidRPr="00484995" w:rsidRDefault="002A5EC3" w:rsidP="00484995">
      <w:pPr>
        <w:spacing w:after="0"/>
        <w:rPr>
          <w:sz w:val="20"/>
        </w:rPr>
      </w:pPr>
    </w:p>
    <w:sectPr w:rsidR="007E4E0E" w:rsidRPr="00484995" w:rsidSect="004849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671"/>
    <w:multiLevelType w:val="multilevel"/>
    <w:tmpl w:val="F6D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3084"/>
    <w:multiLevelType w:val="multilevel"/>
    <w:tmpl w:val="0282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06B00"/>
    <w:multiLevelType w:val="multilevel"/>
    <w:tmpl w:val="480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95"/>
    <w:rsid w:val="001B360C"/>
    <w:rsid w:val="001E11C7"/>
    <w:rsid w:val="002A5EC3"/>
    <w:rsid w:val="004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27FA"/>
  <w15:chartTrackingRefBased/>
  <w15:docId w15:val="{D597114B-E3E8-4225-AC6E-AAFE691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9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4849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995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84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CL4 - PC16</dc:creator>
  <cp:keywords/>
  <dc:description/>
  <cp:lastModifiedBy>CL4 - PC16</cp:lastModifiedBy>
  <cp:revision>1</cp:revision>
  <dcterms:created xsi:type="dcterms:W3CDTF">2025-09-06T00:00:00Z</dcterms:created>
  <dcterms:modified xsi:type="dcterms:W3CDTF">2025-09-06T00:19:00Z</dcterms:modified>
</cp:coreProperties>
</file>