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64"/>
          <w:szCs w:val="64"/>
        </w:rPr>
        <w:t xml:space="preserve">NovaStore</w:t>
      </w:r>
    </w:p>
    <w:p>
      <w:pPr>
        <w:spacing w:after="240"/>
        <w:jc w:val="center"/>
      </w:pPr>
      <w:r>
        <w:rPr>
          <w:color w:val="2E75B6"/>
          <w:sz w:val="36"/>
          <w:szCs w:val="36"/>
        </w:rPr>
        <w:t xml:space="preserve">E-Ticaret Veri Yönetim Sistemi</w:t>
      </w:r>
    </w:p>
    <w:p>
      <w:pPr>
        <w:spacing w:after="1600"/>
        <w:jc w:val="center"/>
      </w:pPr>
      <w:r>
        <w:rPr>
          <w:color w:val="595959"/>
          <w:sz w:val="26"/>
          <w:szCs w:val="26"/>
        </w:rPr>
        <w:t xml:space="preserve">Veri Tabanı ve SQL Eğitimi — Proje Raporu</w:t>
      </w:r>
    </w:p>
    <w:p>
      <w:pPr>
        <w:spacing w:after="80"/>
        <w:jc w:val="center"/>
      </w:pPr>
      <w:r>
        <w:rPr>
          <w:b/>
          <w:bCs/>
        </w:rPr>
        <w:t xml:space="preserve">Hazırlayan: </w:t>
      </w:r>
      <w:r>
        <w:t xml:space="preserve">Doğan Can Karataş</w:t>
      </w:r>
    </w:p>
    <w:p>
      <w:pPr>
        <w:spacing w:after="80"/>
        <w:jc w:val="center"/>
      </w:pPr>
      <w:r>
        <w:rPr>
          <w:b/>
          <w:bCs/>
        </w:rPr>
        <w:t xml:space="preserve">Veri tabanı: </w:t>
      </w:r>
      <w:r>
        <w:t xml:space="preserve">NovaStoreDB</w:t>
      </w:r>
    </w:p>
    <w:p>
      <w:pPr>
        <w:spacing w:after="80"/>
        <w:jc w:val="center"/>
      </w:pPr>
      <w:r>
        <w:rPr>
          <w:b/>
          <w:bCs/>
        </w:rPr>
        <w:t xml:space="preserve">Ortam: </w:t>
      </w:r>
      <w:r>
        <w:t xml:space="preserve">Microsoft SQL Server 2025 Express · SQL Server Management Studio 22</w:t>
      </w:r>
    </w:p>
    <w:p>
      <w:pPr>
        <w:spacing w:after="80"/>
        <w:jc w:val="center"/>
      </w:pPr>
      <w:r>
        <w:rPr>
          <w:b/>
          <w:bCs/>
        </w:rPr>
        <w:t xml:space="preserve">Tarih: </w:t>
      </w:r>
      <w:r>
        <w:t xml:space="preserve">11 Ekim 2026</w:t>
      </w:r>
    </w:p>
    <w:p>
      <w:r>
        <w:br w:type="page"/>
      </w:r>
    </w:p>
    <w:p>
      <w:pPr>
        <w:pStyle w:val="Heading1"/>
      </w:pPr>
      <w:r>
        <w:t xml:space="preserve">Giriş</w:t>
      </w:r>
    </w:p>
    <w:p>
      <w:pPr>
        <w:spacing w:after="120" w:before="120"/>
      </w:pPr>
      <w:r>
        <w:t xml:space="preserve">Bu rapor, yeni kurulan </w:t>
      </w:r>
      <w:r>
        <w:rPr>
          <w:b/>
          <w:bCs/>
        </w:rPr>
        <w:t xml:space="preserve">NovaStore</w:t>
      </w:r>
      <w:r>
        <w:t xml:space="preserve"> e-ticaret sitesinin veri tabanı yöneticisi (DBA) rolüyle hazırlanmıştır. Ürünlerin, müşterilerin ve siparişlerin tutulacağı ilişkisel bir veri tabanı tasarlanmış, örnek verilerle doldurulmuş ve yönetim kurulunun istediği raporlar SQL sorgularıyla hazırlanmıştır.</w:t>
      </w:r>
    </w:p>
    <w:p>
      <w:pPr>
        <w:spacing w:after="120" w:before="120"/>
      </w:pPr>
      <w:r>
        <w:t xml:space="preserve">Tüm adımlar tek bir betik dosyasında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DoganCanKaratas_NovaStore_Proje.sql</w:t>
      </w:r>
      <w:r>
        <w:t xml:space="preserve">) yer alır ve her görev yorum satırlarıyla işaretlenmiştir. Bu raporda her adımın kodu, SQL Server üzerinde çalıştırıldığında elde edilen sonuç ve kısa bir açıklama bulunur.</w:t>
      </w:r>
    </w:p>
    <w:p>
      <w:pPr>
        <w:pStyle w:val="Heading1"/>
      </w:pPr>
      <w:r>
        <w:t xml:space="preserve">Bölüm 1: Veri Tabanı Tasarımı (DDL)</w:t>
      </w:r>
    </w:p>
    <w:p>
      <w:pPr>
        <w:pStyle w:val="Heading2"/>
      </w:pPr>
      <w:r>
        <w:t xml:space="preserve">1.1 Veri Tabanının Oluşturulması</w:t>
      </w:r>
    </w:p>
    <w:p>
      <w:pPr>
        <w:spacing w:after="120" w:before="120"/>
      </w:pPr>
      <w:r>
        <w:t xml:space="preserve">Betik birden fazla kez çalıştırılabilsin diye,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NovaStoreDB</w:t>
      </w:r>
      <w:r>
        <w:t xml:space="preserve"> zaten varsa önce kaldırılır. Veri tabanı </w:t>
      </w:r>
      <w:r>
        <w:rPr>
          <w:b/>
          <w:bCs/>
        </w:rPr>
        <w:t xml:space="preserve">Turkish_CI_AS</w:t>
      </w:r>
      <w:r>
        <w:t xml:space="preserve"> karşılaştırma kuralıyla (collation) oluşturulmuştur. Böylece yönergede istenen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varchar</w:t>
      </w:r>
      <w:r>
        <w:t xml:space="preserve"> sütunlarında Türkçe karakterler (ş, ğ, ı, İ…) doğru saklanır.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-- 1. Veri tabanı oluşturma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(Türkçe karakterlerin varchar sütunlarda doğru saklanması için Turkish collation)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C71585"/>
                <w:sz w:val="17"/>
                <w:szCs w:val="17"/>
              </w:rPr>
              <w:t xml:space="preserve">DB_ID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'NovaStoreDB'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NULL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BEGIN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ALTER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DATABASE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NovaStoreDB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SINGLE_USER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ROLLBACK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IMMEDIATE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DROP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DATABASE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NovaStoreDB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END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GO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DATABASE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NovaStoreDB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COLLATE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Turkish_CI_AS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GO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USE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NovaStoreDB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</w:tc>
      </w:tr>
    </w:tbl>
    <w:p>
      <w:pPr>
        <w:pStyle w:val="Heading2"/>
      </w:pPr>
      <w:r>
        <w:t xml:space="preserve">1.2 Tabloların Oluşturulması</w:t>
      </w:r>
    </w:p>
    <w:p>
      <w:pPr>
        <w:spacing w:after="120" w:before="120"/>
      </w:pPr>
      <w:r>
        <w:t xml:space="preserve">Yabancı anahtar bağımlılıkları nedeniyle önce ana tablolar (</w:t>
      </w:r>
      <w:r>
        <w:rPr>
          <w:b/>
          <w:bCs/>
        </w:rPr>
        <w:t xml:space="preserve">Categories</w:t>
      </w:r>
      <w:r>
        <w:t xml:space="preserve">, </w:t>
      </w:r>
      <w:r>
        <w:rPr>
          <w:b/>
          <w:bCs/>
        </w:rPr>
        <w:t xml:space="preserve">Customers</w:t>
      </w:r>
      <w:r>
        <w:t xml:space="preserve">), ardından bunlara bağlı tablolar (</w:t>
      </w:r>
      <w:r>
        <w:rPr>
          <w:b/>
          <w:bCs/>
        </w:rPr>
        <w:t xml:space="preserve">Products</w:t>
      </w:r>
      <w:r>
        <w:t xml:space="preserve">, </w:t>
      </w:r>
      <w:r>
        <w:rPr>
          <w:b/>
          <w:bCs/>
        </w:rPr>
        <w:t xml:space="preserve">Orders</w:t>
      </w:r>
      <w:r>
        <w:t xml:space="preserve">, </w:t>
      </w:r>
      <w:r>
        <w:rPr>
          <w:b/>
          <w:bCs/>
        </w:rPr>
        <w:t xml:space="preserve">OrderDetails</w:t>
      </w:r>
      <w:r>
        <w:t xml:space="preserve">) oluşturulmuştur.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-- 2-A. Categories (ana tablo)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Categories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IDENTITY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NULL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-- 2-C. Customers (ana tablo)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IDENTITY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FullName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City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UNIQUE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-- 2-B. Products (Categories'e bağlı)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IDENTITY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VARCHAR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NOT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NULL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DECIMAL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FOREIGN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Categories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-- 2-D. Orders (Customers'a bağlı)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IDENTITY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FOREIGN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OrderDate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DATETIME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DEFAULT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C71585"/>
                <w:sz w:val="17"/>
                <w:szCs w:val="17"/>
              </w:rPr>
              <w:t xml:space="preserve">GETDATE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TotalAmount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DECIMAL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-- 2-E. OrderDetails (Orders ve Products'a bağlı ara tablo)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TABLE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OrderDetails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DetailID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IDENTITY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PRIMARY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FOREIGN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FOREIGN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KEY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REFERENCES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Quantity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</w:tc>
      </w:tr>
    </w:tbl>
    <w:p>
      <w:pPr>
        <w:spacing w:after="120" w:before="120"/>
      </w:pPr>
      <w:r>
        <w:t xml:space="preserve">Yönergede istenen kurallar şu şekilde uygulanmıştır: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Tüm tabloların birincil anahtarı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IDENTITY(1,1)</w:t>
      </w:r>
      <w:r>
        <w:t xml:space="preserve"> ile otomatik artar.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CategoryName</w:t>
      </w:r>
      <w:r>
        <w:t xml:space="preserve"> ve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ProductName</w:t>
      </w:r>
      <w:r>
        <w:t xml:space="preserve"> alanları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NOT NULL</w:t>
      </w:r>
      <w:r>
        <w:t xml:space="preserve"> ile boş geçilemez.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Products.Stock</w:t>
      </w:r>
      <w:r>
        <w:t xml:space="preserve"> için varsayılan değer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0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Orders.OrderDate</w:t>
      </w:r>
      <w:r>
        <w:t xml:space="preserve"> için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GETDATE()</w:t>
      </w:r>
      <w:r>
        <w:t xml:space="preserve"> tanımlanmıştır.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Customers.Email</w:t>
      </w:r>
      <w:r>
        <w:t xml:space="preserve"> alanı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UNIQUE</w:t>
      </w:r>
      <w:r>
        <w:t xml:space="preserve"> kısıtıyla benzersizdir.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OrderDetails</w:t>
      </w:r>
      <w:r>
        <w:t xml:space="preserve"> ara tablosu, siparişler ile ürünler arasındaki çoka-çok ilişkiyi iki bire-çok ilişkiye böler.</w:t>
      </w:r>
    </w:p>
    <w:p>
      <w:pPr>
        <w:keepNext/>
        <w:spacing w:after="120" w:before="120"/>
      </w:pPr>
      <w:r>
        <w:t xml:space="preserve">Tabloların ilişkisel yapısı aşağıdaki diyagramda gösterilmiştir: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1 – NovaStoreDB tabloları ve aralarındaki ilişkiler</w:t>
      </w:r>
    </w:p>
    <w:p>
      <w:r>
        <w:br w:type="page"/>
      </w:r>
    </w:p>
    <w:p>
      <w:pPr>
        <w:pStyle w:val="Heading1"/>
      </w:pPr>
      <w:r>
        <w:t xml:space="preserve">Bölüm 2: Veri Girişi (DML – INSERT)</w:t>
      </w:r>
    </w:p>
    <w:p>
      <w:pPr>
        <w:spacing w:after="120" w:before="120"/>
      </w:pPr>
      <w:r>
        <w:t xml:space="preserve">Sistemi test etmek için örnek veriler girilmiştir: </w:t>
      </w:r>
      <w:r>
        <w:rPr>
          <w:b/>
          <w:bCs/>
        </w:rPr>
        <w:t xml:space="preserve">5 kategori</w:t>
      </w:r>
      <w:r>
        <w:t xml:space="preserve">, her kategoriye dağılmış </w:t>
      </w:r>
      <w:r>
        <w:rPr>
          <w:b/>
          <w:bCs/>
        </w:rPr>
        <w:t xml:space="preserve">12 ürün</w:t>
      </w:r>
      <w:r>
        <w:t xml:space="preserve">, </w:t>
      </w:r>
      <w:r>
        <w:rPr>
          <w:b/>
          <w:bCs/>
        </w:rPr>
        <w:t xml:space="preserve">6 müşteri</w:t>
      </w:r>
      <w:r>
        <w:t xml:space="preserve"> ve farklı tarihlerde verilmiş </w:t>
      </w:r>
      <w:r>
        <w:rPr>
          <w:b/>
          <w:bCs/>
        </w:rPr>
        <w:t xml:space="preserve">10 sipariş</w:t>
      </w:r>
      <w:r>
        <w:t xml:space="preserve"> ile bu siparişlere ait </w:t>
      </w:r>
      <w:r>
        <w:rPr>
          <w:b/>
          <w:bCs/>
        </w:rPr>
        <w:t xml:space="preserve">18 sipariş detayı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 w:val="off"/>
        </w:trPr>
        <w:tc>
          <w:tcPr>
            <w:tcW w:type="dxa" w:w="9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Görev 1: 5 kategori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INSERT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Categories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VALUES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'Elektronik'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'Giyim'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'Kitap'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'Kozmetik'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'Ev ve Yaşam'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Görev 2: Her kategoriden ürünler (toplam 12)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INSERT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VALUES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'Kablosuz Kulaklık'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'Akıllı Saat'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    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'Bluetooth Hoparlör'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'Pamuklu Tişört'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'Kot Pantolon'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    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'Kışlık Mont'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    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'Suç ve Ceza'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     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'Simyacı'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'Nemlendirici Krem'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'Parfüm 100 ml'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'Seramik Kupa Seti'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'Masa Lambası'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     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Görev 3: 6 müşteri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INSERT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FullName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City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Email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VALUES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'Ahmet Yılmaz'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'İstanbul'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'ahmet.yilmaz@example.com'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'Ayşe Demir'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'Ankara'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'ayse.demir@example.com'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'Mehmet Kaya'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'İzmir'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'mehmet.kaya@example.com'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'Zeynep Çelik'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'Bursa'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'zeynep.celik@example.com'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'Can Öztürk'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'Antalya'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'can.ozturk@example.com'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'Elif Şahin'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'Eskişehir'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'elif.sahin@example.com'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Görev 4: Farklı tarihlerde 10 sipariş (tutar, detaylardan hesaplanacak)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INSERT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OrderDate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TotalAmount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VALUES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'2026-06-03 10:15'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'2026-06-18 14:40'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'2026-07-02 09:05'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'2026-07-21 19:30'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'2026-08-05 11:20'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'2026-08-19 16:45'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'2026-09-01 13:10'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'2026-09-14 20:00'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'2026-09-28 08:50'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'2026-10-05 17:25'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INSERT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INTO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OrderDetails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Quantity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VALUES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</w:tc>
      </w:tr>
    </w:tbl>
    <w:p>
      <w:pPr>
        <w:spacing w:after="120" w:before="120"/>
      </w:pPr>
      <w:r>
        <w:t xml:space="preserve">Siparişler eklenirken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TotalAmount</w:t>
      </w:r>
      <w:r>
        <w:t xml:space="preserve"> geçici olarak 0 girilmiş, ardından her siparişin toplamı sipariş detaylarındaki </w:t>
      </w:r>
      <w:r>
        <w:rPr>
          <w:b/>
          <w:bCs/>
        </w:rPr>
        <w:t xml:space="preserve">adet × birim fiyat</w:t>
      </w:r>
      <w:r>
        <w:t xml:space="preserve"> değerlerinden hesaplanarak güncellenmiştir. Böylece toplam tutarlar elle girilmiş değil, verilerle tutarlıdır.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Sipariş toplam tutarlarını detaylardan hesapla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UPDATE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SET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TotalAmount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Toplam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SELECT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C71585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Quantity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*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Toplam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OrderDetails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ProductID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GROUP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BY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</w:tc>
      </w:tr>
    </w:tbl>
    <w:p>
      <w:pPr>
        <w:spacing w:after="120" w:before="120"/>
      </w:pPr>
      <w:r>
        <w:t xml:space="preserve">Veri girişinden sonra tabloların içeriği: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271713" cy="18002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713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2 – Categories tablosu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433888" cy="34385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888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3 – Products tablosu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662488" cy="20383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488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4 – Customers tablosu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429125" cy="29718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5 – Orders tablosu (toplam tutarlar hesaplanmış)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143250" cy="47720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6 – OrderDetails tablosu</w:t>
      </w:r>
    </w:p>
    <w:p>
      <w:r>
        <w:br w:type="page"/>
      </w:r>
    </w:p>
    <w:p>
      <w:pPr>
        <w:pStyle w:val="Heading1"/>
      </w:pPr>
      <w:r>
        <w:t xml:space="preserve">Bölüm 3: Sorgulama ve Analiz (DQL)</w:t>
      </w:r>
    </w:p>
    <w:p>
      <w:pPr>
        <w:pStyle w:val="Heading2"/>
      </w:pPr>
      <w:r>
        <w:t xml:space="preserve">3.1 Temel Listeleme</w:t>
      </w:r>
    </w:p>
    <w:p>
      <w:pPr>
        <w:keepNext/>
        <w:pBdr>
          <w:left w:val="single" w:color="2E75B6" w:sz="18" w:space="8"/>
        </w:pBdr>
        <w:spacing w:after="120" w:before="60"/>
        <w:ind w:left="200"/>
      </w:pPr>
      <w:r>
        <w:rPr>
          <w:b/>
          <w:bCs/>
          <w:color w:val="2E75B6"/>
        </w:rPr>
        <w:t xml:space="preserve">Soru: </w:t>
      </w:r>
      <w:r>
        <w:t xml:space="preserve">Stok miktarı 20'den az olan ürünlerin adını ve stok miktarını, stok miktarına göre azalan sırada listeleyin.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-- 3.1 Temel Listeleme: Stoğu 20'den az olan ürünler (stoğa göre azalan)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SELECT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Stock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WHERE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Consolas" w:hAnsi="Consolas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BY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Stock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DESC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2171700" cy="22669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7 – Stoğu 20'den az olan ürünler</w:t>
      </w:r>
    </w:p>
    <w:p>
      <w:pPr>
        <w:spacing w:after="120" w:before="12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WHERE Stock &lt; 20</w:t>
      </w:r>
      <w:r>
        <w:t xml:space="preserve"> ile kritik stoktaki ürünler süzülmüş,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ORDER BY Stock DESC</w:t>
      </w:r>
      <w:r>
        <w:t xml:space="preserve"> ile en çok stoğu olandan en aza sıralanmıştır. 12 üründen 7'si kritik stok seviyesindedir.</w:t>
      </w:r>
    </w:p>
    <w:p>
      <w:pPr>
        <w:pStyle w:val="Heading2"/>
      </w:pPr>
      <w:r>
        <w:t xml:space="preserve">3.2 Veri Birleştirme (JOIN)</w:t>
      </w:r>
    </w:p>
    <w:p>
      <w:pPr>
        <w:keepNext/>
        <w:pBdr>
          <w:left w:val="single" w:color="2E75B6" w:sz="18" w:space="8"/>
        </w:pBdr>
        <w:spacing w:after="120" w:before="60"/>
        <w:ind w:left="200"/>
      </w:pPr>
      <w:r>
        <w:rPr>
          <w:b/>
          <w:bCs/>
          <w:color w:val="2E75B6"/>
        </w:rPr>
        <w:t xml:space="preserve">Soru: </w:t>
      </w:r>
      <w:r>
        <w:t xml:space="preserve">Hangi müşteri, hangi tarihte sipariş vermiş? Sonuçta müşteri adı, şehir, sipariş tarihi ve toplam tutar görünsün.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-- 3.2 JOIN: Hangi müşteri hangi tarihte sipariş vermiş?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SELECT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FullName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City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OrderDate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TotalAmount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INNER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CustomerID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BY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OrderDate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4562475" cy="29718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8 – Müşterilere göre siparişler</w:t>
      </w:r>
    </w:p>
    <w:p>
      <w:pPr>
        <w:spacing w:after="120" w:before="12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INNER JOIN</w:t>
      </w:r>
      <w:r>
        <w:t xml:space="preserve"> yalnızca iki tabloda da eşleşen kayıtları getirir; yani sadece sipariş vermiş müşteriler listelenir. Sonuçlar sipariş tarihine göre sıralanmıştır.</w:t>
      </w:r>
    </w:p>
    <w:p>
      <w:pPr>
        <w:pStyle w:val="Heading2"/>
      </w:pPr>
      <w:r>
        <w:t xml:space="preserve">3.3 Çoklu Birleştirme ve Detay Raporu</w:t>
      </w:r>
    </w:p>
    <w:p>
      <w:pPr>
        <w:keepNext/>
        <w:pBdr>
          <w:left w:val="single" w:color="2E75B6" w:sz="18" w:space="8"/>
        </w:pBdr>
        <w:spacing w:after="120" w:before="60"/>
        <w:ind w:left="200"/>
      </w:pPr>
      <w:r>
        <w:rPr>
          <w:b/>
          <w:bCs/>
          <w:color w:val="2E75B6"/>
        </w:rPr>
        <w:t xml:space="preserve">Soru: </w:t>
      </w:r>
      <w:r>
        <w:t xml:space="preserve">"Ahmet Yılmaz" isimli müşterinin aldığı ürünlerin isimlerini, fiyatlarını ve kategorilerini listeleyin.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-- 3.3 Çoklu JOIN: Ahmet Yılmaz'ın aldığı ürünler, fiyatları ve kategorileri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SELECT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FullName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CategoryName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CustomerID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OrderDetails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ProductID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Categories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CategoryID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WHERE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FullName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'Ahmet Yılmaz'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4214813" cy="18002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813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9 – Ahmet Yılmaz'ın satın aldığı ürünler</w:t>
      </w:r>
    </w:p>
    <w:p>
      <w:pPr>
        <w:spacing w:after="120" w:before="120"/>
      </w:pPr>
      <w:r>
        <w:t xml:space="preserve">Beş tablo zincirleme bağlanmıştır: </w:t>
      </w:r>
      <w:r>
        <w:rPr>
          <w:b/>
          <w:bCs/>
        </w:rPr>
        <w:t xml:space="preserve">Customers → Orders → OrderDetails → Products → Categories</w:t>
      </w:r>
      <w:r>
        <w:t xml:space="preserve">. Ahmet Yılmaz'ın üç farklı siparişindeki beş ürün kategorileriyle birlikte görüntülenmektedir.</w:t>
      </w:r>
    </w:p>
    <w:p>
      <w:pPr>
        <w:pStyle w:val="Heading2"/>
      </w:pPr>
      <w:r>
        <w:t xml:space="preserve">3.4 Gruplama ve Aggregate Fonksiyonlar</w:t>
      </w:r>
    </w:p>
    <w:p>
      <w:pPr>
        <w:keepNext/>
        <w:pBdr>
          <w:left w:val="single" w:color="2E75B6" w:sz="18" w:space="8"/>
        </w:pBdr>
        <w:spacing w:after="120" w:before="60"/>
        <w:ind w:left="200"/>
      </w:pPr>
      <w:r>
        <w:rPr>
          <w:b/>
          <w:bCs/>
          <w:color w:val="2E75B6"/>
        </w:rPr>
        <w:t xml:space="preserve">Soru: </w:t>
      </w:r>
      <w:r>
        <w:t xml:space="preserve">Hangi kategoride toplam kaç adet ürünümüz var?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-- 3.4 Gruplama: Her kategoride kaç ürün var? (ürünü olmayan kategori de görünsün)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SELECT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C71585"/>
                <w:sz w:val="17"/>
                <w:szCs w:val="17"/>
              </w:rPr>
              <w:t xml:space="preserve">COUNT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UrunSayisi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Categories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LEFT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CategoryID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GROUP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BY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CategoryName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BY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UrunSayisi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DESC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2224088" cy="18002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088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10 – Kategorilere göre ürün sayısı</w:t>
      </w:r>
    </w:p>
    <w:p>
      <w:pPr>
        <w:spacing w:after="120" w:before="12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LEFT JOIN</w:t>
      </w:r>
      <w:r>
        <w:t xml:space="preserve"> kullanıldığı için ürünü olmayan bir kategori olsaydı da listede 0 ile görünürdü.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COUNT(p.ProductID)</w:t>
      </w:r>
      <w:r>
        <w:t xml:space="preserve"> NULL değerleri saymadığından bu durumda doğru sonuç verir.</w:t>
      </w:r>
    </w:p>
    <w:p>
      <w:pPr>
        <w:pStyle w:val="Heading2"/>
      </w:pPr>
      <w:r>
        <w:t xml:space="preserve">3.5 Ciro Analizi</w:t>
      </w:r>
    </w:p>
    <w:p>
      <w:pPr>
        <w:keepNext/>
        <w:pBdr>
          <w:left w:val="single" w:color="2E75B6" w:sz="18" w:space="8"/>
        </w:pBdr>
        <w:spacing w:after="120" w:before="60"/>
        <w:ind w:left="200"/>
      </w:pPr>
      <w:r>
        <w:rPr>
          <w:b/>
          <w:bCs/>
          <w:color w:val="2E75B6"/>
        </w:rPr>
        <w:t xml:space="preserve">Soru: </w:t>
      </w:r>
      <w:r>
        <w:t xml:space="preserve">Her müşterinin şirkete kazandırdığı toplam ciro nedir? En çok harcama yapandan en aza doğru sıralayın.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-- 3.5 Ciro Analizi: Her müşterinin toplam cirosu (çoktan aza)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SELECT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FullName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C71585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TotalAmount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ToplamCiro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CustomerID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GROUP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BY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FullName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BY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ToplamCiro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DESC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2200275" cy="20383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11 – Müşteri bazında toplam ciro</w:t>
      </w:r>
    </w:p>
    <w:p>
      <w:pPr>
        <w:spacing w:after="120" w:before="120"/>
      </w:pPr>
      <w:r>
        <w:t xml:space="preserve">Siparişler müşteriye göre gruplanmış ve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SUM(o.TotalAmount)</w:t>
      </w:r>
      <w:r>
        <w:t xml:space="preserve"> ile toplanmıştır. En çok harcama yapan müşteri, üç siparişle </w:t>
      </w:r>
      <w:r>
        <w:rPr>
          <w:b/>
          <w:bCs/>
        </w:rPr>
        <w:t xml:space="preserve">Ahmet Yılmaz</w:t>
      </w:r>
      <w:r>
        <w:t xml:space="preserve">'dır.</w:t>
      </w:r>
    </w:p>
    <w:p>
      <w:pPr>
        <w:pStyle w:val="Heading2"/>
      </w:pPr>
      <w:r>
        <w:t xml:space="preserve">3.6 Zaman Analizi</w:t>
      </w:r>
    </w:p>
    <w:p>
      <w:pPr>
        <w:keepNext/>
        <w:pBdr>
          <w:left w:val="single" w:color="2E75B6" w:sz="18" w:space="8"/>
        </w:pBdr>
        <w:spacing w:after="120" w:before="60"/>
        <w:ind w:left="200"/>
      </w:pPr>
      <w:r>
        <w:rPr>
          <w:b/>
          <w:bCs/>
          <w:color w:val="2E75B6"/>
        </w:rPr>
        <w:t xml:space="preserve">Soru: </w:t>
      </w:r>
      <w:r>
        <w:t xml:space="preserve">Bugünün tarihine göre, siparişlerin üzerinden kaç gün geçtiğini hesaplayan bir sorgu yazın.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-- 3.6 Zaman Analizi: Siparişlerin üzerinden kaç gün geçti?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SELECT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OrderDate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C71585"/>
                <w:sz w:val="17"/>
                <w:szCs w:val="17"/>
              </w:rPr>
              <w:t xml:space="preserve">DATEDIFF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C71585"/>
                <w:sz w:val="17"/>
                <w:szCs w:val="17"/>
              </w:rPr>
              <w:t xml:space="preserve">DAY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OrderDate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C71585"/>
                <w:sz w:val="17"/>
                <w:szCs w:val="17"/>
              </w:rPr>
              <w:t xml:space="preserve">GETDATE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(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)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GecenGun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BY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GecenGun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DESC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3448050" cy="29718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12 – Siparişlerin üzerinden geçen gün sayısı</w:t>
      </w:r>
    </w:p>
    <w:p>
      <w:pPr>
        <w:spacing w:after="120" w:before="12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DATEDIFF(DAY, OrderDate, GETDATE())</w:t>
      </w:r>
      <w:r>
        <w:t xml:space="preserve"> sipariş tarihi ile sorgunun çalıştığı an arasındaki gün farkını verir. Sonuç, sorgunun çalıştırıldığı güne göre değişir (bu ekran görüntüsü 11 Ekim 2026 tarihinde alınmıştır).</w:t>
      </w:r>
    </w:p>
    <w:p>
      <w:r>
        <w:br w:type="page"/>
      </w:r>
    </w:p>
    <w:p>
      <w:pPr>
        <w:pStyle w:val="Heading1"/>
      </w:pPr>
      <w:r>
        <w:t xml:space="preserve">Bölüm 4: İleri Seviye Veri Tabanı Nesneleri</w:t>
      </w:r>
    </w:p>
    <w:p>
      <w:pPr>
        <w:pStyle w:val="Heading2"/>
      </w:pPr>
      <w:r>
        <w:t xml:space="preserve">4.1 View (Görünüm) Oluşturma</w:t>
      </w:r>
    </w:p>
    <w:p>
      <w:pPr>
        <w:spacing w:after="120" w:before="120"/>
      </w:pPr>
      <w:r>
        <w:t xml:space="preserve">Sürekli uzun JOIN sorguları yazmamak için müşteri adı, sipariş tarihi, ürün adı ve adet bilgilerini tek bir tablodaymış gibi getiren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vw_SiparisOzet</w:t>
      </w:r>
      <w:r>
        <w:t xml:space="preserve"> görünümü oluşturulmuştur.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-- 4.1 VIEW: Sipariş özeti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CREATE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VIEW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vw_SiparisOzet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AS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SELECT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FullName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MusteriAdi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OrderDate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SiparisTarihi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UrunAdi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Quantity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Adet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CustomerID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OrderDetails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OrderID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JOIN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Products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   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od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.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ProductID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GO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SELECT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*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vw_SiparisOzet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BY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SiparisTarihi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4705350" cy="48387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13 – vw_SiparisOzet görünümünün sonucu</w:t>
      </w:r>
    </w:p>
    <w:p>
      <w:pPr>
        <w:spacing w:after="120" w:before="120"/>
      </w:pPr>
      <w:r>
        <w:t xml:space="preserve">Görünüm oluşturulduktan sonra dört tabloyu birleştiren sorgu yerine tek satırlık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SELECT * FROM vw_SiparisOzet</w:t>
      </w:r>
      <w:r>
        <w:t xml:space="preserve"> yazmak yeterlidir.</w:t>
      </w:r>
    </w:p>
    <w:p>
      <w:pPr>
        <w:pStyle w:val="Heading2"/>
      </w:pPr>
      <w:r>
        <w:t xml:space="preserve">4.2 Yedekleme (Backup)</w:t>
      </w:r>
    </w:p>
    <w:p>
      <w:pPr>
        <w:spacing w:after="120" w:before="120"/>
      </w:pPr>
      <w:r>
        <w:t xml:space="preserve">Proje tamamlandıktan sonra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NovaStoreDB</w:t>
      </w:r>
      <w:r>
        <w:t xml:space="preserve"> veri tabanının tam yedeği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C:\Yedek\</w:t>
      </w:r>
      <w:r>
        <w:t xml:space="preserve"> klasörüne alınmıştır.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7F7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-- 4.2 BACKUP: Veri tabanını C:\Yedek\ klasörüne yedekle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8000"/>
                <w:sz w:val="17"/>
                <w:szCs w:val="17"/>
              </w:rPr>
              <w:t xml:space="preserve">-- (C:\Yedek klasörü önceden oluşturulmuş olmalı)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BACKUP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DATABASE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NovaStoreDB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TO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DISK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'C:\Yedek\NovaStoreDB.bak'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WITH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FORMAT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INIT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,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0000F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=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7"/>
                <w:szCs w:val="17"/>
              </w:rPr>
              <w:t xml:space="preserve">'NovaStoreDB Tam Yedek'</w:t>
            </w:r>
            <w:r>
              <w:rPr>
                <w:rFonts w:ascii="Consolas" w:cs="Consolas" w:eastAsia="Consolas" w:hAnsi="Consolas"/>
                <w:color w:val="1E1E1E"/>
                <w:sz w:val="17"/>
                <w:szCs w:val="17"/>
              </w:rPr>
              <w:t xml:space="preserve">;</w:t>
            </w:r>
          </w:p>
        </w:tc>
      </w:tr>
    </w:tbl>
    <w:p>
      <w:pPr>
        <w:keepNext/>
        <w:spacing w:after="60" w:before="160"/>
        <w:jc w:val="center"/>
      </w:pPr>
      <w:r>
        <w:drawing>
          <wp:inline distT="0" distB="0" distL="0" distR="0">
            <wp:extent cx="5715000" cy="115252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14 – BACKUP komutunun başarılı mesajı</w:t>
      </w:r>
    </w:p>
    <w:p>
      <w:pPr>
        <w:spacing w:after="120" w:before="12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WITH FORMAT, INIT</w:t>
      </w:r>
      <w:r>
        <w:t xml:space="preserve"> seçenekleri, aynı dosyaya tekrar yedek alındığında eski yedeğin üzerine yazılmasını sağlar. Yedek dosyası: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C:\Yedek\NovaStoreDB.bak</w:t>
      </w:r>
      <w:r>
        <w:t xml:space="preserve">.</w:t>
      </w:r>
    </w:p>
    <w:p>
      <w:pPr>
        <w:pStyle w:val="Heading1"/>
      </w:pPr>
      <w:r>
        <w:t xml:space="preserve">Sonuç</w:t>
      </w:r>
    </w:p>
    <w:p>
      <w:pPr>
        <w:spacing w:after="120" w:before="120"/>
      </w:pPr>
      <w:r>
        <w:t xml:space="preserve">Bu projede NovaStore için beş tablodan oluşan ilişkisel bir veri tabanı tasarlanmış; birincil ve yabancı anahtarlar, varsayılan değerler ve benzersizlik kısıtları ile veri bütünlüğü sağlanmıştır. Örnek veriler üzerinde listeleme, çoklu birleştirme, gruplama, ciro ve zaman analizi sorguları çalıştırılmış; tekrar kullanılabilir bir görünüm oluşturulmuş ve veri tabanı yedeklenmiştir.</w:t>
      </w:r>
    </w:p>
    <w:p>
      <w:pPr>
        <w:spacing w:after="120" w:before="120"/>
      </w:pPr>
      <w:r>
        <w:t xml:space="preserve">Teslim edilen dosyalar: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DoganCanKaratas_NovaStore_Proje.sql</w:t>
      </w:r>
      <w:r>
        <w:t xml:space="preserve"> — tüm adımları içeren SQL betiği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DoganCanKaratas_NovaStore_Proje.docx</w:t>
      </w:r>
      <w:r>
        <w:t xml:space="preserve"> — bu rapor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DoganCanKaratas_NovaStore_Proje.png</w:t>
      </w:r>
      <w:r>
        <w:t xml:space="preserve"> — tabloların ilişki diyagramı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Doğan Can Karataş · NovaStore Proje Raporu · Sayfa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fbaf441abd7b5d3de400d649f3f5ce08112dae9.png"/><Relationship Id="rId9" Type="http://schemas.openxmlformats.org/officeDocument/2006/relationships/image" Target="media/d0b939419fdab57beea8271dd4ace5fb6cea45ce.png"/><Relationship Id="rId10" Type="http://schemas.openxmlformats.org/officeDocument/2006/relationships/image" Target="media/6f2fa12e87252d057c3ce98678841e1c359d5422.png"/><Relationship Id="rId11" Type="http://schemas.openxmlformats.org/officeDocument/2006/relationships/image" Target="media/690f902b83c2ae3f4522beaa682c249d91e75ca5.png"/><Relationship Id="rId12" Type="http://schemas.openxmlformats.org/officeDocument/2006/relationships/image" Target="media/7e79915065b22afbca9d2ff0f17e40ac6cd5f131.png"/><Relationship Id="rId13" Type="http://schemas.openxmlformats.org/officeDocument/2006/relationships/image" Target="media/6ff341f2f89a3ba9a61c9fb8d7f2ace368b7f707.png"/><Relationship Id="rId14" Type="http://schemas.openxmlformats.org/officeDocument/2006/relationships/image" Target="media/5890dda5f50148d9a696aa59b2ac1fbf3c3bc7a4.png"/><Relationship Id="rId15" Type="http://schemas.openxmlformats.org/officeDocument/2006/relationships/image" Target="media/8fc40eae00fcd25cd9573712efd896555a36f91e.png"/><Relationship Id="rId16" Type="http://schemas.openxmlformats.org/officeDocument/2006/relationships/image" Target="media/89aae7ceb9d7be5542fd17e5be8215d147f780da.png"/><Relationship Id="rId17" Type="http://schemas.openxmlformats.org/officeDocument/2006/relationships/image" Target="media/0cb6afc7b394e455ac5fc6e66641191c2fbf4a96.png"/><Relationship Id="rId18" Type="http://schemas.openxmlformats.org/officeDocument/2006/relationships/image" Target="media/6413de1dabbc1c51e83e4ecfa875d07f6b0cd202.png"/><Relationship Id="rId19" Type="http://schemas.openxmlformats.org/officeDocument/2006/relationships/image" Target="media/f8a25f1ec72e7b26cd76a37698f5f48038c82576.png"/><Relationship Id="rId20" Type="http://schemas.openxmlformats.org/officeDocument/2006/relationships/image" Target="media/67564af8d429961a292d9b467b9d4244277d71bb.png"/><Relationship Id="rId21" Type="http://schemas.openxmlformats.org/officeDocument/2006/relationships/image" Target="media/c2c1151dc8c2ffa29e5003264e5f9dc4828dc9af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NovaStore E-Ticaret Veri Yönetim Sistemi — Proje Raporu</dc:title>
  <dc:creator>Doğan Can Karataş</dc:creator>
  <cp:lastModifiedBy>Un-named</cp:lastModifiedBy>
  <cp:revision>1</cp:revision>
  <dcterms:created xsi:type="dcterms:W3CDTF">2026-10-11T11:45:44.638Z</dcterms:created>
  <dcterms:modified xsi:type="dcterms:W3CDTF">2026-10-11T11:45:44.638Z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