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D194" w14:textId="77777777" w:rsidR="0071039F" w:rsidRDefault="00706B06">
      <w:pPr>
        <w:tabs>
          <w:tab w:val="left" w:pos="538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hyperlink r:id="rId7" w:history="1">
        <w:r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r w:rsidR="00BE1FFD">
        <w:rPr>
          <w:rFonts w:ascii="Arial" w:eastAsia="Arial" w:hAnsi="Arial" w:cs="Arial"/>
          <w:sz w:val="16"/>
          <w:szCs w:val="16"/>
        </w:rPr>
        <w:t>roh.amelo@gmail.com</w:t>
      </w:r>
    </w:p>
    <w:p w14:paraId="0EE0CA6C" w14:textId="77777777" w:rsidR="0071039F" w:rsidRDefault="0071039F">
      <w:pPr>
        <w:spacing w:line="200" w:lineRule="exact"/>
        <w:rPr>
          <w:sz w:val="24"/>
          <w:szCs w:val="24"/>
        </w:rPr>
      </w:pPr>
    </w:p>
    <w:p w14:paraId="60C258CA" w14:textId="77777777" w:rsidR="0071039F" w:rsidRDefault="0071039F">
      <w:pPr>
        <w:spacing w:line="200" w:lineRule="exact"/>
        <w:rPr>
          <w:sz w:val="24"/>
          <w:szCs w:val="24"/>
        </w:rPr>
      </w:pPr>
    </w:p>
    <w:p w14:paraId="1AD52922" w14:textId="77777777" w:rsidR="0071039F" w:rsidRDefault="0071039F">
      <w:pPr>
        <w:spacing w:line="212" w:lineRule="exact"/>
        <w:rPr>
          <w:sz w:val="24"/>
          <w:szCs w:val="24"/>
        </w:rPr>
      </w:pPr>
    </w:p>
    <w:p w14:paraId="7E97B877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6"/>
          <w:szCs w:val="36"/>
        </w:rPr>
        <w:t>Rodrigo A. Melo</w:t>
      </w:r>
    </w:p>
    <w:p w14:paraId="1D8CB980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 wp14:anchorId="6FE8033C" wp14:editId="32D0F8D4">
            <wp:simplePos x="0" y="0"/>
            <wp:positionH relativeFrom="column">
              <wp:posOffset>422275</wp:posOffset>
            </wp:positionH>
            <wp:positionV relativeFrom="paragraph">
              <wp:posOffset>111760</wp:posOffset>
            </wp:positionV>
            <wp:extent cx="6050915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B5182D" w14:textId="77777777" w:rsidR="0071039F" w:rsidRDefault="0071039F">
      <w:pPr>
        <w:spacing w:line="229" w:lineRule="exact"/>
        <w:rPr>
          <w:sz w:val="24"/>
          <w:szCs w:val="24"/>
        </w:rPr>
      </w:pPr>
    </w:p>
    <w:p w14:paraId="506D446C" w14:textId="47F33DE2" w:rsidR="0071039F" w:rsidRPr="0022392F" w:rsidRDefault="00000000">
      <w:pPr>
        <w:ind w:left="660"/>
        <w:rPr>
          <w:rFonts w:ascii="Arial" w:eastAsia="Arial" w:hAnsi="Arial" w:cs="Arial"/>
          <w:b/>
          <w:bCs/>
          <w:sz w:val="18"/>
          <w:szCs w:val="18"/>
        </w:rPr>
      </w:pPr>
      <w:hyperlink r:id="rId9" w:tooltip="Acesse agora o Linkedin de Rodrigo">
        <w:r w:rsidRPr="0022392F">
          <w:rPr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</w:rPr>
          <w:t>linkedin.com</w:t>
        </w:r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/in/</w:t>
        </w:r>
        <w:proofErr w:type="spellStart"/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rodrigooo</w:t>
        </w:r>
        <w:proofErr w:type="spellEnd"/>
      </w:hyperlink>
      <w:r w:rsidR="00C5403E" w:rsidRPr="0022392F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|  </w:t>
      </w:r>
      <w:hyperlink r:id="rId10" w:tooltip="Acesse agora o Github de Rodrigo" w:history="1">
        <w:r w:rsidR="00C5403E" w:rsidRPr="0022392F">
          <w:rPr>
            <w:rStyle w:val="Hyperlink"/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  <w:u w:val="none"/>
          </w:rPr>
          <w:t>github.com</w:t>
        </w:r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/</w:t>
        </w:r>
        <w:proofErr w:type="spellStart"/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roodriiigooo</w:t>
        </w:r>
        <w:proofErr w:type="spellEnd"/>
      </w:hyperlink>
    </w:p>
    <w:p w14:paraId="0AE6C76B" w14:textId="77777777" w:rsidR="0071039F" w:rsidRDefault="0071039F">
      <w:pPr>
        <w:spacing w:line="368" w:lineRule="exact"/>
        <w:rPr>
          <w:sz w:val="24"/>
          <w:szCs w:val="24"/>
        </w:rPr>
      </w:pPr>
    </w:p>
    <w:p w14:paraId="527D01B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Full Stack Developer / Data Scientist / InfoSec</w:t>
      </w:r>
    </w:p>
    <w:p w14:paraId="20B81CB5" w14:textId="77777777" w:rsidR="0071039F" w:rsidRDefault="0071039F">
      <w:pPr>
        <w:spacing w:line="298" w:lineRule="exact"/>
        <w:rPr>
          <w:sz w:val="24"/>
          <w:szCs w:val="24"/>
        </w:rPr>
      </w:pPr>
    </w:p>
    <w:p w14:paraId="523200F4" w14:textId="77777777" w:rsidR="0071039F" w:rsidRDefault="00000000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Paraná, Brasil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35B6921" w14:textId="77777777" w:rsidR="00BE1FFD" w:rsidRDefault="00BE1FFD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</w:p>
    <w:p w14:paraId="44DD04AF" w14:textId="77777777" w:rsidR="007E42FC" w:rsidRDefault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6E09846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Sobre</w:t>
      </w:r>
    </w:p>
    <w:p w14:paraId="7E29C459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15E6A360" wp14:editId="4C1662DB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E95A0" w14:textId="77777777" w:rsidR="0071039F" w:rsidRDefault="0071039F">
      <w:pPr>
        <w:spacing w:line="385" w:lineRule="exact"/>
        <w:rPr>
          <w:sz w:val="24"/>
          <w:szCs w:val="24"/>
        </w:rPr>
      </w:pPr>
    </w:p>
    <w:p w14:paraId="7E9EE85F" w14:textId="77777777" w:rsidR="0071039F" w:rsidRDefault="00000000" w:rsidP="00934022">
      <w:pPr>
        <w:spacing w:line="297" w:lineRule="auto"/>
        <w:ind w:left="680" w:right="760"/>
        <w:jc w:val="both"/>
        <w:rPr>
          <w:sz w:val="20"/>
          <w:szCs w:val="20"/>
        </w:rPr>
      </w:pPr>
      <w:bookmarkStart w:id="0" w:name="_Hlk120018372"/>
      <w:r>
        <w:rPr>
          <w:rFonts w:ascii="Georgia" w:eastAsia="Georgia" w:hAnsi="Georgia" w:cs="Georgia"/>
          <w:color w:val="222222"/>
          <w:sz w:val="24"/>
          <w:szCs w:val="24"/>
        </w:rPr>
        <w:t>Rodrigo atualmente é analista desenvolvedor na MegaMamute, empresa com foco em vendas online. Trabalha desenvolvendo e aprimorando integrações de e-commerce com os principais marketplaces do mercado. Formado em Tecnologia em Análise e Desenvolvimento de Sistemas pela Universidade Tecnológica Federal do Paraná (UTFPR), MBA em Big Data e Inteligência na Gestão de Dados e também especializado em Segurança Ofensiva e Inteligência Cibertnética. Profissional da área de tecnologia, atualmente segue buscando novas tecnologias e tendências que serão aplicadas em soluções tecnológicas de alta confiabilidade.</w:t>
      </w:r>
    </w:p>
    <w:bookmarkEnd w:id="0"/>
    <w:p w14:paraId="31458F21" w14:textId="77777777" w:rsidR="0071039F" w:rsidRDefault="0071039F">
      <w:pPr>
        <w:spacing w:line="266" w:lineRule="exact"/>
        <w:rPr>
          <w:sz w:val="24"/>
          <w:szCs w:val="24"/>
        </w:rPr>
      </w:pPr>
    </w:p>
    <w:p w14:paraId="5490C053" w14:textId="77777777" w:rsidR="007E42FC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502F1A1A" w14:textId="77777777" w:rsidR="007E42FC" w:rsidRPr="002B337A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Principais Competências</w:t>
      </w:r>
    </w:p>
    <w:p w14:paraId="3A092B24" w14:textId="77777777" w:rsidR="007E42FC" w:rsidRDefault="007E42FC" w:rsidP="007E42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0B03ACC" wp14:editId="73CC7DCC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8D9CD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10583929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23958967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3AC4EE0A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Tecnologia da Informação</w:t>
      </w:r>
    </w:p>
    <w:p w14:paraId="2FECC343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90B9BB6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Linguagens de programação com ênfase em desenvolvimento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desktop, 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web e multiplataforma</w:t>
      </w:r>
      <w:r>
        <w:rPr>
          <w:rFonts w:ascii="Georgia" w:eastAsia="Georgia" w:hAnsi="Georgia" w:cs="Georgia"/>
          <w:color w:val="222222"/>
          <w:sz w:val="24"/>
          <w:szCs w:val="24"/>
        </w:rPr>
        <w:t>.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Desenvolvimento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fullstack</w:t>
      </w:r>
      <w:proofErr w:type="spellEnd"/>
      <w:r w:rsidRPr="007E42FC">
        <w:rPr>
          <w:rFonts w:ascii="Georgia" w:eastAsia="Georgia" w:hAnsi="Georgia" w:cs="Georgia"/>
          <w:color w:val="222222"/>
          <w:sz w:val="24"/>
          <w:szCs w:val="24"/>
        </w:rPr>
        <w:t>, Front-</w:t>
      </w:r>
      <w:proofErr w:type="spellStart"/>
      <w:r w:rsidRPr="007E42FC">
        <w:rPr>
          <w:rFonts w:ascii="Georgia" w:eastAsia="Georgia" w:hAnsi="Georgia" w:cs="Georgia"/>
          <w:color w:val="222222"/>
          <w:sz w:val="24"/>
          <w:szCs w:val="24"/>
        </w:rPr>
        <w:t>end</w:t>
      </w:r>
      <w:proofErr w:type="spellEnd"/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e Back-end</w:t>
      </w:r>
      <w:r>
        <w:rPr>
          <w:rFonts w:ascii="Georgia" w:eastAsia="Georgia" w:hAnsi="Georgia" w:cs="Georgia"/>
          <w:color w:val="222222"/>
          <w:sz w:val="24"/>
          <w:szCs w:val="24"/>
        </w:rPr>
        <w:t>.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G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erenciamento de nuvem, serviços AWS e desenvolvimento ágil.</w:t>
      </w:r>
    </w:p>
    <w:p w14:paraId="3D615BB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5B07BFE9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e-Commerce</w:t>
      </w:r>
    </w:p>
    <w:p w14:paraId="535A3E56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8164A46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Gerenciamento e desenvolvimento de processos e aplicações que envolvem integração </w:t>
      </w:r>
      <w:proofErr w:type="spellStart"/>
      <w:r w:rsidRPr="007E42FC">
        <w:rPr>
          <w:rFonts w:ascii="Georgia" w:eastAsia="Georgia" w:hAnsi="Georgia" w:cs="Georgia"/>
          <w:color w:val="222222"/>
          <w:sz w:val="24"/>
          <w:szCs w:val="24"/>
        </w:rPr>
        <w:t>multi-canais</w:t>
      </w:r>
      <w:proofErr w:type="spellEnd"/>
      <w:r w:rsidRPr="007E42FC">
        <w:rPr>
          <w:rFonts w:ascii="Georgia" w:eastAsia="Georgia" w:hAnsi="Georgia" w:cs="Georgia"/>
          <w:color w:val="222222"/>
          <w:sz w:val="24"/>
          <w:szCs w:val="24"/>
        </w:rPr>
        <w:t>. Conhecimento de produto, SEO, organização e processos.</w:t>
      </w:r>
    </w:p>
    <w:p w14:paraId="1A2C41E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2EE86EDE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Escritório e Administração</w:t>
      </w:r>
    </w:p>
    <w:p w14:paraId="25F2067A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0EF4944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Manipulação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tratamento 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de dados e conhecimento de processos básicos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de gestão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06DA9278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0A31B421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Vendas, Varejo e Atendimento ao Cliente</w:t>
      </w:r>
    </w:p>
    <w:p w14:paraId="2FD801BF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CC7D93A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Conhecimento de produto, análise de necessidades, marketing de referência, negociação de contratos e </w:t>
      </w:r>
      <w:proofErr w:type="gramStart"/>
      <w:r w:rsidRPr="007E42FC">
        <w:rPr>
          <w:rFonts w:ascii="Georgia" w:eastAsia="Georgia" w:hAnsi="Georgia" w:cs="Georgia"/>
          <w:color w:val="222222"/>
          <w:sz w:val="24"/>
          <w:szCs w:val="24"/>
        </w:rPr>
        <w:t>CRM..</w:t>
      </w:r>
      <w:proofErr w:type="gramEnd"/>
    </w:p>
    <w:p w14:paraId="69E53B91" w14:textId="77777777" w:rsidR="007E42FC" w:rsidRDefault="007E42FC" w:rsidP="007E42FC">
      <w:pPr>
        <w:spacing w:line="266" w:lineRule="exact"/>
        <w:rPr>
          <w:sz w:val="24"/>
          <w:szCs w:val="24"/>
        </w:rPr>
      </w:pPr>
    </w:p>
    <w:p w14:paraId="1A2B1E0B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032C42D9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540D30CF" w14:textId="2BD85843" w:rsidR="001C6AB0" w:rsidRDefault="00000000" w:rsidP="001C6AB0">
      <w:pPr>
        <w:tabs>
          <w:tab w:val="left" w:pos="10600"/>
        </w:tabs>
        <w:rPr>
          <w:sz w:val="20"/>
          <w:szCs w:val="20"/>
        </w:rPr>
      </w:pPr>
      <w:hyperlink r:id="rId12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</w:t>
      </w:r>
      <w:hyperlink r:id="rId13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1C6AB0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1/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191654F6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08C63118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36562363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14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1985340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6BBE8042" w14:textId="77777777" w:rsidR="00495C70" w:rsidRDefault="00495C70" w:rsidP="00706B06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64B6528" w14:textId="77777777" w:rsidR="00706B06" w:rsidRDefault="00706B06" w:rsidP="00706B0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Conhecimento</w:t>
      </w:r>
      <w:r w:rsidR="001C6AB0">
        <w:rPr>
          <w:rFonts w:ascii="Arial" w:eastAsia="Arial" w:hAnsi="Arial" w:cs="Arial"/>
          <w:b/>
          <w:bCs/>
          <w:color w:val="222222"/>
          <w:sz w:val="30"/>
          <w:szCs w:val="30"/>
        </w:rPr>
        <w:t>s diversos</w:t>
      </w:r>
    </w:p>
    <w:p w14:paraId="157468B4" w14:textId="77777777" w:rsidR="00706B06" w:rsidRDefault="00706B06" w:rsidP="00706B0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702E536" wp14:editId="152003E3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18B92" w14:textId="77777777" w:rsidR="00706B06" w:rsidRDefault="00706B06" w:rsidP="00706B06"/>
    <w:p w14:paraId="40B43323" w14:textId="77777777" w:rsidR="00CC6A09" w:rsidRPr="008C2F96" w:rsidRDefault="00CC6A09" w:rsidP="00CC6A09">
      <w:pPr>
        <w:spacing w:line="297" w:lineRule="auto"/>
        <w:ind w:left="680" w:right="760"/>
        <w:jc w:val="both"/>
        <w:rPr>
          <w:i/>
          <w:iCs/>
          <w:sz w:val="18"/>
          <w:szCs w:val="18"/>
        </w:rPr>
      </w:pPr>
      <w:r w:rsidRPr="008C2F96">
        <w:rPr>
          <w:rFonts w:ascii="Georgia" w:eastAsia="Georgia" w:hAnsi="Georgia" w:cs="Georgia"/>
          <w:i/>
          <w:iCs/>
          <w:color w:val="222222"/>
        </w:rPr>
        <w:t xml:space="preserve">C#, Java,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Postgres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SQL, MS SQL Server,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MySql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HTML, CSS, Javascript,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Bootstrap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React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Angular,  Spring Framework, Python, Pandas,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Webdrivers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BeautifulSoup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ASP.Net, .Net Framework, .Net Core, Material Design,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Razor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Pages, Entity Framework,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Hibernate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Windows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Forms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Linq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SCRUM,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Amazon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Web Services (AWS),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Gitflow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Github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Adobe Photoshop,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Typescript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SOLID,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Font-End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>, Back-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UX/UI, Full Stack, Windows, Linux, Arduíno, Docker, SEO,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CyberSec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API REST, UML, design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patterns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 e mais ...</w:t>
      </w:r>
    </w:p>
    <w:p w14:paraId="5C1A8A0C" w14:textId="77777777" w:rsidR="00495C70" w:rsidRDefault="00495C70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12EE161" w14:textId="77777777" w:rsidR="00CC6A09" w:rsidRDefault="00CC6A09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7E88F2BE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Experiência</w:t>
      </w:r>
    </w:p>
    <w:p w14:paraId="66D55F2E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46A0ABA0" wp14:editId="1CE4E22F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B14C57" w14:textId="77777777" w:rsidR="0071039F" w:rsidRDefault="0071039F">
      <w:pPr>
        <w:spacing w:line="200" w:lineRule="exact"/>
        <w:rPr>
          <w:sz w:val="24"/>
          <w:szCs w:val="24"/>
        </w:rPr>
      </w:pPr>
    </w:p>
    <w:p w14:paraId="06CA7D46" w14:textId="77777777" w:rsidR="00E446D9" w:rsidRDefault="00E446D9">
      <w:pPr>
        <w:spacing w:line="200" w:lineRule="exact"/>
        <w:rPr>
          <w:sz w:val="24"/>
          <w:szCs w:val="24"/>
        </w:rPr>
      </w:pPr>
    </w:p>
    <w:p w14:paraId="2134ADD7" w14:textId="77777777" w:rsidR="004F60B5" w:rsidRDefault="004F60B5">
      <w:pPr>
        <w:spacing w:line="200" w:lineRule="exact"/>
        <w:rPr>
          <w:sz w:val="24"/>
          <w:szCs w:val="24"/>
        </w:rPr>
      </w:pPr>
    </w:p>
    <w:p w14:paraId="7CFDC88D" w14:textId="2491F92A" w:rsidR="0071039F" w:rsidRPr="001736D2" w:rsidRDefault="001736D2">
      <w:pPr>
        <w:ind w:left="1280"/>
        <w:rPr>
          <w:rFonts w:ascii="Georgia" w:eastAsia="Georgia" w:hAnsi="Georgia" w:cs="Georgia"/>
          <w:b/>
          <w:bCs/>
          <w:sz w:val="32"/>
          <w:szCs w:val="32"/>
        </w:rPr>
      </w:pPr>
      <w:hyperlink r:id="rId15" w:tooltip="Veja a empresa Megamamute no Linkedin" w:history="1">
        <w:proofErr w:type="spellStart"/>
        <w:r w:rsidR="00F44F57" w:rsidRPr="001736D2">
          <w:rPr>
            <w:rStyle w:val="Hyperlink"/>
            <w:rFonts w:ascii="Georgia" w:eastAsia="Georgia" w:hAnsi="Georgia" w:cs="Georgia"/>
            <w:b/>
            <w:bCs/>
            <w:color w:val="auto"/>
            <w:sz w:val="32"/>
            <w:szCs w:val="32"/>
            <w:u w:val="none"/>
          </w:rPr>
          <w:t>MegaMam</w:t>
        </w:r>
        <w:r w:rsidR="00F44F57" w:rsidRPr="001736D2">
          <w:rPr>
            <w:rStyle w:val="Hyperlink"/>
            <w:rFonts w:ascii="Georgia" w:eastAsia="Georgia" w:hAnsi="Georgia" w:cs="Georgia"/>
            <w:b/>
            <w:bCs/>
            <w:color w:val="auto"/>
            <w:sz w:val="32"/>
            <w:szCs w:val="32"/>
            <w:u w:val="none"/>
          </w:rPr>
          <w:t>u</w:t>
        </w:r>
        <w:r w:rsidR="00F44F57" w:rsidRPr="001736D2">
          <w:rPr>
            <w:rStyle w:val="Hyperlink"/>
            <w:rFonts w:ascii="Georgia" w:eastAsia="Georgia" w:hAnsi="Georgia" w:cs="Georgia"/>
            <w:b/>
            <w:bCs/>
            <w:color w:val="auto"/>
            <w:sz w:val="32"/>
            <w:szCs w:val="32"/>
            <w:u w:val="none"/>
          </w:rPr>
          <w:t>te</w:t>
        </w:r>
        <w:proofErr w:type="spellEnd"/>
      </w:hyperlink>
      <w:r w:rsidR="00F44F57" w:rsidRPr="001736D2">
        <w:rPr>
          <w:rFonts w:ascii="Georgia" w:eastAsia="Georgia" w:hAnsi="Georgia" w:cs="Georgia"/>
          <w:b/>
          <w:bCs/>
          <w:sz w:val="32"/>
          <w:szCs w:val="32"/>
        </w:rPr>
        <w:t xml:space="preserve"> </w:t>
      </w:r>
    </w:p>
    <w:p w14:paraId="2F03B2F3" w14:textId="77777777" w:rsidR="002A5D5B" w:rsidRDefault="002A5D5B" w:rsidP="002A5D5B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3BF4D325" w14:textId="77777777" w:rsidR="001C6AB0" w:rsidRDefault="001C6AB0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3A54F521" w14:textId="77777777" w:rsidR="00F44F57" w:rsidRPr="002C64EC" w:rsidRDefault="00F44F57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TI Pleno · Tempo integral</w:t>
      </w:r>
    </w:p>
    <w:p w14:paraId="684CBFCA" w14:textId="77777777" w:rsidR="00F44F57" w:rsidRDefault="00F44F57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Novembro de 2019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>–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 xml:space="preserve">até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o momento </w:t>
      </w:r>
    </w:p>
    <w:p w14:paraId="63668930" w14:textId="77777777" w:rsidR="0071039F" w:rsidRDefault="00000000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6FA9EA59" w14:textId="77777777" w:rsidR="00F44F57" w:rsidRDefault="00F44F57" w:rsidP="00F44F57">
      <w:pPr>
        <w:ind w:left="1280"/>
        <w:rPr>
          <w:sz w:val="20"/>
          <w:szCs w:val="20"/>
        </w:rPr>
      </w:pPr>
    </w:p>
    <w:p w14:paraId="64905875" w14:textId="77777777" w:rsidR="00E446D9" w:rsidRDefault="00E446D9" w:rsidP="00E446D9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C#, .Net, .Net Core, ASP.net, HTML5, CSS3, Javascript, Bootstrap4+, MVC,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Razor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Pages, MS SQL Server,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Linq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109E71B9" w14:textId="77777777" w:rsidR="00495C70" w:rsidRDefault="00495C70">
      <w:pPr>
        <w:spacing w:line="200" w:lineRule="exact"/>
        <w:rPr>
          <w:sz w:val="20"/>
          <w:szCs w:val="20"/>
        </w:rPr>
      </w:pPr>
    </w:p>
    <w:p w14:paraId="297D8B4B" w14:textId="77777777" w:rsidR="00495C70" w:rsidRDefault="00495C70">
      <w:pPr>
        <w:spacing w:line="200" w:lineRule="exact"/>
        <w:rPr>
          <w:sz w:val="20"/>
          <w:szCs w:val="20"/>
        </w:rPr>
      </w:pPr>
    </w:p>
    <w:p w14:paraId="505581DB" w14:textId="77777777" w:rsidR="00495C70" w:rsidRDefault="00495C70">
      <w:pPr>
        <w:spacing w:line="200" w:lineRule="exact"/>
        <w:rPr>
          <w:sz w:val="20"/>
          <w:szCs w:val="20"/>
        </w:rPr>
      </w:pPr>
    </w:p>
    <w:p w14:paraId="7B637E94" w14:textId="77777777" w:rsidR="00495C70" w:rsidRDefault="00495C70">
      <w:pPr>
        <w:spacing w:line="200" w:lineRule="exact"/>
        <w:rPr>
          <w:sz w:val="20"/>
          <w:szCs w:val="20"/>
        </w:rPr>
      </w:pPr>
    </w:p>
    <w:p w14:paraId="32FBF3AB" w14:textId="63708F24" w:rsidR="0071039F" w:rsidRPr="002B337A" w:rsidRDefault="00000000">
      <w:pPr>
        <w:ind w:left="1280"/>
        <w:rPr>
          <w:rFonts w:ascii="Georgia" w:eastAsia="Georgia" w:hAnsi="Georgia" w:cs="Georgia"/>
          <w:b/>
          <w:bCs/>
          <w:color w:val="222222"/>
          <w:sz w:val="32"/>
          <w:szCs w:val="32"/>
        </w:rPr>
      </w:pPr>
      <w:hyperlink r:id="rId16" w:tooltip="Veja a empresa Instituto Biosistemico no Linkedin"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Insti</w:t>
        </w:r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t</w:t>
        </w:r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 xml:space="preserve">uto </w:t>
        </w:r>
        <w:proofErr w:type="spellStart"/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Biosist</w:t>
        </w:r>
        <w:r w:rsidR="00E446D9"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e</w:t>
        </w:r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mico</w:t>
        </w:r>
        <w:proofErr w:type="spellEnd"/>
      </w:hyperlink>
    </w:p>
    <w:p w14:paraId="06BFC35D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05B66AE8" w14:textId="77777777" w:rsidR="0071039F" w:rsidRDefault="0071039F">
      <w:pPr>
        <w:spacing w:line="298" w:lineRule="exact"/>
        <w:rPr>
          <w:sz w:val="20"/>
          <w:szCs w:val="20"/>
        </w:rPr>
      </w:pPr>
    </w:p>
    <w:p w14:paraId="422FE886" w14:textId="77777777" w:rsidR="00E446D9" w:rsidRPr="002C64EC" w:rsidRDefault="00E446D9" w:rsidP="00E446D9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2 (Pleno)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bookmarkStart w:id="1" w:name="_Hlk120009979"/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</w:p>
    <w:bookmarkEnd w:id="1"/>
    <w:p w14:paraId="42F836E5" w14:textId="77777777" w:rsidR="00E446D9" w:rsidRDefault="00E446D9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Agosto de 2019 -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4 meses</w:t>
      </w:r>
    </w:p>
    <w:p w14:paraId="475EBD57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929DC1" w14:textId="77777777" w:rsidR="00C70B95" w:rsidRPr="002C64EC" w:rsidRDefault="00C70B95" w:rsidP="00C70B9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C70B95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1 (Junior)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· Tempo integral</w:t>
      </w:r>
    </w:p>
    <w:p w14:paraId="4BBAC536" w14:textId="77777777" w:rsidR="00C70B95" w:rsidRDefault="00C70B95" w:rsidP="00C70B9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Agosto de 2019 </w:t>
      </w:r>
      <w:r>
        <w:rPr>
          <w:rFonts w:ascii="Georgia" w:eastAsia="Georgia" w:hAnsi="Georgia" w:cs="Georgia"/>
          <w:color w:val="222222"/>
          <w:sz w:val="24"/>
          <w:szCs w:val="24"/>
        </w:rPr>
        <w:t>– junho de 2018 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</w:t>
      </w:r>
      <w:r>
        <w:rPr>
          <w:rFonts w:ascii="Georgia" w:eastAsia="Georgia" w:hAnsi="Georgia" w:cs="Georgia"/>
          <w:color w:val="222222"/>
          <w:sz w:val="24"/>
          <w:szCs w:val="24"/>
        </w:rPr>
        <w:t>1 ano e 6 meses</w:t>
      </w:r>
    </w:p>
    <w:p w14:paraId="572C8920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29568AA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DD2C02" w14:textId="77777777" w:rsidR="00BE1FFD" w:rsidRDefault="00C70B95" w:rsidP="00BE1FFD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.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Java (JSF, Spring), HTML5, CSS3, Javascript,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gramStart"/>
      <w:r w:rsidRPr="00C70B95">
        <w:rPr>
          <w:rFonts w:ascii="Georgia" w:eastAsia="Georgia" w:hAnsi="Georgia" w:cs="Georgia"/>
          <w:color w:val="222222"/>
          <w:sz w:val="24"/>
          <w:szCs w:val="24"/>
        </w:rPr>
        <w:t>Angular</w:t>
      </w:r>
      <w:proofErr w:type="gram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4 ~ 6,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React</w:t>
      </w:r>
      <w:r>
        <w:rPr>
          <w:rFonts w:ascii="Georgia" w:eastAsia="Georgia" w:hAnsi="Georgia" w:cs="Georgia"/>
          <w:color w:val="222222"/>
          <w:sz w:val="24"/>
          <w:szCs w:val="24"/>
        </w:rPr>
        <w:t>JS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/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Native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NodeJs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PostgreSQL,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Hibernate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77EE11EE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332C310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D71E9FE" w14:textId="45C065AC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1094916" w14:textId="77777777" w:rsidR="008C2F96" w:rsidRDefault="008C2F9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62AA36C" w14:textId="77777777" w:rsidR="001C6AB0" w:rsidRDefault="001C6AB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CCC312A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5086E44F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1F1928C" w14:textId="1148824E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17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18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2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B8FFBA0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DB4D8C8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DED3837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19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0925B5D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9C7E044" w14:textId="77777777" w:rsidR="00CC6A09" w:rsidRDefault="00CC6A09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33F3769B" w14:textId="0910A537" w:rsidR="00BE1FFD" w:rsidRPr="002C4685" w:rsidRDefault="002C4685" w:rsidP="00BE1FFD">
      <w:pPr>
        <w:spacing w:line="298" w:lineRule="exact"/>
        <w:ind w:left="560" w:firstLine="720"/>
        <w:rPr>
          <w:rStyle w:val="Hyperlink"/>
          <w:b/>
          <w:bCs/>
          <w:color w:val="auto"/>
          <w:u w:val="none"/>
        </w:rPr>
      </w:pPr>
      <w:r>
        <w:rPr>
          <w:rFonts w:ascii="Georgia" w:hAnsi="Georgia"/>
          <w:b/>
          <w:bCs/>
          <w:sz w:val="32"/>
          <w:szCs w:val="32"/>
        </w:rPr>
        <w:fldChar w:fldCharType="begin"/>
      </w:r>
      <w:r>
        <w:rPr>
          <w:rFonts w:ascii="Georgia" w:hAnsi="Georgia"/>
          <w:b/>
          <w:bCs/>
          <w:sz w:val="32"/>
          <w:szCs w:val="32"/>
        </w:rPr>
        <w:instrText xml:space="preserve"> HYPERLINK "https://www.linkedin.com/company/2775473" \o "Veja a empresa S4W Marketing Digital no Linkedin" </w:instrText>
      </w:r>
      <w:r>
        <w:rPr>
          <w:rFonts w:ascii="Georgia" w:hAnsi="Georgia"/>
          <w:b/>
          <w:bCs/>
          <w:sz w:val="32"/>
          <w:szCs w:val="32"/>
        </w:rPr>
      </w:r>
      <w:r>
        <w:rPr>
          <w:rFonts w:ascii="Georgia" w:hAnsi="Georgia"/>
          <w:b/>
          <w:bCs/>
          <w:sz w:val="32"/>
          <w:szCs w:val="32"/>
        </w:rPr>
        <w:fldChar w:fldCharType="separate"/>
      </w:r>
      <w:r w:rsidR="00BE1FFD" w:rsidRPr="002C4685">
        <w:rPr>
          <w:rStyle w:val="Hyperlink"/>
          <w:rFonts w:ascii="Georgia" w:hAnsi="Georgia"/>
          <w:b/>
          <w:bCs/>
          <w:color w:val="auto"/>
          <w:sz w:val="32"/>
          <w:szCs w:val="32"/>
          <w:u w:val="none"/>
        </w:rPr>
        <w:t>S4W Marketing Digital</w:t>
      </w:r>
    </w:p>
    <w:p w14:paraId="1E19F359" w14:textId="36CBBA21" w:rsidR="00F673F6" w:rsidRDefault="002C468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hAnsi="Georgia"/>
          <w:b/>
          <w:bCs/>
          <w:sz w:val="32"/>
          <w:szCs w:val="32"/>
        </w:rPr>
        <w:fldChar w:fldCharType="end"/>
      </w:r>
      <w:r w:rsidR="00F673F6"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</w:p>
    <w:p w14:paraId="64996B68" w14:textId="77777777" w:rsidR="00BE1FFD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CBA58F5" w14:textId="77777777" w:rsidR="00BE1FFD" w:rsidRPr="00F673F6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>Engenheiro Web (Estagiário) · Meio período</w:t>
      </w:r>
    </w:p>
    <w:p w14:paraId="43F3A996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Pr="00BE1FFD">
        <w:rPr>
          <w:rFonts w:ascii="Georgia" w:eastAsia="Georgia" w:hAnsi="Georgia" w:cs="Georgia"/>
          <w:color w:val="222222"/>
          <w:sz w:val="24"/>
          <w:szCs w:val="24"/>
        </w:rPr>
        <w:t xml:space="preserve"> de 2018 · 6 meses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75BDBF9F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B6D38B1" w14:textId="77777777" w:rsidR="00F673F6" w:rsidRDefault="00F673F6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8249093" w14:textId="77777777" w:rsidR="00F673F6" w:rsidRPr="004F60B5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i/>
          <w:iCs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Estagiário.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</w:t>
      </w:r>
    </w:p>
    <w:p w14:paraId="2DCB5309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.Net, ASP.net, C#, HTML5, CSS3, Javascript, </w:t>
      </w:r>
      <w:proofErr w:type="spellStart"/>
      <w:r w:rsidRPr="00F673F6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, MS SQL Server, SEO,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Skills relacionadas a 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>Marketing Digital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C3D4F04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70D48FD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3B5C131" w14:textId="719E136D" w:rsidR="00F673F6" w:rsidRPr="001736D2" w:rsidRDefault="001736D2" w:rsidP="00F673F6">
      <w:pPr>
        <w:ind w:left="1280"/>
        <w:rPr>
          <w:rFonts w:ascii="Georgia" w:hAnsi="Georgia"/>
          <w:b/>
          <w:bCs/>
          <w:sz w:val="28"/>
          <w:szCs w:val="28"/>
        </w:rPr>
      </w:pPr>
      <w:hyperlink r:id="rId20" w:tooltip="Veja a empresa VSM Informática no Linkedin" w:history="1">
        <w:r w:rsidR="00F673F6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 xml:space="preserve">VSM Informática </w:t>
        </w:r>
        <w:r w:rsidR="00F673F6" w:rsidRPr="001736D2">
          <w:rPr>
            <w:rStyle w:val="Hyperlink"/>
            <w:rFonts w:ascii="Georgia" w:hAnsi="Georgia"/>
            <w:b/>
            <w:bCs/>
            <w:color w:val="auto"/>
            <w:u w:val="none"/>
          </w:rPr>
          <w:t>(Assis, SP)</w:t>
        </w:r>
      </w:hyperlink>
    </w:p>
    <w:p w14:paraId="0EC13FE2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26BC74BB" w14:textId="77777777" w:rsidR="00F673F6" w:rsidRDefault="00F673F6" w:rsidP="00F673F6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26D6E32E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Help Desk/Service Desk Agent 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(REMOTO)</w:t>
      </w:r>
    </w:p>
    <w:p w14:paraId="1CD62CDC" w14:textId="77777777" w:rsidR="00F673F6" w:rsidRDefault="004F60B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2014 - jul</w:t>
      </w:r>
      <w:r>
        <w:rPr>
          <w:rFonts w:ascii="Georgia" w:eastAsia="Georgia" w:hAnsi="Georgia" w:cs="Georgia"/>
          <w:color w:val="222222"/>
          <w:sz w:val="24"/>
          <w:szCs w:val="24"/>
        </w:rPr>
        <w:t>ho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2016 · 2 anos 7 meses</w:t>
      </w:r>
    </w:p>
    <w:p w14:paraId="5F83C2E5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CD8B643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D517D6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A002B03" w14:textId="77777777" w:rsidR="00F673F6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</w:t>
      </w:r>
    </w:p>
    <w:p w14:paraId="437EC365" w14:textId="77777777" w:rsidR="000E7085" w:rsidRDefault="000E708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711ACC99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MS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SQL</w:t>
      </w:r>
      <w:r>
        <w:rPr>
          <w:rFonts w:ascii="Georgia" w:eastAsia="Georgia" w:hAnsi="Georgia" w:cs="Georgia"/>
          <w:color w:val="222222"/>
          <w:sz w:val="24"/>
          <w:szCs w:val="24"/>
        </w:rPr>
        <w:t>,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MySQL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PostgreSQL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conhecimento das ferramentas desenvolvidas pela empresa.</w:t>
      </w:r>
    </w:p>
    <w:p w14:paraId="2C27F614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1837B5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1DD773" w14:textId="77777777" w:rsidR="0071039F" w:rsidRDefault="0071039F">
      <w:pPr>
        <w:spacing w:line="20" w:lineRule="exact"/>
        <w:rPr>
          <w:sz w:val="20"/>
          <w:szCs w:val="20"/>
        </w:rPr>
      </w:pPr>
    </w:p>
    <w:p w14:paraId="13DF0F34" w14:textId="77777777" w:rsidR="007E42FC" w:rsidRDefault="007E42FC">
      <w:pPr>
        <w:spacing w:line="20" w:lineRule="exact"/>
        <w:rPr>
          <w:sz w:val="20"/>
          <w:szCs w:val="20"/>
        </w:rPr>
      </w:pPr>
    </w:p>
    <w:p w14:paraId="6F56E8C0" w14:textId="77777777" w:rsidR="007E42FC" w:rsidRDefault="007E42FC">
      <w:pPr>
        <w:spacing w:line="20" w:lineRule="exact"/>
        <w:rPr>
          <w:sz w:val="20"/>
          <w:szCs w:val="20"/>
        </w:rPr>
      </w:pPr>
    </w:p>
    <w:p w14:paraId="742BF20F" w14:textId="77777777" w:rsidR="007E42FC" w:rsidRDefault="007E42FC">
      <w:pPr>
        <w:spacing w:line="20" w:lineRule="exact"/>
        <w:rPr>
          <w:sz w:val="20"/>
          <w:szCs w:val="20"/>
        </w:rPr>
      </w:pPr>
    </w:p>
    <w:p w14:paraId="54F21379" w14:textId="77777777" w:rsidR="007E42FC" w:rsidRDefault="007E42FC">
      <w:pPr>
        <w:spacing w:line="20" w:lineRule="exact"/>
        <w:rPr>
          <w:sz w:val="20"/>
          <w:szCs w:val="20"/>
        </w:rPr>
      </w:pPr>
    </w:p>
    <w:p w14:paraId="65E1E3B1" w14:textId="77777777" w:rsidR="0071039F" w:rsidRDefault="0071039F">
      <w:pPr>
        <w:spacing w:line="20" w:lineRule="exact"/>
        <w:rPr>
          <w:sz w:val="20"/>
          <w:szCs w:val="20"/>
        </w:rPr>
      </w:pPr>
    </w:p>
    <w:p w14:paraId="25E8FC3B" w14:textId="77777777" w:rsidR="0071039F" w:rsidRDefault="0071039F">
      <w:pPr>
        <w:spacing w:line="200" w:lineRule="exact"/>
        <w:rPr>
          <w:sz w:val="20"/>
          <w:szCs w:val="20"/>
        </w:rPr>
      </w:pPr>
    </w:p>
    <w:p w14:paraId="762131BB" w14:textId="0632CE05" w:rsidR="004F60B5" w:rsidRPr="001736D2" w:rsidRDefault="001736D2" w:rsidP="004F60B5">
      <w:pPr>
        <w:ind w:left="1280"/>
        <w:rPr>
          <w:rFonts w:ascii="Georgia" w:hAnsi="Georgia"/>
          <w:b/>
          <w:bCs/>
          <w:sz w:val="32"/>
          <w:szCs w:val="32"/>
        </w:rPr>
      </w:pPr>
      <w:hyperlink r:id="rId21" w:tooltip="Veja a empresa CDS Software no Linkedin" w:history="1">
        <w:r w:rsidR="004F60B5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>CDS Software</w:t>
        </w:r>
      </w:hyperlink>
      <w:r w:rsidR="004F60B5" w:rsidRPr="001736D2">
        <w:rPr>
          <w:rFonts w:ascii="Georgia" w:hAnsi="Georgia"/>
          <w:b/>
          <w:bCs/>
          <w:sz w:val="32"/>
          <w:szCs w:val="32"/>
        </w:rPr>
        <w:t xml:space="preserve"> </w:t>
      </w:r>
    </w:p>
    <w:p w14:paraId="727DCC0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5F08A3AC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97BDED0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>Helpdesk</w:t>
      </w:r>
      <w:proofErr w:type="spellEnd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/ Service Desk / Consultor de Implantação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</w:p>
    <w:p w14:paraId="501FCFE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2014 - dez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2015 · 2 anos</w:t>
      </w:r>
    </w:p>
    <w:p w14:paraId="6F77411B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D099C7F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>
        <w:rPr>
          <w:rFonts w:ascii="Georgia" w:eastAsia="Georgia" w:hAnsi="Georgia" w:cs="Georgia"/>
          <w:i/>
          <w:iCs/>
          <w:color w:val="222222"/>
          <w:sz w:val="24"/>
          <w:szCs w:val="24"/>
        </w:rPr>
        <w:t>/Agente de Implantação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4C59F5D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 Configuração de ambientes e implantação de softwares contratados. Treinamento de pessoal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e suporte as ferramentas desenvolvidas pela empresa.</w:t>
      </w:r>
    </w:p>
    <w:p w14:paraId="2C7F637D" w14:textId="77777777" w:rsidR="000E7085" w:rsidRDefault="000E708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E188ECC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>Bancos de dados relacionais, Servidores Windows e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conhecimento das ferramentas desenvolvidas pela empresa.</w:t>
      </w:r>
    </w:p>
    <w:p w14:paraId="7F2B0085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BFFB68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31C9FD1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C2C095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070191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7804FB1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07E1130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66611D" w14:textId="3103FF18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22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23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sz w:val="20"/>
          <w:szCs w:val="20"/>
        </w:rPr>
        <w:t>3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5A866FC" w14:textId="77777777" w:rsidR="00CC6A09" w:rsidRDefault="00CC6A09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8839608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B1F8B7E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24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43751C3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948A2BF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2984B5C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Formação </w:t>
      </w:r>
      <w:r w:rsidR="000E7085">
        <w:rPr>
          <w:rFonts w:ascii="Arial" w:eastAsia="Arial" w:hAnsi="Arial" w:cs="Arial"/>
          <w:b/>
          <w:bCs/>
          <w:color w:val="222222"/>
          <w:sz w:val="30"/>
          <w:szCs w:val="30"/>
        </w:rPr>
        <w:t>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cadêmica</w:t>
      </w:r>
    </w:p>
    <w:p w14:paraId="178FD753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3C5DC60" wp14:editId="28A4044D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4448E6" w14:textId="77777777" w:rsidR="0071039F" w:rsidRDefault="0071039F">
      <w:pPr>
        <w:spacing w:line="200" w:lineRule="exact"/>
        <w:rPr>
          <w:sz w:val="20"/>
          <w:szCs w:val="20"/>
        </w:rPr>
      </w:pPr>
    </w:p>
    <w:p w14:paraId="4AAD4671" w14:textId="77777777" w:rsidR="0071039F" w:rsidRDefault="0071039F">
      <w:pPr>
        <w:spacing w:line="200" w:lineRule="exact"/>
        <w:rPr>
          <w:sz w:val="20"/>
          <w:szCs w:val="20"/>
        </w:rPr>
      </w:pPr>
    </w:p>
    <w:p w14:paraId="7474414D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em Análise e Desenvolvimento de Sistemas  </w:t>
      </w:r>
    </w:p>
    <w:p w14:paraId="2AFA2886" w14:textId="31E0E1D2" w:rsidR="000E7085" w:rsidRDefault="001736D2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5" w:tooltip="Vjea a Universidade Tecnológica Federal do Paraná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Universidade Tecnológica Federal do Paraná</w:t>
        </w:r>
      </w:hyperlink>
      <w:r w:rsidR="000E7085" w:rsidRPr="001736D2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E7085" w:rsidRPr="000E7085">
        <w:rPr>
          <w:rFonts w:ascii="Georgia" w:eastAsia="Georgia" w:hAnsi="Georgia" w:cs="Georgia"/>
          <w:color w:val="222222"/>
          <w:sz w:val="24"/>
          <w:szCs w:val="24"/>
        </w:rPr>
        <w:t>2012 - 2017</w:t>
      </w:r>
    </w:p>
    <w:p w14:paraId="59F178C4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1FB2DA1C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B663505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0B0CDA49" w14:textId="77777777" w:rsidR="007E42FC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bookmarkStart w:id="2" w:name="page4"/>
      <w:bookmarkEnd w:id="2"/>
      <w:r w:rsidRPr="000E7085">
        <w:rPr>
          <w:rFonts w:ascii="Georgia" w:hAnsi="Georgia"/>
          <w:b/>
          <w:bCs/>
          <w:sz w:val="28"/>
          <w:szCs w:val="28"/>
        </w:rPr>
        <w:t xml:space="preserve">MBA em Big Data e Inteligência na Gestão de Dados, </w:t>
      </w:r>
    </w:p>
    <w:p w14:paraId="071ED15B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da Informação / Ciência de Dados  </w:t>
      </w:r>
    </w:p>
    <w:p w14:paraId="44523154" w14:textId="20160F48" w:rsidR="000E7085" w:rsidRDefault="001736D2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6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| 2021</w:t>
      </w:r>
    </w:p>
    <w:p w14:paraId="203B2FDF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9A83503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gerenciar ambientes com dados estruturados e não estruturados, realizar análise de dados por meio de ferramentas de inteligência analítica de dados e auxiliar nas tomadas de decisão por meio de ferramentas de análise de dados mais utilizadas no mercado.</w:t>
      </w:r>
    </w:p>
    <w:p w14:paraId="65067400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39D21E1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E299491" w14:textId="77777777" w:rsidR="002B337A" w:rsidRDefault="002B337A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2B337A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1C358B18" w14:textId="1E2E998A" w:rsidR="000E7085" w:rsidRDefault="001736D2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7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 w:rsidRPr="001736D2">
        <w:rPr>
          <w:rFonts w:ascii="Georgia" w:eastAsia="Georgia" w:hAnsi="Georgia" w:cs="Georgia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B337A">
        <w:rPr>
          <w:rFonts w:ascii="Georgia" w:eastAsia="Georgia" w:hAnsi="Georgia" w:cs="Georgia"/>
          <w:color w:val="222222"/>
          <w:sz w:val="24"/>
          <w:szCs w:val="24"/>
        </w:rPr>
        <w:t>2022</w:t>
      </w:r>
    </w:p>
    <w:p w14:paraId="4D25DA7B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03B7474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analisar ambientes a procura de falhas na segurança, documentando e apresentado a serviço de melhoria do SGSI.</w:t>
      </w:r>
    </w:p>
    <w:p w14:paraId="43EF62D4" w14:textId="77777777" w:rsidR="0071039F" w:rsidRDefault="0071039F">
      <w:pPr>
        <w:spacing w:line="232" w:lineRule="exact"/>
        <w:rPr>
          <w:sz w:val="20"/>
          <w:szCs w:val="20"/>
        </w:rPr>
      </w:pPr>
    </w:p>
    <w:p w14:paraId="51AF2CF1" w14:textId="77777777" w:rsidR="00495C70" w:rsidRDefault="00495C70">
      <w:pPr>
        <w:spacing w:line="232" w:lineRule="exact"/>
        <w:rPr>
          <w:sz w:val="20"/>
          <w:szCs w:val="20"/>
        </w:rPr>
      </w:pPr>
    </w:p>
    <w:p w14:paraId="485BEFCB" w14:textId="77777777" w:rsidR="00495C70" w:rsidRDefault="00495C70">
      <w:pPr>
        <w:spacing w:line="232" w:lineRule="exact"/>
        <w:rPr>
          <w:sz w:val="20"/>
          <w:szCs w:val="20"/>
        </w:rPr>
      </w:pPr>
    </w:p>
    <w:p w14:paraId="0A0B1B36" w14:textId="77777777" w:rsidR="002B337A" w:rsidRPr="002B337A" w:rsidRDefault="006D087D" w:rsidP="002B337A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Licenças e </w:t>
      </w:r>
      <w:r w:rsidR="002B337A">
        <w:rPr>
          <w:rFonts w:ascii="Arial" w:eastAsia="Arial" w:hAnsi="Arial" w:cs="Arial"/>
          <w:b/>
          <w:bCs/>
          <w:color w:val="222222"/>
          <w:sz w:val="30"/>
          <w:szCs w:val="30"/>
        </w:rPr>
        <w:t>Certifica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dos</w:t>
      </w:r>
    </w:p>
    <w:p w14:paraId="671F9FA3" w14:textId="77777777" w:rsidR="002B337A" w:rsidRDefault="002B337A" w:rsidP="002B337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7F347A5" wp14:editId="0B1066A7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C12D2" w14:textId="77777777" w:rsidR="002B337A" w:rsidRDefault="002B337A" w:rsidP="002B337A">
      <w:pPr>
        <w:spacing w:line="200" w:lineRule="exact"/>
        <w:rPr>
          <w:sz w:val="20"/>
          <w:szCs w:val="20"/>
        </w:rPr>
      </w:pPr>
    </w:p>
    <w:p w14:paraId="72AADDA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20052D13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019F05C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4CAC540A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 xml:space="preserve">Especialização Lato Sensu em </w:t>
      </w:r>
    </w:p>
    <w:p w14:paraId="0A20F3CE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2D35E18E" w14:textId="39019D1D" w:rsidR="006D087D" w:rsidRDefault="00C77293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8" w:tooltip="Veja a Faculdade VINCIT no Linkedin" w:history="1">
        <w:r w:rsidR="006D087D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6D087D" w:rsidRPr="00C77293">
        <w:rPr>
          <w:rFonts w:ascii="Georgia" w:eastAsia="Georgia" w:hAnsi="Georgia" w:cs="Georgia"/>
          <w:sz w:val="24"/>
          <w:szCs w:val="24"/>
        </w:rPr>
        <w:t xml:space="preserve"> 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2022 · Sem data de expiração</w:t>
      </w:r>
    </w:p>
    <w:p w14:paraId="071AD583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29" w:history="1">
        <w:r w:rsidR="000851A2"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83398412dd3a0d241b598d6516bc1591</w:t>
        </w:r>
      </w:hyperlink>
    </w:p>
    <w:p w14:paraId="2B7DBCA9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1BB7078" w14:textId="77777777" w:rsidR="000851A2" w:rsidRDefault="000851A2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ED67399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 xml:space="preserve">MBA em </w:t>
      </w:r>
    </w:p>
    <w:p w14:paraId="641DA3C6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Big Data e Inteligência na Gestão de Dados</w:t>
      </w:r>
    </w:p>
    <w:p w14:paraId="6020D20C" w14:textId="2D86E58A" w:rsidR="000851A2" w:rsidRDefault="00C77293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0" w:tooltip="Veja a Faculdade VINCIT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 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1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6626FE82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1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9d63031cc2341f9d4e8e6f42bc8e7faf</w:t>
        </w:r>
      </w:hyperlink>
    </w:p>
    <w:p w14:paraId="00FEAD81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552CD09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909B54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Microsoft Power BI para Data Science</w:t>
      </w:r>
    </w:p>
    <w:p w14:paraId="0AA3A848" w14:textId="0114AB3A" w:rsidR="000851A2" w:rsidRDefault="00C77293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2" w:tooltip="Veja a Data Science Academy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 xml:space="preserve">Data Science </w:t>
        </w:r>
        <w:proofErr w:type="spellStart"/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Academy</w:t>
        </w:r>
        <w:proofErr w:type="spellEnd"/>
      </w:hyperlink>
      <w:r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37B7F90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3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5f2175b5e32fc33a3d2b8e37</w:t>
        </w:r>
      </w:hyperlink>
    </w:p>
    <w:p w14:paraId="73D993F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D0F91EC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74C7125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A9D586F" w14:textId="7FA1140C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34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35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4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21565273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7A5BB21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C08A10C" w14:textId="77777777" w:rsidR="00CC6A09" w:rsidRDefault="00CC6A09" w:rsidP="00CC6A09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7217552C" w14:textId="77777777" w:rsidR="00CC6A09" w:rsidRP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36" w:history="1">
        <w:r w:rsidR="00CC6A09" w:rsidRPr="00CC6A09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 w:rsidRP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042B7718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2847BC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F8E6E7D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SCRUM FOUNDATION PROFESSIONAL CERTIFICATE (SFPC)</w:t>
      </w:r>
    </w:p>
    <w:p w14:paraId="1631BDC1" w14:textId="07D4EA39" w:rsidR="000851A2" w:rsidRDefault="00C77293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7" w:tooltip="Veja a CertiProf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CertiProf</w:t>
        </w:r>
      </w:hyperlink>
      <w:r w:rsidR="000851A2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0D4950D6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8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FLCLJPPTWQ-SSHJQSRQ-WHKBNNBWQN</w:t>
        </w:r>
      </w:hyperlink>
    </w:p>
    <w:p w14:paraId="50AECC4D" w14:textId="77777777" w:rsidR="00495C70" w:rsidRDefault="00495C70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CE08667" w14:textId="77777777" w:rsidR="00CC6A09" w:rsidRDefault="00CC6A09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C9114DB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Digital Marketing Fundamentals</w:t>
      </w:r>
    </w:p>
    <w:p w14:paraId="54D9DD90" w14:textId="1AD02C4F" w:rsidR="00237898" w:rsidRDefault="00C77293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9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SMstudy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agosto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515CC82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0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595832</w:t>
        </w:r>
      </w:hyperlink>
    </w:p>
    <w:p w14:paraId="70535FF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960855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BCA914D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Scrum Fundamentals Certified</w:t>
      </w:r>
    </w:p>
    <w:p w14:paraId="45350A71" w14:textId="0A3E25C6" w:rsidR="00237898" w:rsidRDefault="00C77293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41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</w:t>
        </w:r>
        <w:r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CRUM</w:t>
        </w:r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1EDE783B" w14:textId="1C0A440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2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718478</w:t>
        </w:r>
      </w:hyperlink>
    </w:p>
    <w:p w14:paraId="57B7277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033625" w14:textId="04E892B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951AA4E" w14:textId="77777777" w:rsidR="005C5921" w:rsidRDefault="005C5921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BB17E25" w14:textId="77777777" w:rsidR="002B337A" w:rsidRDefault="002B337A">
      <w:pPr>
        <w:spacing w:line="245" w:lineRule="exact"/>
        <w:rPr>
          <w:sz w:val="20"/>
          <w:szCs w:val="20"/>
        </w:rPr>
      </w:pPr>
    </w:p>
    <w:p w14:paraId="2341224B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Projetos</w:t>
      </w:r>
    </w:p>
    <w:p w14:paraId="14CD4A5A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4125BCA1" wp14:editId="5FC24FC4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2877A" w14:textId="77777777" w:rsidR="0071039F" w:rsidRDefault="0071039F"/>
    <w:p w14:paraId="3B9CC6AB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0BE3698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5BE4F38" w14:textId="3D25482D" w:rsidR="005C5921" w:rsidRDefault="005C5921" w:rsidP="005C5921">
      <w:pPr>
        <w:ind w:left="1440"/>
        <w:rPr>
          <w:rFonts w:ascii="Georgia" w:hAnsi="Georgia"/>
          <w:b/>
          <w:bCs/>
          <w:sz w:val="28"/>
          <w:szCs w:val="28"/>
        </w:rPr>
      </w:pPr>
      <w:r w:rsidRPr="005C5921">
        <w:rPr>
          <w:rFonts w:ascii="Georgia" w:hAnsi="Georgia"/>
          <w:b/>
          <w:bCs/>
          <w:sz w:val="28"/>
          <w:szCs w:val="28"/>
        </w:rPr>
        <w:t>LUDICO - Laboratório Universitário de Desenvolvimento de Inteligências e Cognições</w:t>
      </w:r>
    </w:p>
    <w:p w14:paraId="1BB6B186" w14:textId="5EFD5A66" w:rsidR="005C5921" w:rsidRDefault="00124594" w:rsidP="005C5921">
      <w:pPr>
        <w:ind w:left="1440"/>
        <w:rPr>
          <w:sz w:val="20"/>
          <w:szCs w:val="20"/>
        </w:rPr>
      </w:pPr>
      <w:hyperlink r:id="rId43" w:tooltip="Veja a Universidade Tecnológica Federal do Paraná no Linkedin" w:history="1">
        <w:r w:rsidR="005C5921" w:rsidRPr="00124594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UTFPR</w:t>
        </w:r>
      </w:hyperlink>
      <w:r w:rsid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r w:rsidR="005C5921">
        <w:rPr>
          <w:rFonts w:ascii="Georgia" w:eastAsia="Georgia" w:hAnsi="Georgia" w:cs="Georgia"/>
          <w:color w:val="222222"/>
          <w:sz w:val="24"/>
          <w:szCs w:val="24"/>
        </w:rPr>
        <w:t>| novembro de 2016 - até o momento</w:t>
      </w:r>
    </w:p>
    <w:p w14:paraId="1486DA79" w14:textId="4A85B7A8" w:rsidR="005C5921" w:rsidRDefault="005C5921" w:rsidP="005C5921">
      <w:pPr>
        <w:tabs>
          <w:tab w:val="left" w:pos="1302"/>
        </w:tabs>
        <w:ind w:left="160"/>
      </w:pPr>
      <w:r>
        <w:tab/>
      </w:r>
      <w:r>
        <w:tab/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Associado a </w:t>
      </w:r>
      <w:hyperlink r:id="rId44" w:tooltip="Veja a Universidade Tecnológica Federal do Paraná no Linkedin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Universidade Tecnológica Federal do Paraná</w:t>
        </w:r>
      </w:hyperlink>
    </w:p>
    <w:p w14:paraId="10043DC6" w14:textId="14781419" w:rsidR="005C5921" w:rsidRDefault="005C5921" w:rsidP="005C5921">
      <w:pPr>
        <w:tabs>
          <w:tab w:val="left" w:pos="1302"/>
        </w:tabs>
      </w:pPr>
      <w:r>
        <w:tab/>
      </w:r>
      <w:r>
        <w:tab/>
      </w:r>
    </w:p>
    <w:p w14:paraId="7B21F4BE" w14:textId="1E780D95" w:rsidR="005C5921" w:rsidRDefault="005C5921" w:rsidP="005C5921">
      <w:pPr>
        <w:tabs>
          <w:tab w:val="left" w:pos="1302"/>
        </w:tabs>
      </w:pPr>
      <w:r>
        <w:tab/>
      </w:r>
    </w:p>
    <w:p w14:paraId="0A1CE1BD" w14:textId="77777777" w:rsidR="005C5921" w:rsidRDefault="005C5921" w:rsidP="005C5921">
      <w:pPr>
        <w:spacing w:line="297" w:lineRule="auto"/>
        <w:ind w:left="680" w:right="760"/>
        <w:jc w:val="both"/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</w:t>
      </w:r>
      <w:r w:rsidRP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>LUDICO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é um programa de extensão da Universidade Tecnológica Federal do Paraná (UTFPR), e consiste em 3 projetos, que cobrem as seguintes atividades lúdicas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5C5921">
        <w:t xml:space="preserve"> </w:t>
      </w:r>
    </w:p>
    <w:p w14:paraId="54ED031D" w14:textId="0B1065F6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1. Board Games</w:t>
      </w:r>
      <w:r>
        <w:rPr>
          <w:rFonts w:ascii="Georgia" w:eastAsia="Georgia" w:hAnsi="Georgia" w:cs="Georgia"/>
          <w:color w:val="222222"/>
          <w:sz w:val="24"/>
          <w:szCs w:val="24"/>
        </w:rPr>
        <w:t>; 2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. RPG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; 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3. Escape0 Room (</w:t>
      </w:r>
      <w:hyperlink r:id="rId45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http://escaperoom.cp.utfpr.edu.br</w:t>
        </w:r>
      </w:hyperlink>
      <w:r w:rsidRPr="005C5921">
        <w:rPr>
          <w:rFonts w:ascii="Georgia" w:eastAsia="Georgia" w:hAnsi="Georgia" w:cs="Georgia"/>
          <w:color w:val="222222"/>
          <w:sz w:val="24"/>
          <w:szCs w:val="24"/>
        </w:rPr>
        <w:t>)</w:t>
      </w:r>
    </w:p>
    <w:p w14:paraId="239D4495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35CC1D2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O programa tem como público alvo alunos da universidade e a comunidade externa à UTFPR das cidades de Londrina, Cornélio Procópio e regiões metropolitanas, e tem como objetivo desenvolver capacidades de aprendizagem nos participantes, melhorando também sua aptidão em raciocínio lógico, análise crítica de ações e de pontos de vista, organização e em relações interpessoais. Além disso, o projeto visa atuar como ferramenta de inserção cultural.</w:t>
      </w:r>
    </w:p>
    <w:p w14:paraId="7884903E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09E9D80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A UTFPR, por meio dos </w:t>
      </w:r>
      <w:proofErr w:type="gramStart"/>
      <w:r w:rsidRPr="005C5921">
        <w:rPr>
          <w:rFonts w:ascii="Georgia" w:eastAsia="Georgia" w:hAnsi="Georgia" w:cs="Georgia"/>
          <w:color w:val="222222"/>
          <w:sz w:val="24"/>
          <w:szCs w:val="24"/>
        </w:rPr>
        <w:t>dois campus</w:t>
      </w:r>
      <w:proofErr w:type="gramEnd"/>
      <w:r w:rsidRPr="005C5921">
        <w:rPr>
          <w:rFonts w:ascii="Georgia" w:eastAsia="Georgia" w:hAnsi="Georgia" w:cs="Georgia"/>
          <w:color w:val="222222"/>
          <w:sz w:val="24"/>
          <w:szCs w:val="24"/>
        </w:rPr>
        <w:t>, disponibiliza local fechado e coberto para realização dos eventos, mesas, cadeiras, segurança, local para as palestras e câmeras de segurança no local. Os jogos são todos levados aos eventos por voluntários, que além de disponibilizá-los para os participantes, ainda auxiliam ensinando suas regras e acompanhando as partidas.</w:t>
      </w:r>
    </w:p>
    <w:p w14:paraId="300CFE75" w14:textId="22558949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68082B2" w14:textId="4B22C3F3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FC42097" w14:textId="7222F620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2492F72" w14:textId="393442E3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F6D59C" w14:textId="77777777" w:rsidR="00EA0D8B" w:rsidRDefault="00EA0D8B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E22C6D2" w14:textId="7CBEA7B2" w:rsidR="005C5921" w:rsidRDefault="00000000" w:rsidP="005C5921">
      <w:pPr>
        <w:tabs>
          <w:tab w:val="left" w:pos="10600"/>
        </w:tabs>
        <w:rPr>
          <w:sz w:val="20"/>
          <w:szCs w:val="20"/>
        </w:rPr>
      </w:pPr>
      <w:hyperlink r:id="rId46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</w:t>
      </w:r>
      <w:hyperlink r:id="rId47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5C5921">
        <w:rPr>
          <w:sz w:val="20"/>
          <w:szCs w:val="20"/>
        </w:rPr>
        <w:tab/>
      </w:r>
      <w:r w:rsidR="00EA0D8B">
        <w:rPr>
          <w:rFonts w:ascii="Arial" w:eastAsia="Arial" w:hAnsi="Arial" w:cs="Arial"/>
          <w:sz w:val="16"/>
          <w:szCs w:val="16"/>
        </w:rPr>
        <w:t>5</w:t>
      </w:r>
      <w:r w:rsidR="005C5921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CFAADDF" w14:textId="07ECFFBC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638A670" w14:textId="77777777" w:rsidR="005C5921" w:rsidRDefault="00000000" w:rsidP="005C5921">
      <w:pPr>
        <w:tabs>
          <w:tab w:val="left" w:pos="5380"/>
        </w:tabs>
        <w:rPr>
          <w:sz w:val="20"/>
          <w:szCs w:val="20"/>
        </w:rPr>
      </w:pPr>
      <w:hyperlink r:id="rId48" w:history="1">
        <w:r w:rsidR="005C5921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A1B79DC" w14:textId="7B1EA6FD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1F92F58" w14:textId="2F9A317D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9695F2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8AA8D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Durante os eventos, além dos jogos de tabuleiro, são realizadas sessões de Escape Room e mesas de RPG (Role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Playing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Game), com o intuito de auxiliar no desenvolvimento das múltiplas inteligências. Também são realizadas sessões de jogos em inglês, onde os participantes podem praticar a conversação.</w:t>
      </w:r>
    </w:p>
    <w:p w14:paraId="4B7D28BC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B909748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Durante a execução do projeto são realizadas palestras com profissionais convidados que tratam de assuntos relacionados aos temas jogos, cultura e educação. Os palestrantes são todos psicólogos, pedagogos e profissionais da área de jogos de tabuleiro. Após as palestras são sempre realizados sorteios de brindes doados pelos colaboradores.</w:t>
      </w:r>
    </w:p>
    <w:p w14:paraId="1508569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E746C0C" w14:textId="5A151394" w:rsidR="005C5921" w:rsidRDefault="005C5921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projeto ainda prevê a avaliação do desenvolvimento das inteligências e das capacidades dos participantes, que será realizada em conjunto com uma psicóloga do Instituto Federal do Paraná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câmpus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Londrina (IFPR-LD), a professora Doutora Ariela Oliveira Holanda.</w:t>
      </w:r>
    </w:p>
    <w:p w14:paraId="759D01DC" w14:textId="235D40BF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B89A18C" w14:textId="7A07609B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81217F8" w14:textId="392E29BC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B03E451" w14:textId="1F5ADB2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B965E4D" w14:textId="52ACA8D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4D5CCC5" w14:textId="591D6FC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9568A7F" w14:textId="680C1C7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3AD5534" w14:textId="1BAA806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70D11C9" w14:textId="4B703D7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BF2B202" w14:textId="18A3BDE9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CB95C8C" w14:textId="4E205C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A9A93F1" w14:textId="272A7133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245738B" w14:textId="5D6E4F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FDD672" w14:textId="0418C3F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5226140" w14:textId="52F9A68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E762717" w14:textId="25C670F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8E8F592" w14:textId="2C21B83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A49EC0" w14:textId="5A6AE8E4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275550F" w14:textId="7A4CFF4E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6EB51E3" w14:textId="3CB169B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31CC93" w14:textId="7A82129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104056" w14:textId="69810B77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73C25D5" w14:textId="77777777" w:rsidR="006C592C" w:rsidRPr="005C5921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EADD488" w14:textId="77777777" w:rsidR="005C5921" w:rsidRDefault="005C5921" w:rsidP="005C5921">
      <w:pPr>
        <w:tabs>
          <w:tab w:val="left" w:pos="1302"/>
        </w:tabs>
      </w:pPr>
    </w:p>
    <w:p w14:paraId="3994C208" w14:textId="3E597288" w:rsidR="005C5921" w:rsidRDefault="005C5921" w:rsidP="005C5921">
      <w:pPr>
        <w:tabs>
          <w:tab w:val="left" w:pos="1302"/>
        </w:tabs>
      </w:pPr>
      <w:r>
        <w:tab/>
      </w:r>
    </w:p>
    <w:p w14:paraId="48FBA29F" w14:textId="789A9BE7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5E5BED91" w14:textId="37B676F4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b/>
          <w:bCs/>
          <w:color w:val="FFFFFF" w:themeColor="background1"/>
          <w:sz w:val="18"/>
          <w:szCs w:val="18"/>
        </w:rPr>
        <w:t>Keywords</w:t>
      </w: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: Rodrigo A. Melo Analista Sistemas Programador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Fullstack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Developer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Londrina Paraná front-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end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back-end</w:t>
      </w:r>
      <w:proofErr w:type="spellEnd"/>
    </w:p>
    <w:p w14:paraId="64DBF86D" w14:textId="68EF7107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MVC C# Java .Net Framework Core Microsoft SQL Server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Mysql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Postgres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Windows Linux Android iOS Python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Linq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Hibernate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Docker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Github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API REST UML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Json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UX/UI ASP.Net Angular,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ReactJs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Native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Entity SOLID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Typescript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Photoshop Material Design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Patterns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Amazon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Web Services AWS HTML CSS Javascript Linux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Gitflow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Desenvolvedor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Razor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Pages Windows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Forms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</w:p>
    <w:p w14:paraId="6C39BA6C" w14:textId="7DB1A782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7B241CBE" w14:textId="336FB111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6E9EAFA8" w14:textId="77777777" w:rsidR="005C5921" w:rsidRDefault="005C5921" w:rsidP="005C5921">
      <w:pPr>
        <w:tabs>
          <w:tab w:val="left" w:pos="1302"/>
        </w:tabs>
      </w:pPr>
    </w:p>
    <w:p w14:paraId="563DF953" w14:textId="75C70C17" w:rsidR="005C5921" w:rsidRDefault="00000000" w:rsidP="005C5921">
      <w:pPr>
        <w:tabs>
          <w:tab w:val="left" w:pos="10600"/>
        </w:tabs>
        <w:rPr>
          <w:sz w:val="20"/>
          <w:szCs w:val="20"/>
        </w:rPr>
      </w:pPr>
      <w:hyperlink r:id="rId49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</w:t>
      </w:r>
      <w:hyperlink r:id="rId50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5C5921">
        <w:rPr>
          <w:sz w:val="20"/>
          <w:szCs w:val="20"/>
        </w:rPr>
        <w:tab/>
      </w:r>
      <w:r w:rsidR="00EA0D8B">
        <w:rPr>
          <w:rFonts w:ascii="Arial" w:eastAsia="Arial" w:hAnsi="Arial" w:cs="Arial"/>
          <w:sz w:val="16"/>
          <w:szCs w:val="16"/>
        </w:rPr>
        <w:t>6</w:t>
      </w:r>
      <w:r w:rsidR="005C5921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sectPr w:rsidR="005C5921">
      <w:type w:val="continuous"/>
      <w:pgSz w:w="11900" w:h="16838"/>
      <w:pgMar w:top="274" w:right="519" w:bottom="0" w:left="520" w:header="0" w:footer="0" w:gutter="0"/>
      <w:cols w:space="720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ADA6" w14:textId="77777777" w:rsidR="00B207BC" w:rsidRDefault="00B207BC" w:rsidP="002B337A">
      <w:r>
        <w:separator/>
      </w:r>
    </w:p>
  </w:endnote>
  <w:endnote w:type="continuationSeparator" w:id="0">
    <w:p w14:paraId="6C5DAB5B" w14:textId="77777777" w:rsidR="00B207BC" w:rsidRDefault="00B207BC" w:rsidP="002B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FD7A" w14:textId="77777777" w:rsidR="00B207BC" w:rsidRDefault="00B207BC" w:rsidP="002B337A">
      <w:r>
        <w:separator/>
      </w:r>
    </w:p>
  </w:footnote>
  <w:footnote w:type="continuationSeparator" w:id="0">
    <w:p w14:paraId="3C49A9ED" w14:textId="77777777" w:rsidR="00B207BC" w:rsidRDefault="00B207BC" w:rsidP="002B3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7A3"/>
    <w:multiLevelType w:val="hybridMultilevel"/>
    <w:tmpl w:val="68E48F10"/>
    <w:lvl w:ilvl="0" w:tplc="0416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num w:numId="1" w16cid:durableId="2353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F"/>
    <w:rsid w:val="000851A2"/>
    <w:rsid w:val="000B73C6"/>
    <w:rsid w:val="000E7085"/>
    <w:rsid w:val="00124594"/>
    <w:rsid w:val="001736D2"/>
    <w:rsid w:val="001C6AB0"/>
    <w:rsid w:val="001F0B74"/>
    <w:rsid w:val="0022392F"/>
    <w:rsid w:val="00237898"/>
    <w:rsid w:val="002A5D5B"/>
    <w:rsid w:val="002B337A"/>
    <w:rsid w:val="002C4685"/>
    <w:rsid w:val="002C64EC"/>
    <w:rsid w:val="00356961"/>
    <w:rsid w:val="003A4FDE"/>
    <w:rsid w:val="003C19C1"/>
    <w:rsid w:val="00495C70"/>
    <w:rsid w:val="004A3B2E"/>
    <w:rsid w:val="004F60B5"/>
    <w:rsid w:val="00570A59"/>
    <w:rsid w:val="0057223B"/>
    <w:rsid w:val="005B3A2A"/>
    <w:rsid w:val="005C08E3"/>
    <w:rsid w:val="005C5921"/>
    <w:rsid w:val="006C592C"/>
    <w:rsid w:val="006D087D"/>
    <w:rsid w:val="00706B06"/>
    <w:rsid w:val="0071039F"/>
    <w:rsid w:val="007D3A5E"/>
    <w:rsid w:val="007E42FC"/>
    <w:rsid w:val="007F1BB7"/>
    <w:rsid w:val="008C2F96"/>
    <w:rsid w:val="00934022"/>
    <w:rsid w:val="00A86E88"/>
    <w:rsid w:val="00A9239A"/>
    <w:rsid w:val="00B207BC"/>
    <w:rsid w:val="00BE1FFD"/>
    <w:rsid w:val="00C20CFB"/>
    <w:rsid w:val="00C5403E"/>
    <w:rsid w:val="00C70B95"/>
    <w:rsid w:val="00C71026"/>
    <w:rsid w:val="00C77293"/>
    <w:rsid w:val="00C90F99"/>
    <w:rsid w:val="00CC6A09"/>
    <w:rsid w:val="00CD4330"/>
    <w:rsid w:val="00D10300"/>
    <w:rsid w:val="00E446D9"/>
    <w:rsid w:val="00E449CA"/>
    <w:rsid w:val="00EA0D8B"/>
    <w:rsid w:val="00F44F57"/>
    <w:rsid w:val="00F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3547"/>
  <w15:docId w15:val="{28A9B5D2-E8C0-4485-9850-851A71C8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9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6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0B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0B9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337A"/>
  </w:style>
  <w:style w:type="paragraph" w:styleId="Rodap">
    <w:name w:val="footer"/>
    <w:basedOn w:val="Normal"/>
    <w:link w:val="Rodap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37A"/>
  </w:style>
  <w:style w:type="character" w:styleId="HiperlinkVisitado">
    <w:name w:val="FollowedHyperlink"/>
    <w:basedOn w:val="Fontepargpadro"/>
    <w:uiPriority w:val="99"/>
    <w:semiHidden/>
    <w:unhideWhenUsed/>
    <w:rsid w:val="00085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drigo.londrina.br" TargetMode="External"/><Relationship Id="rId18" Type="http://schemas.openxmlformats.org/officeDocument/2006/relationships/hyperlink" Target="http://rodrigo.londrina.br" TargetMode="External"/><Relationship Id="rId26" Type="http://schemas.openxmlformats.org/officeDocument/2006/relationships/hyperlink" Target="https://www.linkedin.com/company/15254367" TargetMode="External"/><Relationship Id="rId39" Type="http://schemas.openxmlformats.org/officeDocument/2006/relationships/hyperlink" Target="https://www.linkedin.com/company/66097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2142086" TargetMode="External"/><Relationship Id="rId34" Type="http://schemas.openxmlformats.org/officeDocument/2006/relationships/hyperlink" Target="https://www.linkedin.com/in/rodrigooo/" TargetMode="External"/><Relationship Id="rId42" Type="http://schemas.openxmlformats.org/officeDocument/2006/relationships/hyperlink" Target="http://81cd1176253f3f59d435-ac22991740ab4ff17e21daf2ed577041.r77.cf1.rackcdn.com/Certificates/ScrumFundamentalsCertified-RodrigoAlcal&#225;deMelo-718478.pdf" TargetMode="External"/><Relationship Id="rId47" Type="http://schemas.openxmlformats.org/officeDocument/2006/relationships/hyperlink" Target="http://rodrigo.londrina.br" TargetMode="External"/><Relationship Id="rId50" Type="http://schemas.openxmlformats.org/officeDocument/2006/relationships/hyperlink" Target="http://rodrigo.londrina.br" TargetMode="External"/><Relationship Id="rId7" Type="http://schemas.openxmlformats.org/officeDocument/2006/relationships/hyperlink" Target="http://rodrigo.londrina.br" TargetMode="External"/><Relationship Id="rId12" Type="http://schemas.openxmlformats.org/officeDocument/2006/relationships/hyperlink" Target="https://www.linkedin.com/in/rodrigooo/" TargetMode="External"/><Relationship Id="rId17" Type="http://schemas.openxmlformats.org/officeDocument/2006/relationships/hyperlink" Target="https://www.linkedin.com/in/rodrigooo/" TargetMode="External"/><Relationship Id="rId25" Type="http://schemas.openxmlformats.org/officeDocument/2006/relationships/hyperlink" Target="https://www.linkedin.com/company/15090756" TargetMode="External"/><Relationship Id="rId33" Type="http://schemas.openxmlformats.org/officeDocument/2006/relationships/hyperlink" Target="https://www.datascienceacademy.com.br/certificate/59324d705e4cde7c5e8b4581/user/5f2175b5e32fc33a3d2b8e37" TargetMode="External"/><Relationship Id="rId38" Type="http://schemas.openxmlformats.org/officeDocument/2006/relationships/hyperlink" Target="https://pdf.classmarker.com/pdf/certificate/?certificate_id=45000&amp;sid=45026003&amp;nrg_id=657511&amp;test_id=1112700&amp;aid=4238890&amp;utype=SD&amp;cert_token=2ac9abe1580738c8a99902fcda1b0029&amp;tprtoken=T6RE" TargetMode="External"/><Relationship Id="rId46" Type="http://schemas.openxmlformats.org/officeDocument/2006/relationships/hyperlink" Target="https://www.linkedin.com/in/rodrigoo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28192986/" TargetMode="External"/><Relationship Id="rId20" Type="http://schemas.openxmlformats.org/officeDocument/2006/relationships/hyperlink" Target="https://www.linkedin.com/company/27174056" TargetMode="External"/><Relationship Id="rId29" Type="http://schemas.openxmlformats.org/officeDocument/2006/relationships/hyperlink" Target="https://uniciv.myedools.com/certificates/public?token=83398412dd3a0d241b598d6516bc1591" TargetMode="External"/><Relationship Id="rId41" Type="http://schemas.openxmlformats.org/officeDocument/2006/relationships/hyperlink" Target="https://www.linkedin.com/company/2881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rodrigo.londrina.br" TargetMode="External"/><Relationship Id="rId32" Type="http://schemas.openxmlformats.org/officeDocument/2006/relationships/hyperlink" Target="https://www.linkedin.com/company/10514544" TargetMode="External"/><Relationship Id="rId37" Type="http://schemas.openxmlformats.org/officeDocument/2006/relationships/hyperlink" Target="https://www.linkedin.com/company/10497939" TargetMode="External"/><Relationship Id="rId40" Type="http://schemas.openxmlformats.org/officeDocument/2006/relationships/hyperlink" Target="http://81cd1176253f3f59d435-ac22991740ab4ff17e21daf2ed577041.r77.cf1.rackcdn.com/Certificates/DigitalMarketingFundamentals-RodrigoAlcal%C3%A1deMelo-595832.pdf" TargetMode="External"/><Relationship Id="rId45" Type="http://schemas.openxmlformats.org/officeDocument/2006/relationships/hyperlink" Target="http://escaperoom.cp.utfpr.edu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company/1450822" TargetMode="External"/><Relationship Id="rId23" Type="http://schemas.openxmlformats.org/officeDocument/2006/relationships/hyperlink" Target="http://rodrigo.londrina.br" TargetMode="External"/><Relationship Id="rId28" Type="http://schemas.openxmlformats.org/officeDocument/2006/relationships/hyperlink" Target="https://www.linkedin.com/company/15254367" TargetMode="External"/><Relationship Id="rId36" Type="http://schemas.openxmlformats.org/officeDocument/2006/relationships/hyperlink" Target="mailto:rodrigo.londrina.br" TargetMode="External"/><Relationship Id="rId49" Type="http://schemas.openxmlformats.org/officeDocument/2006/relationships/hyperlink" Target="https://www.linkedin.com/in/rodrigooo/" TargetMode="External"/><Relationship Id="rId10" Type="http://schemas.openxmlformats.org/officeDocument/2006/relationships/hyperlink" Target="https://github.com/roodriiigooo" TargetMode="External"/><Relationship Id="rId19" Type="http://schemas.openxmlformats.org/officeDocument/2006/relationships/hyperlink" Target="http://rodrigo.londrina.br" TargetMode="External"/><Relationship Id="rId31" Type="http://schemas.openxmlformats.org/officeDocument/2006/relationships/hyperlink" Target="https://uniciv.myedools.com/certificates/public?token=9d63031cc2341f9d4e8e6f42bc8e7faf" TargetMode="External"/><Relationship Id="rId44" Type="http://schemas.openxmlformats.org/officeDocument/2006/relationships/hyperlink" Target="https://www.linkedin.com/company/1509075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drigooo/" TargetMode="External"/><Relationship Id="rId14" Type="http://schemas.openxmlformats.org/officeDocument/2006/relationships/hyperlink" Target="http://rodrigo.londrina.br" TargetMode="External"/><Relationship Id="rId22" Type="http://schemas.openxmlformats.org/officeDocument/2006/relationships/hyperlink" Target="https://www.linkedin.com/in/rodrigooo/" TargetMode="External"/><Relationship Id="rId27" Type="http://schemas.openxmlformats.org/officeDocument/2006/relationships/hyperlink" Target="https://www.linkedin.com/company/15254367" TargetMode="External"/><Relationship Id="rId30" Type="http://schemas.openxmlformats.org/officeDocument/2006/relationships/hyperlink" Target="https://www.linkedin.com/company/15254367" TargetMode="External"/><Relationship Id="rId35" Type="http://schemas.openxmlformats.org/officeDocument/2006/relationships/hyperlink" Target="http://rodrigo.londrina.br" TargetMode="External"/><Relationship Id="rId43" Type="http://schemas.openxmlformats.org/officeDocument/2006/relationships/hyperlink" Target="https://www.linkedin.com/company/15090756" TargetMode="External"/><Relationship Id="rId48" Type="http://schemas.openxmlformats.org/officeDocument/2006/relationships/hyperlink" Target="http://rodrigo.londrina.br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1981</Words>
  <Characters>10702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Melo</cp:lastModifiedBy>
  <cp:revision>14</cp:revision>
  <cp:lastPrinted>2022-11-25T12:47:00Z</cp:lastPrinted>
  <dcterms:created xsi:type="dcterms:W3CDTF">2022-11-22T19:06:00Z</dcterms:created>
  <dcterms:modified xsi:type="dcterms:W3CDTF">2022-11-25T12:56:00Z</dcterms:modified>
</cp:coreProperties>
</file>