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E0" w:rsidRDefault="00791EE0">
      <w:pPr>
        <w:pBdr>
          <w:bottom w:val="single" w:sz="12" w:space="1" w:color="auto"/>
        </w:pBdr>
      </w:pPr>
    </w:p>
    <w:p w:rsidR="006A30CA" w:rsidRDefault="006A30CA"/>
    <w:p w:rsidR="007C00BD" w:rsidRDefault="007C00BD"/>
    <w:p w:rsidR="00171C08" w:rsidRDefault="00171C08"/>
    <w:p w:rsidR="006A30CA" w:rsidRPr="005F332B" w:rsidRDefault="006A30CA" w:rsidP="006A30CA">
      <w:pPr>
        <w:jc w:val="center"/>
        <w:rPr>
          <w:b/>
          <w:i/>
          <w:sz w:val="40"/>
          <w:szCs w:val="40"/>
          <w:u w:val="single"/>
        </w:rPr>
      </w:pPr>
      <w:r w:rsidRPr="005F332B">
        <w:rPr>
          <w:b/>
          <w:i/>
          <w:sz w:val="40"/>
          <w:szCs w:val="40"/>
          <w:u w:val="single"/>
        </w:rPr>
        <w:t>Test Case Specification</w:t>
      </w:r>
    </w:p>
    <w:p w:rsidR="006A30CA" w:rsidRPr="005F332B" w:rsidRDefault="006A30CA" w:rsidP="006A30CA">
      <w:pPr>
        <w:jc w:val="center"/>
        <w:rPr>
          <w:b/>
          <w:i/>
          <w:sz w:val="40"/>
          <w:szCs w:val="40"/>
          <w:u w:val="single"/>
        </w:rPr>
      </w:pPr>
      <w:r w:rsidRPr="005F332B">
        <w:rPr>
          <w:b/>
          <w:i/>
          <w:sz w:val="40"/>
          <w:szCs w:val="40"/>
          <w:u w:val="single"/>
        </w:rPr>
        <w:t>For</w:t>
      </w:r>
    </w:p>
    <w:p w:rsidR="006A30CA" w:rsidRPr="005F332B" w:rsidRDefault="006A30CA" w:rsidP="006A30CA">
      <w:pPr>
        <w:jc w:val="center"/>
        <w:rPr>
          <w:b/>
          <w:i/>
          <w:sz w:val="40"/>
          <w:szCs w:val="40"/>
          <w:u w:val="single"/>
        </w:rPr>
      </w:pPr>
      <w:r w:rsidRPr="005F332B">
        <w:rPr>
          <w:b/>
          <w:i/>
          <w:sz w:val="40"/>
          <w:szCs w:val="40"/>
          <w:u w:val="single"/>
        </w:rPr>
        <w:t>Team Coffee House</w:t>
      </w:r>
    </w:p>
    <w:p w:rsidR="006A30CA" w:rsidRPr="005F332B" w:rsidRDefault="006A30CA" w:rsidP="007C00BD">
      <w:pPr>
        <w:jc w:val="center"/>
        <w:rPr>
          <w:b/>
          <w:i/>
          <w:sz w:val="32"/>
          <w:szCs w:val="32"/>
          <w:u w:val="single"/>
        </w:rPr>
      </w:pPr>
      <w:r w:rsidRPr="005F332B">
        <w:rPr>
          <w:b/>
          <w:i/>
          <w:sz w:val="32"/>
          <w:szCs w:val="32"/>
          <w:u w:val="single"/>
        </w:rPr>
        <w:t>April 2, 2019</w:t>
      </w:r>
    </w:p>
    <w:p w:rsidR="006A30CA" w:rsidRDefault="008C0434" w:rsidP="006A30CA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56"/>
          <w:szCs w:val="56"/>
        </w:rPr>
        <w:drawing>
          <wp:inline distT="0" distB="0" distL="0" distR="0">
            <wp:extent cx="1028700" cy="1028700"/>
            <wp:effectExtent l="19050" t="0" r="0" b="0"/>
            <wp:docPr id="16" name="Picture 16" descr="hot_coffee_mug-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t_coffee_mug-5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CA" w:rsidRDefault="006A30CA" w:rsidP="006A30CA">
      <w:pPr>
        <w:jc w:val="center"/>
        <w:rPr>
          <w:sz w:val="32"/>
          <w:szCs w:val="32"/>
        </w:rPr>
      </w:pPr>
    </w:p>
    <w:p w:rsidR="006A30CA" w:rsidRDefault="006A30CA" w:rsidP="006F1A9C">
      <w:pPr>
        <w:rPr>
          <w:sz w:val="32"/>
          <w:szCs w:val="32"/>
        </w:rPr>
      </w:pPr>
    </w:p>
    <w:p w:rsidR="006A30CA" w:rsidRDefault="006A30CA" w:rsidP="006A30CA">
      <w:pPr>
        <w:jc w:val="center"/>
        <w:rPr>
          <w:sz w:val="32"/>
          <w:szCs w:val="32"/>
        </w:rPr>
      </w:pPr>
    </w:p>
    <w:p w:rsidR="006A30CA" w:rsidRDefault="006A30CA" w:rsidP="006A30CA">
      <w:pPr>
        <w:jc w:val="right"/>
        <w:rPr>
          <w:sz w:val="32"/>
          <w:szCs w:val="32"/>
        </w:rPr>
      </w:pPr>
    </w:p>
    <w:p w:rsidR="006A30CA" w:rsidRDefault="006A30CA" w:rsidP="006A30CA">
      <w:pPr>
        <w:jc w:val="right"/>
        <w:rPr>
          <w:sz w:val="32"/>
          <w:szCs w:val="32"/>
        </w:rPr>
      </w:pPr>
    </w:p>
    <w:p w:rsidR="006A30CA" w:rsidRDefault="006A30CA" w:rsidP="006A30CA">
      <w:pPr>
        <w:jc w:val="right"/>
        <w:rPr>
          <w:sz w:val="32"/>
          <w:szCs w:val="32"/>
        </w:rPr>
      </w:pPr>
    </w:p>
    <w:p w:rsidR="006A30CA" w:rsidRDefault="006A30CA" w:rsidP="006A30CA">
      <w:pPr>
        <w:jc w:val="right"/>
        <w:rPr>
          <w:sz w:val="32"/>
          <w:szCs w:val="32"/>
        </w:rPr>
      </w:pPr>
    </w:p>
    <w:p w:rsidR="006A30CA" w:rsidRDefault="006A30CA" w:rsidP="006A30CA">
      <w:pPr>
        <w:jc w:val="right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:rsidR="006A30CA" w:rsidRDefault="006A30CA" w:rsidP="006A30CA">
      <w:pPr>
        <w:jc w:val="right"/>
        <w:rPr>
          <w:sz w:val="24"/>
          <w:szCs w:val="24"/>
        </w:rPr>
      </w:pPr>
      <w:r>
        <w:rPr>
          <w:sz w:val="24"/>
          <w:szCs w:val="24"/>
        </w:rPr>
        <w:t>David Clendenning</w:t>
      </w:r>
    </w:p>
    <w:p w:rsidR="005B3102" w:rsidRDefault="005B3102" w:rsidP="006A30CA">
      <w:pPr>
        <w:jc w:val="right"/>
        <w:rPr>
          <w:sz w:val="24"/>
          <w:szCs w:val="24"/>
        </w:rPr>
      </w:pPr>
      <w:r>
        <w:rPr>
          <w:sz w:val="24"/>
          <w:szCs w:val="24"/>
        </w:rPr>
        <w:t>&amp; Jon Lewis</w:t>
      </w:r>
    </w:p>
    <w:p w:rsidR="00C876FA" w:rsidRDefault="00C876FA" w:rsidP="006A30CA">
      <w:pPr>
        <w:jc w:val="right"/>
        <w:rPr>
          <w:sz w:val="24"/>
          <w:szCs w:val="24"/>
        </w:rPr>
      </w:pPr>
    </w:p>
    <w:p w:rsidR="00C876FA" w:rsidRPr="004B1CA9" w:rsidRDefault="004B1CA9" w:rsidP="00C876FA">
      <w:pPr>
        <w:ind w:left="720" w:hanging="720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Table of Contents:</w:t>
      </w:r>
    </w:p>
    <w:p w:rsidR="00C876FA" w:rsidRPr="00C876FA" w:rsidRDefault="00C876FA" w:rsidP="00C876FA">
      <w:pPr>
        <w:ind w:left="720" w:hanging="720"/>
        <w:rPr>
          <w:sz w:val="40"/>
          <w:szCs w:val="40"/>
        </w:rPr>
      </w:pPr>
      <w:r>
        <w:rPr>
          <w:b/>
          <w:i/>
          <w:sz w:val="40"/>
          <w:szCs w:val="40"/>
        </w:rPr>
        <w:t xml:space="preserve">1 </w:t>
      </w:r>
      <w:r w:rsidRPr="005F332B">
        <w:rPr>
          <w:b/>
          <w:sz w:val="40"/>
          <w:szCs w:val="40"/>
        </w:rPr>
        <w:t>INTRODUCTION</w:t>
      </w:r>
      <w:r>
        <w:rPr>
          <w:sz w:val="40"/>
          <w:szCs w:val="40"/>
        </w:rPr>
        <w:t>……………………………………………………</w:t>
      </w:r>
      <w:r w:rsidR="007C00BD">
        <w:rPr>
          <w:sz w:val="40"/>
          <w:szCs w:val="40"/>
        </w:rPr>
        <w:t>4</w:t>
      </w:r>
    </w:p>
    <w:p w:rsidR="005F332B" w:rsidRPr="005F332B" w:rsidRDefault="00C876FA" w:rsidP="005F332B">
      <w:pPr>
        <w:tabs>
          <w:tab w:val="left" w:pos="1290"/>
        </w:tabs>
        <w:ind w:left="720" w:hanging="720"/>
        <w:rPr>
          <w:sz w:val="40"/>
          <w:szCs w:val="40"/>
        </w:rPr>
      </w:pPr>
      <w:r>
        <w:rPr>
          <w:b/>
          <w:i/>
          <w:sz w:val="40"/>
          <w:szCs w:val="40"/>
        </w:rPr>
        <w:t xml:space="preserve">2 </w:t>
      </w:r>
      <w:r w:rsidRPr="005F332B">
        <w:rPr>
          <w:b/>
          <w:sz w:val="40"/>
          <w:szCs w:val="40"/>
        </w:rPr>
        <w:t>TEST CASES: INVENTORY SYSTEM</w:t>
      </w:r>
      <w:r w:rsidR="007C00BD">
        <w:rPr>
          <w:sz w:val="40"/>
          <w:szCs w:val="40"/>
        </w:rPr>
        <w:t>…………………………4</w:t>
      </w: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  <w:r>
        <w:rPr>
          <w:sz w:val="40"/>
          <w:szCs w:val="40"/>
        </w:rPr>
        <w:t>Revision History</w:t>
      </w:r>
    </w:p>
    <w:tbl>
      <w:tblPr>
        <w:tblW w:w="0" w:type="auto"/>
        <w:tblInd w:w="108" w:type="dxa"/>
        <w:tblLayout w:type="fixed"/>
        <w:tblLook w:val="0000"/>
      </w:tblPr>
      <w:tblGrid>
        <w:gridCol w:w="1110"/>
        <w:gridCol w:w="1470"/>
        <w:gridCol w:w="2130"/>
        <w:gridCol w:w="3990"/>
      </w:tblGrid>
      <w:tr w:rsidR="00C876FA" w:rsidTr="00791EE0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C876FA" w:rsidTr="00791EE0">
        <w:trPr>
          <w:trHeight w:val="548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4/2/2019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David Clendenning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76FA" w:rsidRDefault="00C876FA" w:rsidP="00791EE0">
            <w:pPr>
              <w:pStyle w:val="Title"/>
              <w:keepNext/>
              <w:keepLines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Initial Document</w:t>
            </w:r>
          </w:p>
        </w:tc>
      </w:tr>
    </w:tbl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113629" w:rsidRDefault="00113629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sz w:val="40"/>
          <w:szCs w:val="40"/>
        </w:rPr>
      </w:pPr>
    </w:p>
    <w:p w:rsidR="00C876FA" w:rsidRDefault="00C876FA" w:rsidP="00C876FA">
      <w:pPr>
        <w:tabs>
          <w:tab w:val="left" w:pos="1290"/>
        </w:tabs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 INTRODUCTION</w:t>
      </w:r>
    </w:p>
    <w:p w:rsidR="00C876FA" w:rsidRDefault="00C876FA" w:rsidP="009A42D0">
      <w:pPr>
        <w:tabs>
          <w:tab w:val="left" w:pos="1290"/>
        </w:tabs>
      </w:pPr>
      <w:r>
        <w:t xml:space="preserve">This document provides the test cases to be carried out for the DTCC Toner Inventory System. Each </w:t>
      </w:r>
      <w:r w:rsidR="009A42D0">
        <w:t>module of the system is to be represented by an individual test case (excluding access methods). Each case details the input and expected outputs.</w:t>
      </w:r>
    </w:p>
    <w:p w:rsidR="009A42D0" w:rsidRDefault="009A42D0" w:rsidP="009A42D0">
      <w:pPr>
        <w:tabs>
          <w:tab w:val="left" w:pos="1290"/>
        </w:tabs>
      </w:pPr>
    </w:p>
    <w:p w:rsidR="009A42D0" w:rsidRDefault="009A42D0" w:rsidP="009A42D0">
      <w:pPr>
        <w:tabs>
          <w:tab w:val="left" w:pos="129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 Test Cases: Toner Inventory System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3.1.1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</w:t>
            </w:r>
            <w:r w:rsidR="004249F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Item</w:t>
            </w:r>
            <w:r w:rsidR="004249F7">
              <w:rPr>
                <w:rFonts w:ascii="Calibri" w:hAnsi="Calibri"/>
              </w:rPr>
              <w:t xml:space="preserve"> With </w:t>
            </w:r>
            <w:r>
              <w:rPr>
                <w:rFonts w:ascii="Calibri" w:hAnsi="Calibri"/>
              </w:rPr>
              <w:t>Incorrect</w:t>
            </w:r>
            <w:r w:rsidR="004249F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Size</w:t>
            </w:r>
            <w:r w:rsidR="004249F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 w:rsidR="004249F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File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itemList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Confirms that the .csv file is </w:t>
            </w:r>
            <w:r w:rsidR="004249F7">
              <w:rPr>
                <w:rFonts w:ascii="Calibri" w:hAnsi="Calibri"/>
              </w:rPr>
              <w:t>un</w:t>
            </w:r>
            <w:r>
              <w:rPr>
                <w:rFonts w:ascii="Calibri" w:hAnsi="Calibri"/>
              </w:rPr>
              <w:t>able to be read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Computer must have file “printersTestOutOfRange.csv”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Csv file = “printersTestOutOfRange.csv”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store </w:t>
            </w:r>
            <w:r w:rsidR="00263847">
              <w:rPr>
                <w:rFonts w:ascii="Calibri" w:hAnsi="Calibri"/>
              </w:rPr>
              <w:t xml:space="preserve">“printersTestOutOfRange.csv” with </w:t>
            </w:r>
            <w:r>
              <w:rPr>
                <w:rFonts w:ascii="Calibri" w:hAnsi="Calibri"/>
              </w:rPr>
              <w:t>itemCSV</w:t>
            </w:r>
            <w:r w:rsidR="00263847">
              <w:rPr>
                <w:rFonts w:ascii="Calibri" w:hAnsi="Calibri"/>
              </w:rPr>
              <w:t xml:space="preserve"> method</w:t>
            </w:r>
            <w:r>
              <w:rPr>
                <w:rFonts w:ascii="Calibri" w:hAnsi="Calibri"/>
              </w:rPr>
              <w:t xml:space="preserve"> in global variable itemFilePath within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confirm that the NumberFormatException occurs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NumberFormatException should be thrown and test case passes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</w:t>
            </w:r>
            <w:r w:rsidR="004249F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Item</w:t>
            </w:r>
            <w:r w:rsidR="004249F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NonCSV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itemList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Confirms that the .csv file is </w:t>
            </w:r>
            <w:r w:rsidR="004249F7">
              <w:rPr>
                <w:rFonts w:ascii="Calibri" w:hAnsi="Calibri"/>
              </w:rPr>
              <w:t>un</w:t>
            </w:r>
            <w:r>
              <w:rPr>
                <w:rFonts w:ascii="Calibri" w:hAnsi="Calibri"/>
              </w:rPr>
              <w:t>able to be read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Computer must have file “Wilmington Toner Database(1).xlsx”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Csv file = “Wilmington Toner Database(1).xlsx”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2. store itemCSV in global variable itemFilePath within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confirm that the ArrayIndexOutOfBoundsException occurs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ArrayIndexOutOfBoundsException should be thrown and test case passes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3.1.3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</w:t>
            </w:r>
            <w:r w:rsidR="004249F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Items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itemList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44591E" w:rsidP="0044591E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 that when readItemCSV is called the file is readable and is called on the data access object such that there are no errors or popup windows indicating a user input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Computer must have file “Wilmington Toner Database.csv”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create data access object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 xml:space="preserve">store </w:t>
            </w:r>
            <w:r w:rsidR="00263847">
              <w:rPr>
                <w:rFonts w:ascii="Calibri" w:hAnsi="Calibri"/>
              </w:rPr>
              <w:t xml:space="preserve">Wilmington Toner Database.csv” with </w:t>
            </w:r>
            <w:r w:rsidR="00125E2D">
              <w:rPr>
                <w:rFonts w:ascii="Calibri" w:hAnsi="Calibri"/>
              </w:rPr>
              <w:t>itemCSV</w:t>
            </w:r>
            <w:r w:rsidR="00263847">
              <w:rPr>
                <w:rFonts w:ascii="Calibri" w:hAnsi="Calibri"/>
              </w:rPr>
              <w:t xml:space="preserve"> method</w:t>
            </w:r>
            <w:r w:rsidR="00125E2D">
              <w:rPr>
                <w:rFonts w:ascii="Calibri" w:hAnsi="Calibri"/>
              </w:rPr>
              <w:t xml:space="preserve"> in global variable itemFilePath within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1.Calls function to store itemCSV in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2.Calls function to read the stored itemCSV in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3.Confirms that the input function was not called and no exceptions occured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test case should not prompt for input nor throw an exception. Data access objects boolean needInput should evaluate to false. The test case should pass.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3.1.4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</w:t>
            </w:r>
            <w:r w:rsidR="00AE7B9F">
              <w:rPr>
                <w:rFonts w:ascii="Calibri" w:hAnsi="Calibri"/>
              </w:rPr>
              <w:t xml:space="preserve"> </w:t>
            </w:r>
            <w:r w:rsidRPr="00F75914">
              <w:rPr>
                <w:rFonts w:ascii="Calibri" w:hAnsi="Calibri"/>
              </w:rPr>
              <w:t>Printer</w:t>
            </w:r>
            <w:r w:rsidR="00AE7B9F">
              <w:rPr>
                <w:rFonts w:ascii="Calibri" w:hAnsi="Calibri"/>
              </w:rPr>
              <w:t xml:space="preserve"> </w:t>
            </w:r>
            <w:r w:rsidRPr="00F75914">
              <w:rPr>
                <w:rFonts w:ascii="Calibri" w:hAnsi="Calibri"/>
              </w:rPr>
              <w:t>Incorrect</w:t>
            </w:r>
            <w:r w:rsidR="00AE7B9F">
              <w:rPr>
                <w:rFonts w:ascii="Calibri" w:hAnsi="Calibri"/>
              </w:rPr>
              <w:t xml:space="preserve"> </w:t>
            </w:r>
            <w:r w:rsidRPr="00F75914">
              <w:rPr>
                <w:rFonts w:ascii="Calibri" w:hAnsi="Calibri"/>
              </w:rPr>
              <w:t>Size</w:t>
            </w:r>
            <w:r w:rsidR="00AE7B9F">
              <w:rPr>
                <w:rFonts w:ascii="Calibri" w:hAnsi="Calibri"/>
              </w:rPr>
              <w:t xml:space="preserve"> </w:t>
            </w:r>
            <w:r w:rsidRPr="00F75914">
              <w:rPr>
                <w:rFonts w:ascii="Calibri" w:hAnsi="Calibri"/>
              </w:rPr>
              <w:t>Of</w:t>
            </w:r>
            <w:r w:rsidR="00AE7B9F">
              <w:rPr>
                <w:rFonts w:ascii="Calibri" w:hAnsi="Calibri"/>
              </w:rPr>
              <w:t xml:space="preserve"> </w:t>
            </w:r>
            <w:r w:rsidRPr="00F75914">
              <w:rPr>
                <w:rFonts w:ascii="Calibri" w:hAnsi="Calibri"/>
              </w:rPr>
              <w:t>File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printerList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.csv file is not readable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Access to JDK and java virtual machine environment to run application 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must contain the file, “</w:t>
            </w:r>
            <w:r w:rsidRPr="00762A65">
              <w:rPr>
                <w:rFonts w:ascii="Calibri" w:hAnsi="Calibri"/>
              </w:rPr>
              <w:t>printersTestOutOfRange</w:t>
            </w:r>
            <w:r>
              <w:rPr>
                <w:rFonts w:ascii="Calibri" w:hAnsi="Calibri"/>
              </w:rPr>
              <w:t>.csv”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CSV file = “</w:t>
            </w:r>
            <w:r w:rsidR="00125E2D" w:rsidRPr="00762A65">
              <w:rPr>
                <w:rFonts w:ascii="Calibri" w:hAnsi="Calibri"/>
              </w:rPr>
              <w:t>printersTestOutOfRange</w:t>
            </w:r>
            <w:r w:rsidR="00125E2D">
              <w:rPr>
                <w:rFonts w:ascii="Calibri" w:hAnsi="Calibri"/>
              </w:rPr>
              <w:t>”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- </w:t>
            </w:r>
            <w:r w:rsidR="00125E2D">
              <w:rPr>
                <w:rFonts w:ascii="Calibri" w:hAnsi="Calibri"/>
              </w:rPr>
              <w:t>Data access object printerList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Store “printersTestOurOfRange.csv” into data access objects global variable printerFilePath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 that ArrayIndexOutOfBoundsException is thrown when the readPrinterCSV method is called via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Throws a ArrayIndexOutOfBoundsException and passes test case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3.1.5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</w:t>
            </w:r>
            <w:r w:rsidR="00AE7B9F">
              <w:rPr>
                <w:rFonts w:ascii="Calibri" w:hAnsi="Calibri"/>
              </w:rPr>
              <w:t xml:space="preserve"> </w:t>
            </w:r>
            <w:r w:rsidRPr="00F75914">
              <w:rPr>
                <w:rFonts w:ascii="Calibri" w:hAnsi="Calibri"/>
              </w:rPr>
              <w:t>Printer</w:t>
            </w:r>
            <w:r w:rsidR="00AE7B9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NonCSV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printerList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 that the file is not readable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Access to JDK and java virtual machine environment to run application 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must contain the file, “printers(1).xlsx”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XLSX file = “printers(1).xlsx”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2. Store “printersTestOurOfRange.csv” into data access objects global variable printerFilePath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Confirm that NumberFormatException is thrown when the readPrinterCSV method is called via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Throws a NumberFormatException and passes the test case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3.1.6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</w:t>
            </w:r>
            <w:r w:rsidR="00AE7B9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Printers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Reads .csv file into printerList array for an instance of the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44591E" w:rsidP="0044591E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 that when readPrinterCSV is called the file is readable and is called on the data access object such that there are no errors or popup windows indicating a user input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Access to JDK and java virtual machine environment to run </w:t>
            </w:r>
            <w:r>
              <w:rPr>
                <w:rFonts w:ascii="Calibri" w:hAnsi="Calibri"/>
              </w:rPr>
              <w:lastRenderedPageBreak/>
              <w:t xml:space="preserve">application 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must contain the file, “printers.csv”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91E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44591E">
              <w:rPr>
                <w:rFonts w:ascii="Calibri" w:hAnsi="Calibri"/>
              </w:rPr>
              <w:t>Data access object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CSV file = “printers.csv”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Extract data from csv file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Confirm whether the user input function was called (storePrinterCSV())</w:t>
            </w:r>
            <w:r w:rsidR="0044591E">
              <w:rPr>
                <w:rFonts w:ascii="Calibri" w:hAnsi="Calibri"/>
              </w:rPr>
              <w:t xml:space="preserve"> such that user input is required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input function should not have been called and the test case should not throw any exceptions. Data access objects boolean needInput should evaluate to false. Test case passes</w:t>
            </w:r>
          </w:p>
        </w:tc>
      </w:tr>
    </w:tbl>
    <w:p w:rsidR="00125E2D" w:rsidRPr="009A42D0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3.3.1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Random</w:t>
            </w:r>
            <w:r w:rsidR="00150C7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Index</w:t>
            </w:r>
            <w:r w:rsidR="00150C7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Get</w:t>
            </w:r>
            <w:r w:rsidR="00150C7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Item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item from list via model 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getItem method is equal to the specified Item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testItem to be added to all indices of data access object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Item with model number “c”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Random int (range of 0 – itemList.length)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Item – expectedResult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empty item to be added to indices of itemList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creates random int within range(0 – itemList.length)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assigns itemList[random int] to the ‘expected result’ Item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compare the item ‘expected result’ to the return value of getItem called with parameter “c” (model number)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‘expected result’ item should be equal to the getItem function return value (getItem should return expectedResult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3.3.2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50C78" w:rsidP="00150C78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When Item Is Not In 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item from list via model 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getItem method is equal to null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Data access object (w/ itemList)</w:t>
            </w:r>
          </w:p>
          <w:p w:rsidR="00DC3955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DC3955">
              <w:rPr>
                <w:rFonts w:ascii="Calibri" w:hAnsi="Calibri"/>
              </w:rPr>
              <w:t>getItem parameter – “c”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compare the null value to the method getItem(“c”)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two arrays should not be equal and test case should pass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3.3.3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  <w:r w:rsidR="00B004D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Printer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printer from data access objects printerList via asset tag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 that the expected item is return from the getPrinter method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B004D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Data access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B004D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testPrinter -&gt; empty printer object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B004D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expectedResult (printer with asset tag 14321)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random int value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Create testPrinter empty printer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Fill the data access objects printerList with testPrinter at each index 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Create expectedResult printer with asset tag of 14321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 Compare expectedResult to result of getPrinter method with parameter of 14321 (</w:t>
            </w:r>
            <w:r w:rsidR="00B004DE">
              <w:rPr>
                <w:rFonts w:ascii="Calibri" w:hAnsi="Calibri"/>
              </w:rPr>
              <w:t xml:space="preserve">integer </w:t>
            </w:r>
            <w:r>
              <w:rPr>
                <w:rFonts w:ascii="Calibri" w:hAnsi="Calibri"/>
              </w:rPr>
              <w:t xml:space="preserve">asset tag) 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 that the printer placed in a random position in the printerList array is found by the method getPrinter()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3.3.4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B004DE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Get </w:t>
            </w:r>
            <w:r w:rsidR="00125E2D" w:rsidRPr="00217406">
              <w:rPr>
                <w:rFonts w:ascii="Calibri" w:hAnsi="Calibri"/>
              </w:rPr>
              <w:t>Printer</w:t>
            </w:r>
            <w:r>
              <w:rPr>
                <w:rFonts w:ascii="Calibri" w:hAnsi="Calibri"/>
              </w:rPr>
              <w:t xml:space="preserve"> When </w:t>
            </w:r>
            <w:r w:rsidR="00125E2D" w:rsidRPr="00217406">
              <w:rPr>
                <w:rFonts w:ascii="Calibri" w:hAnsi="Calibri"/>
              </w:rPr>
              <w:t>List</w:t>
            </w:r>
            <w:r>
              <w:rPr>
                <w:rFonts w:ascii="Calibri" w:hAnsi="Calibri"/>
              </w:rPr>
              <w:t xml:space="preserve"> </w:t>
            </w:r>
            <w:r w:rsidR="00125E2D" w:rsidRPr="00217406">
              <w:rPr>
                <w:rFonts w:ascii="Calibri" w:hAnsi="Calibri"/>
              </w:rPr>
              <w:t>Is</w:t>
            </w:r>
            <w:r>
              <w:rPr>
                <w:rFonts w:ascii="Calibri" w:hAnsi="Calibri"/>
              </w:rPr>
              <w:t xml:space="preserve"> </w:t>
            </w:r>
            <w:r w:rsidR="00125E2D" w:rsidRPr="00217406">
              <w:rPr>
                <w:rFonts w:ascii="Calibri" w:hAnsi="Calibri"/>
              </w:rPr>
              <w:t>Empty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printer from data access objects printerList via asset tag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getPrinter method is equal to null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Access to JDK and java virtual machine environment to run application 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 printerList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Compare null value to method getPrinter() with parameter of (14321)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method returns null because this printer with the specified asset tag is not in the data access objects printerList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3.4.1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715E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</w:t>
            </w:r>
            <w:r w:rsidR="00715EB9">
              <w:rPr>
                <w:rFonts w:ascii="Calibri" w:hAnsi="Calibri"/>
              </w:rPr>
              <w:t xml:space="preserve"> MinMax Equal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if the specified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confirm that the current stock minus the minimum stock is greater than zero.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Stock Information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Minimum Stock = 0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Current Stock = 0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boolean value matches the expected boolean value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and minimum stock are both zero which is not a deficit therefore the result should be false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</w:t>
            </w:r>
            <w:r w:rsidR="00715EB9">
              <w:rPr>
                <w:rFonts w:ascii="Calibri" w:hAnsi="Calibri"/>
              </w:rPr>
              <w:t xml:space="preserve"> Current Stock Larger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if the specified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confirm that the current stock minus the minimum stock is greater than zero.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Stock Information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Minimum Stock = 5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Current Stock = 6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boolean value matches the expected boolean value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is 6 and the minimum stock is 5, therefore the return value should be false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3.4.3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Stock Deficit </w:t>
            </w:r>
            <w:r w:rsidR="00834DC2">
              <w:rPr>
                <w:rFonts w:ascii="Calibri" w:hAnsi="Calibri"/>
              </w:rPr>
              <w:t>Min Stock Larger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if the specified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confirm that the current stock minus the minimum stock is greater than zero.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Stock Information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Minimum Stock = 5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Current Stock = 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boolean value matches the expected boolean value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is 2 and minimum stock is 5 therefore the result returned should be true, because there is a deficit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3.4.4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 Value</w:t>
            </w:r>
            <w:r w:rsidR="00D21944">
              <w:rPr>
                <w:rFonts w:ascii="Calibri" w:hAnsi="Calibri"/>
              </w:rPr>
              <w:t xml:space="preserve"> MinMax Equal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the deficit of specified Item if the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return the deficit amount that would need to be ordered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Stock Information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Minimum Stock = 0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Current Stock = 0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Confirms whether returned number matches the expected </w:t>
            </w:r>
            <w:r>
              <w:rPr>
                <w:rFonts w:ascii="Calibri" w:hAnsi="Calibri"/>
              </w:rPr>
              <w:lastRenderedPageBreak/>
              <w:t>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and minimum stock are both zero which is not a deficit therefore the result should be 0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3.4.5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 Value</w:t>
            </w:r>
            <w:r w:rsidR="00087956">
              <w:rPr>
                <w:rFonts w:ascii="Calibri" w:hAnsi="Calibri"/>
              </w:rPr>
              <w:t xml:space="preserve"> Min</w:t>
            </w:r>
            <w:r w:rsidR="00A1139D">
              <w:rPr>
                <w:rFonts w:ascii="Calibri" w:hAnsi="Calibri"/>
              </w:rPr>
              <w:t xml:space="preserve">imum </w:t>
            </w:r>
            <w:r w:rsidR="00087956">
              <w:rPr>
                <w:rFonts w:ascii="Calibri" w:hAnsi="Calibri"/>
              </w:rPr>
              <w:t>Stock Larger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the deficit of specified Item if the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return the deficit amount that would need to be ordered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Stock Information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Minimum Stock = 5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Current Stock = 0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number matches the expected 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is 0 and the minimum stock is 5 so the method should return 5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3.4.6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Stock Deficit Value</w:t>
            </w:r>
            <w:r w:rsidR="001641E8">
              <w:rPr>
                <w:rFonts w:ascii="Calibri" w:hAnsi="Calibri"/>
              </w:rPr>
              <w:t xml:space="preserve"> Current Stock Larger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the deficit of specified Item if the item has a deficit in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return the deficit amount that would need to be ordered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item that has a specified minimum and current stock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Stock Information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Minimum Stock = 5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Current Stock = 0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Executes hasDeficit()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whether returned number matches the expected 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current stock is 1000 and the minimum stock is 5 so the method should return 5</w:t>
            </w:r>
          </w:p>
        </w:tc>
      </w:tr>
    </w:tbl>
    <w:p w:rsidR="00125E2D" w:rsidRPr="009A42D0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3.5.1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</w:t>
            </w:r>
            <w:r w:rsidR="00072DD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Item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an item to the data access objects itemList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if the item has been successfully added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Catches any unwarranted exceptions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access object is created and is able to be used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Fill an empty slot in the data access objects itemList array with an item 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Empty data access object of the CSV_DBIMP class</w:t>
            </w:r>
          </w:p>
          <w:p w:rsidR="00125E2D" w:rsidRDefault="00EA41C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Empty ItemImp() object (“test1”) of the type Item superclass.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 addItem()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Confirms that an item has been placed inside the array by confirming the value of the object “test1” within the data access objects itemList array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item should be added and no exceptions thrown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3.5.2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</w:t>
            </w:r>
            <w:r w:rsidR="006176E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Item</w:t>
            </w:r>
            <w:r w:rsidR="006176E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When</w:t>
            </w:r>
            <w:r w:rsidR="006176EA">
              <w:rPr>
                <w:rFonts w:ascii="Calibri" w:hAnsi="Calibri"/>
              </w:rPr>
              <w:t xml:space="preserve"> List Is </w:t>
            </w:r>
            <w:r>
              <w:rPr>
                <w:rFonts w:ascii="Calibri" w:hAnsi="Calibri"/>
              </w:rPr>
              <w:t>Full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Catches the ArrayIndexOutOfBoundsException in the case that the data access objects itemList array is full.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Throw an exception if an item cannot be added to the array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-Data access object is created and is able to be used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-Fill the data access objects itemList array with null ItemImp  objects until array is full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EA41C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Empty data access object of the CSV_DBIMP class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EA41C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Empty ItemImp() object to be added.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Fills the data access objects itemList array with empty ItemImp objects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Execute addItem() method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Confirms that an attempt was made to add item to the data access objects itemList array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Throws ArrayIndexOutOfBoundsException and Item is not added 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3.5.3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3A1E63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</w:t>
            </w:r>
            <w:r w:rsidR="006176EA">
              <w:rPr>
                <w:rFonts w:ascii="Calibri" w:hAnsi="Calibri"/>
              </w:rPr>
              <w:t xml:space="preserve"> Item To First Index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Removes item from itemList array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Remove the selected item via model number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an item (with model number “HX756”)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testItem -&gt; Empty Item to be tested of type Item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dao -&gt; data access object of type CSV_DBIMP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String -&gt; “HX756” (model number)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Add testItem to the array using addItem() method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Delete model number “HX756” from the array using deleteItem(“HX756”) method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Compares value of null, and item removed at that index (first item in list)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index where the item was removed from is replaced with a null value.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3.5.4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B14F37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</w:t>
            </w:r>
            <w:r w:rsidR="006324F9">
              <w:rPr>
                <w:rFonts w:ascii="Calibri" w:hAnsi="Calibri"/>
              </w:rPr>
              <w:t xml:space="preserve"> </w:t>
            </w:r>
            <w:r w:rsidR="00125E2D">
              <w:rPr>
                <w:rFonts w:ascii="Calibri" w:hAnsi="Calibri"/>
              </w:rPr>
              <w:t>Item</w:t>
            </w:r>
            <w:r w:rsidR="006324F9">
              <w:rPr>
                <w:rFonts w:ascii="Calibri" w:hAnsi="Calibri"/>
              </w:rPr>
              <w:t xml:space="preserve"> When </w:t>
            </w:r>
            <w:r w:rsidR="00125E2D">
              <w:rPr>
                <w:rFonts w:ascii="Calibri" w:hAnsi="Calibri"/>
              </w:rPr>
              <w:t>List</w:t>
            </w:r>
            <w:r w:rsidR="006324F9">
              <w:rPr>
                <w:rFonts w:ascii="Calibri" w:hAnsi="Calibri"/>
              </w:rPr>
              <w:t xml:space="preserve"> </w:t>
            </w:r>
            <w:r w:rsidR="00125E2D">
              <w:rPr>
                <w:rFonts w:ascii="Calibri" w:hAnsi="Calibri"/>
              </w:rPr>
              <w:t>Is</w:t>
            </w:r>
            <w:r w:rsidR="006324F9">
              <w:rPr>
                <w:rFonts w:ascii="Calibri" w:hAnsi="Calibri"/>
              </w:rPr>
              <w:t xml:space="preserve"> </w:t>
            </w:r>
            <w:r w:rsidR="00125E2D">
              <w:rPr>
                <w:rFonts w:ascii="Calibri" w:hAnsi="Calibri"/>
              </w:rPr>
              <w:t>Empty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Catches error when ItemList is empty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Throw an ArrayIndexOutOfBoundsException if there is no item to be removed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a data access object (by default this objects itemList are all null values or ‘empty’)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EA41C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dao -&gt; data access object with empty itemList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EA41C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String -&gt; “failDueToEmptyList” (model number)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Execute deleteItem() method with parameters of “failDueToEmptyList”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Throw an ArrayIndexOutOfBoundsException that states that an item cannot be removed due to an empty list.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3.5.5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B14F37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 Item In Random Index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 item according to specified model number, regardless of the position of the object within the data access objects itemList array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Delete an item that has been found via deleteItem parameters 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create random integer of the range (0 – itemList.length)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 create data access object of CSV_DBIMP class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create testItem of Item supertype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EA41C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Data access object of type CSV_DBIMP 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EA41C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testItem of type Item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EA41C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random int (range 0 – itemList.length)</w:t>
            </w:r>
          </w:p>
          <w:p w:rsidR="00125E2D" w:rsidRDefault="00125E2D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EA41C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ItemImp with model number “c”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a new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Populate data access objects itemList with new empty ItemImp objects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Remove Item with model number “c” from list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space where the item was removed is replaced with a null value</w:t>
            </w:r>
          </w:p>
        </w:tc>
      </w:tr>
    </w:tbl>
    <w:p w:rsidR="00125E2D" w:rsidRPr="009A42D0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bookmarkStart w:id="0" w:name="_GoBack"/>
            <w:bookmarkEnd w:id="0"/>
            <w:r>
              <w:rPr>
                <w:rFonts w:ascii="Calibri" w:hAnsi="Calibri"/>
              </w:rPr>
              <w:t>3.6.1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  <w:r w:rsidR="005908D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All</w:t>
            </w:r>
            <w:r w:rsidR="005908D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Items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all items within itemList in 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itemList has the same objects within a new ArrayList created during test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5C5C83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</w:t>
            </w:r>
            <w:r>
              <w:rPr>
                <w:rFonts w:ascii="Calibri" w:hAnsi="Calibri"/>
              </w:rPr>
              <w:t xml:space="preserve"> (w/ itemList)</w:t>
            </w:r>
          </w:p>
          <w:p w:rsidR="00125E2D" w:rsidRDefault="005C5C83" w:rsidP="005C5C8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 xml:space="preserve">ArrayList populated with all items from data access objects 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arrayList &amp; populate with objects from itemList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compare the arrayList to the method getAllItems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two arrays should be equal and test case should pass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3.6.2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  <w:r w:rsidR="00B7017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All</w:t>
            </w:r>
            <w:r w:rsidR="00B7017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Items</w:t>
            </w:r>
            <w:r w:rsidR="00B7017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With</w:t>
            </w:r>
            <w:r w:rsidR="00B7017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Wrong</w:t>
            </w:r>
            <w:r w:rsidR="00B7017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Data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all items within itemList in 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itemList is not equal to the arrayList created for test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Access to JDK and java virtual machine environment to run </w:t>
            </w:r>
            <w:r>
              <w:rPr>
                <w:rFonts w:ascii="Calibri" w:hAnsi="Calibri"/>
              </w:rPr>
              <w:lastRenderedPageBreak/>
              <w:t>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5C5C83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</w:t>
            </w:r>
            <w:r>
              <w:rPr>
                <w:rFonts w:ascii="Calibri" w:hAnsi="Calibri"/>
              </w:rPr>
              <w:t xml:space="preserve"> (and data access objects itemList)</w:t>
            </w:r>
          </w:p>
          <w:p w:rsidR="00125E2D" w:rsidRDefault="005C5C83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 xml:space="preserve">ArrayList populated with all items from data access objects </w:t>
            </w:r>
          </w:p>
          <w:p w:rsidR="00125E2D" w:rsidRDefault="005C5C83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Random int (range of 0 – itemList.length)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arrayList &amp; populate with objects from itemList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creates random int within range(0 – itemList.length)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removes items at random index from data access objects itemList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compare the arrayList to the method getAllItems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two arrays should not be equal and test case should pass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3.6.3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  <w:r w:rsidR="008524E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All</w:t>
            </w:r>
            <w:r w:rsidR="008524E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Printers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all printers within printerList in 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itemList is equal to the arrayList created for test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5C5C83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</w:t>
            </w:r>
          </w:p>
          <w:p w:rsidR="00125E2D" w:rsidRDefault="005C5C83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 xml:space="preserve">ArrayList populated with all printers from data access objects </w:t>
            </w:r>
          </w:p>
          <w:p w:rsidR="00125E2D" w:rsidRDefault="005C5C83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</w:t>
            </w:r>
            <w:r>
              <w:rPr>
                <w:rFonts w:ascii="Calibri" w:hAnsi="Calibri"/>
              </w:rPr>
              <w:t>(</w:t>
            </w:r>
            <w:r w:rsidR="00125E2D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)</w:t>
            </w:r>
            <w:r w:rsidR="00125E2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 w:rsidR="00125E2D">
              <w:rPr>
                <w:rFonts w:ascii="Calibri" w:hAnsi="Calibri"/>
              </w:rPr>
              <w:t>printerList</w:t>
            </w:r>
            <w:r>
              <w:rPr>
                <w:rFonts w:ascii="Calibri" w:hAnsi="Calibri"/>
              </w:rPr>
              <w:t>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arrayList &amp; populate with objects from printerList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compare the arrayList to the method getAllPrinters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two arrays should be equal and test case should pass</w:t>
            </w:r>
          </w:p>
        </w:tc>
      </w:tr>
    </w:tbl>
    <w:p w:rsidR="00125E2D" w:rsidRDefault="00125E2D" w:rsidP="00125E2D">
      <w:pPr>
        <w:tabs>
          <w:tab w:val="left" w:pos="1290"/>
        </w:tabs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10"/>
        <w:gridCol w:w="6634"/>
      </w:tblGrid>
      <w:tr w:rsidR="00125E2D" w:rsidTr="00CB40C0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3.6.4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Title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  <w:r w:rsidR="005C5C83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All</w:t>
            </w:r>
            <w:r w:rsidR="005C5C83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Printers</w:t>
            </w:r>
            <w:r w:rsidR="005C5C83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With</w:t>
            </w:r>
            <w:r w:rsidR="005C5C83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Wrong</w:t>
            </w:r>
            <w:r w:rsidR="005C5C83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Data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Feature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 all items within printerList in a data access object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Objective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Confirms that the data access objects printerList is not equal to the arrayList created for test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Setup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to JDK and java virtual machine environment to run application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Test Data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5C5C83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</w:t>
            </w:r>
          </w:p>
          <w:p w:rsidR="00125E2D" w:rsidRDefault="005C5C83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 xml:space="preserve">ArrayList populated with all printers from data access objects </w:t>
            </w:r>
          </w:p>
          <w:p w:rsidR="00125E2D" w:rsidRDefault="005C5C83" w:rsidP="00CB4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Data access objects printerList</w:t>
            </w:r>
          </w:p>
          <w:p w:rsidR="00125E2D" w:rsidRDefault="005C5C83" w:rsidP="005C5C8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125E2D">
              <w:rPr>
                <w:rFonts w:ascii="Calibri" w:hAnsi="Calibri"/>
              </w:rPr>
              <w:t>Random int (range of 0 – itemList.length)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Actions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create data access object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create arrayList &amp; populate with objects from printerList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creates random int within range(0 – printerList.length)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removes items at random index from data access objects itemList</w:t>
            </w:r>
          </w:p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compare the arrayList to the method getAllItems and return whether they are equal or not</w:t>
            </w:r>
          </w:p>
        </w:tc>
      </w:tr>
      <w:tr w:rsidR="00125E2D" w:rsidTr="00CB40C0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Expected Results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5E2D" w:rsidRDefault="00125E2D" w:rsidP="00CB40C0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two arrays should not be equal and test case should pass</w:t>
            </w:r>
          </w:p>
        </w:tc>
      </w:tr>
    </w:tbl>
    <w:p w:rsidR="00125E2D" w:rsidRPr="009A42D0" w:rsidRDefault="00125E2D" w:rsidP="00125E2D">
      <w:pPr>
        <w:tabs>
          <w:tab w:val="left" w:pos="1290"/>
        </w:tabs>
      </w:pPr>
    </w:p>
    <w:p w:rsidR="00125E2D" w:rsidRPr="009A42D0" w:rsidRDefault="00125E2D" w:rsidP="00125E2D">
      <w:pPr>
        <w:tabs>
          <w:tab w:val="left" w:pos="1290"/>
        </w:tabs>
      </w:pPr>
    </w:p>
    <w:p w:rsidR="00125E2D" w:rsidRDefault="00125E2D" w:rsidP="00125E2D">
      <w:pPr>
        <w:tabs>
          <w:tab w:val="left" w:pos="1290"/>
        </w:tabs>
      </w:pPr>
    </w:p>
    <w:p w:rsidR="00D83828" w:rsidRPr="009A42D0" w:rsidRDefault="00D83828" w:rsidP="00FC4829">
      <w:pPr>
        <w:tabs>
          <w:tab w:val="left" w:pos="1290"/>
        </w:tabs>
      </w:pPr>
    </w:p>
    <w:sectPr w:rsidR="00D83828" w:rsidRPr="009A42D0" w:rsidSect="00C073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9F2" w:rsidRDefault="000309F2" w:rsidP="006A30CA">
      <w:pPr>
        <w:spacing w:after="0" w:line="240" w:lineRule="auto"/>
      </w:pPr>
      <w:r>
        <w:separator/>
      </w:r>
    </w:p>
  </w:endnote>
  <w:endnote w:type="continuationSeparator" w:id="1">
    <w:p w:rsidR="000309F2" w:rsidRDefault="000309F2" w:rsidP="006A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8A7" w:rsidRDefault="00E108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2284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828" w:rsidRDefault="00E108A7">
        <w:pPr>
          <w:pStyle w:val="Footer"/>
          <w:jc w:val="right"/>
        </w:pPr>
        <w:r>
          <w:t xml:space="preserve"> Last Modified Date: 4/</w:t>
        </w:r>
        <w:r w:rsidR="00032C50">
          <w:t>5</w:t>
        </w:r>
        <w:r w:rsidR="00D83828">
          <w:t>/2019</w:t>
        </w:r>
        <w:r w:rsidR="00D83828">
          <w:tab/>
        </w:r>
        <w:r w:rsidR="00D83828">
          <w:tab/>
          <w:t xml:space="preserve">Page </w:t>
        </w:r>
        <w:fldSimple w:instr=" PAGE   \* MERGEFORMAT ">
          <w:r w:rsidR="00032C50">
            <w:rPr>
              <w:noProof/>
            </w:rPr>
            <w:t>1</w:t>
          </w:r>
        </w:fldSimple>
      </w:p>
    </w:sdtContent>
  </w:sdt>
  <w:p w:rsidR="00D83828" w:rsidRDefault="00D838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8A7" w:rsidRDefault="00E108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9F2" w:rsidRDefault="000309F2" w:rsidP="006A30CA">
      <w:pPr>
        <w:spacing w:after="0" w:line="240" w:lineRule="auto"/>
      </w:pPr>
      <w:r>
        <w:separator/>
      </w:r>
    </w:p>
  </w:footnote>
  <w:footnote w:type="continuationSeparator" w:id="1">
    <w:p w:rsidR="000309F2" w:rsidRDefault="000309F2" w:rsidP="006A3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8A7" w:rsidRDefault="00E108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828" w:rsidRDefault="00D83828">
    <w:pPr>
      <w:pStyle w:val="Header"/>
    </w:pPr>
    <w:r>
      <w:t>DTCC Toner Inventory</w:t>
    </w:r>
    <w:r>
      <w:tab/>
    </w:r>
    <w:r>
      <w:tab/>
      <w:t>Test Case Specification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8A7" w:rsidRDefault="00E108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40120"/>
    <w:multiLevelType w:val="hybridMultilevel"/>
    <w:tmpl w:val="A0B82D5C"/>
    <w:lvl w:ilvl="0" w:tplc="C060CA2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F677E"/>
    <w:multiLevelType w:val="hybridMultilevel"/>
    <w:tmpl w:val="83B05EF6"/>
    <w:lvl w:ilvl="0" w:tplc="261C5F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A2924"/>
    <w:multiLevelType w:val="hybridMultilevel"/>
    <w:tmpl w:val="73E6C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8059A"/>
    <w:multiLevelType w:val="hybridMultilevel"/>
    <w:tmpl w:val="F70E9552"/>
    <w:lvl w:ilvl="0" w:tplc="E5244B2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C0603"/>
    <w:multiLevelType w:val="hybridMultilevel"/>
    <w:tmpl w:val="2B08428A"/>
    <w:lvl w:ilvl="0" w:tplc="EA369DB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00144"/>
    <w:multiLevelType w:val="hybridMultilevel"/>
    <w:tmpl w:val="8384DE52"/>
    <w:lvl w:ilvl="0" w:tplc="310261B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05D46"/>
    <w:multiLevelType w:val="hybridMultilevel"/>
    <w:tmpl w:val="1F1A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24EA0"/>
    <w:multiLevelType w:val="hybridMultilevel"/>
    <w:tmpl w:val="A6A48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E90B2E"/>
    <w:rsid w:val="000309F2"/>
    <w:rsid w:val="00032C50"/>
    <w:rsid w:val="00054BB7"/>
    <w:rsid w:val="00072DD9"/>
    <w:rsid w:val="00085FA3"/>
    <w:rsid w:val="00087956"/>
    <w:rsid w:val="00090AB8"/>
    <w:rsid w:val="000918F8"/>
    <w:rsid w:val="000B43D2"/>
    <w:rsid w:val="000E1E19"/>
    <w:rsid w:val="000F74F6"/>
    <w:rsid w:val="00113629"/>
    <w:rsid w:val="00125E2D"/>
    <w:rsid w:val="00150C78"/>
    <w:rsid w:val="0015111B"/>
    <w:rsid w:val="001641E8"/>
    <w:rsid w:val="00171C08"/>
    <w:rsid w:val="0017734A"/>
    <w:rsid w:val="00190E0A"/>
    <w:rsid w:val="00211AAE"/>
    <w:rsid w:val="00263847"/>
    <w:rsid w:val="002723FC"/>
    <w:rsid w:val="002A15F1"/>
    <w:rsid w:val="002D00DA"/>
    <w:rsid w:val="00307B05"/>
    <w:rsid w:val="00311FD2"/>
    <w:rsid w:val="003466A4"/>
    <w:rsid w:val="003A1E63"/>
    <w:rsid w:val="003C4143"/>
    <w:rsid w:val="004249F7"/>
    <w:rsid w:val="0044591E"/>
    <w:rsid w:val="0047430A"/>
    <w:rsid w:val="0049432B"/>
    <w:rsid w:val="004A62D9"/>
    <w:rsid w:val="004B1CA9"/>
    <w:rsid w:val="004B6052"/>
    <w:rsid w:val="004C0BCE"/>
    <w:rsid w:val="004D6D3C"/>
    <w:rsid w:val="005134B3"/>
    <w:rsid w:val="00516526"/>
    <w:rsid w:val="00531D86"/>
    <w:rsid w:val="00557F6A"/>
    <w:rsid w:val="005908DC"/>
    <w:rsid w:val="005A7767"/>
    <w:rsid w:val="005B3102"/>
    <w:rsid w:val="005C5C83"/>
    <w:rsid w:val="005E3086"/>
    <w:rsid w:val="005F332B"/>
    <w:rsid w:val="00603029"/>
    <w:rsid w:val="006176EA"/>
    <w:rsid w:val="00631CD3"/>
    <w:rsid w:val="006324F9"/>
    <w:rsid w:val="0063444A"/>
    <w:rsid w:val="00636D5C"/>
    <w:rsid w:val="00672514"/>
    <w:rsid w:val="006A30CA"/>
    <w:rsid w:val="006B5938"/>
    <w:rsid w:val="006F1A9C"/>
    <w:rsid w:val="006F47CF"/>
    <w:rsid w:val="00715EB9"/>
    <w:rsid w:val="00724EE0"/>
    <w:rsid w:val="0075335D"/>
    <w:rsid w:val="0075567A"/>
    <w:rsid w:val="00775981"/>
    <w:rsid w:val="00782C84"/>
    <w:rsid w:val="00791EE0"/>
    <w:rsid w:val="007B447A"/>
    <w:rsid w:val="007C00BD"/>
    <w:rsid w:val="008113DA"/>
    <w:rsid w:val="00826E03"/>
    <w:rsid w:val="00830F92"/>
    <w:rsid w:val="00834DC2"/>
    <w:rsid w:val="008524ED"/>
    <w:rsid w:val="008535F3"/>
    <w:rsid w:val="00884788"/>
    <w:rsid w:val="00894592"/>
    <w:rsid w:val="008C0434"/>
    <w:rsid w:val="008D01F7"/>
    <w:rsid w:val="008D7976"/>
    <w:rsid w:val="00961289"/>
    <w:rsid w:val="00972545"/>
    <w:rsid w:val="00983D44"/>
    <w:rsid w:val="009A3EE3"/>
    <w:rsid w:val="009A42D0"/>
    <w:rsid w:val="009D32E0"/>
    <w:rsid w:val="009E27C3"/>
    <w:rsid w:val="00A1139D"/>
    <w:rsid w:val="00A56B9B"/>
    <w:rsid w:val="00A63CDD"/>
    <w:rsid w:val="00A731A5"/>
    <w:rsid w:val="00AA59B6"/>
    <w:rsid w:val="00AC6B7D"/>
    <w:rsid w:val="00AE7B9F"/>
    <w:rsid w:val="00B004DE"/>
    <w:rsid w:val="00B10F3C"/>
    <w:rsid w:val="00B13F23"/>
    <w:rsid w:val="00B14F37"/>
    <w:rsid w:val="00B6508E"/>
    <w:rsid w:val="00B66FD0"/>
    <w:rsid w:val="00B7017D"/>
    <w:rsid w:val="00B7209F"/>
    <w:rsid w:val="00B9651B"/>
    <w:rsid w:val="00C0502C"/>
    <w:rsid w:val="00C073FB"/>
    <w:rsid w:val="00C412E4"/>
    <w:rsid w:val="00C4290E"/>
    <w:rsid w:val="00C7319D"/>
    <w:rsid w:val="00C876FA"/>
    <w:rsid w:val="00C95075"/>
    <w:rsid w:val="00D03F9C"/>
    <w:rsid w:val="00D21944"/>
    <w:rsid w:val="00D336E9"/>
    <w:rsid w:val="00D712C1"/>
    <w:rsid w:val="00D83828"/>
    <w:rsid w:val="00DC3955"/>
    <w:rsid w:val="00DC39C4"/>
    <w:rsid w:val="00E108A7"/>
    <w:rsid w:val="00E574E3"/>
    <w:rsid w:val="00E908CA"/>
    <w:rsid w:val="00E90B2E"/>
    <w:rsid w:val="00EA37B8"/>
    <w:rsid w:val="00EA41CD"/>
    <w:rsid w:val="00EA5956"/>
    <w:rsid w:val="00EB5F3F"/>
    <w:rsid w:val="00EF1BE5"/>
    <w:rsid w:val="00EF1C27"/>
    <w:rsid w:val="00F369BA"/>
    <w:rsid w:val="00F43AA5"/>
    <w:rsid w:val="00F65C43"/>
    <w:rsid w:val="00FC4829"/>
    <w:rsid w:val="00FF1E4C"/>
    <w:rsid w:val="00FF5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CA"/>
  </w:style>
  <w:style w:type="paragraph" w:styleId="Footer">
    <w:name w:val="footer"/>
    <w:basedOn w:val="Normal"/>
    <w:link w:val="FooterChar"/>
    <w:uiPriority w:val="99"/>
    <w:unhideWhenUsed/>
    <w:rsid w:val="006A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CA"/>
  </w:style>
  <w:style w:type="paragraph" w:styleId="Title">
    <w:name w:val="Title"/>
    <w:basedOn w:val="Normal"/>
    <w:next w:val="Subtitle"/>
    <w:link w:val="TitleChar"/>
    <w:qFormat/>
    <w:rsid w:val="00C876FA"/>
    <w:pPr>
      <w:suppressAutoHyphens/>
      <w:spacing w:after="0" w:line="240" w:lineRule="auto"/>
      <w:jc w:val="center"/>
    </w:pPr>
    <w:rPr>
      <w:rFonts w:ascii="Arial" w:eastAsia="Times New Roman" w:hAnsi="Arial" w:cs="Arial"/>
      <w:sz w:val="32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C876FA"/>
    <w:rPr>
      <w:rFonts w:ascii="Arial" w:eastAsia="Times New Roman" w:hAnsi="Arial" w:cs="Arial"/>
      <w:sz w:val="32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6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76F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rsid w:val="009A42D0"/>
    <w:rPr>
      <w:color w:val="0000FF"/>
      <w:u w:val="single"/>
    </w:rPr>
  </w:style>
  <w:style w:type="paragraph" w:customStyle="1" w:styleId="TableContents">
    <w:name w:val="Table Contents"/>
    <w:basedOn w:val="Normal"/>
    <w:rsid w:val="009A42D0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2761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dcterms:created xsi:type="dcterms:W3CDTF">2019-04-05T05:57:00Z</dcterms:created>
  <dcterms:modified xsi:type="dcterms:W3CDTF">2019-04-06T03:37:00Z</dcterms:modified>
</cp:coreProperties>
</file>