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788"/>
        <w:gridCol w:w="6480"/>
      </w:tblGrid>
      <w:tr w:rsidR="007B6323" w:rsidRPr="00BE2483" w:rsidTr="00AD25A0">
        <w:trPr>
          <w:trHeight w:val="550"/>
          <w:tblHeader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176CDD" w:rsidP="00AD25A0">
            <w:pPr>
              <w:pStyle w:val="TableContents"/>
              <w:spacing w:after="0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begin"/>
            </w:r>
            <w:r w:rsidR="006719BB"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instrText xml:space="preserve"> HYPERLINK "http://dclong.github.com/" </w:instrTex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separate"/>
            </w:r>
            <w:r w:rsidR="00542DD2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C</w:t>
            </w:r>
            <w:r w:rsidR="00AD25A0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HUANLONG (BEN) DU</w: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64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F393F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  <w:sz w:val="20"/>
              </w:rPr>
            </w:pPr>
            <w:r w:rsidRPr="00BE2483">
              <w:rPr>
                <w:rFonts w:ascii="Arial" w:hAnsi="Arial" w:cs="Arial"/>
                <w:szCs w:val="22"/>
              </w:rPr>
              <w:t>Email:</w:t>
            </w:r>
            <w:r w:rsidR="00A64515" w:rsidRPr="00BE2483">
              <w:rPr>
                <w:rFonts w:ascii="Arial" w:hAnsi="Arial" w:cs="Arial"/>
                <w:sz w:val="20"/>
              </w:rPr>
              <w:t xml:space="preserve"> </w:t>
            </w:r>
            <w:hyperlink r:id="rId8" w:history="1">
              <w:r w:rsidR="00A64515" w:rsidRPr="00BE2483">
                <w:rPr>
                  <w:rStyle w:val="Hyperlink"/>
                  <w:rFonts w:ascii="Arial" w:hAnsi="Arial" w:cs="Arial"/>
                  <w:szCs w:val="22"/>
                </w:rPr>
                <w:t>dclong@iastate.edu</w:t>
              </w:r>
            </w:hyperlink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DF6F1C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color w:val="auto"/>
                <w:szCs w:val="22"/>
                <w:u w:val="none"/>
              </w:rPr>
              <w:t>Phone: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BE2483">
              <w:rPr>
                <w:rFonts w:ascii="Arial" w:hAnsi="Arial" w:cs="Arial"/>
                <w:szCs w:val="22"/>
              </w:rPr>
              <w:t>515-203-1787</w:t>
            </w:r>
          </w:p>
          <w:p w:rsidR="00DF6F1C" w:rsidRPr="00BE2483" w:rsidRDefault="00DF6F1C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</w:rPr>
            </w:pPr>
            <w:r w:rsidRPr="00BE2483">
              <w:rPr>
                <w:rFonts w:ascii="Arial" w:hAnsi="Arial" w:cs="Arial"/>
                <w:szCs w:val="22"/>
              </w:rPr>
              <w:t>Blog:</w:t>
            </w:r>
            <w:r w:rsidRPr="00BE2483">
              <w:rPr>
                <w:rFonts w:ascii="Arial" w:hAnsi="Arial" w:cs="Arial"/>
              </w:rPr>
              <w:t xml:space="preserve"> </w:t>
            </w:r>
            <w:hyperlink r:id="rId9" w:history="1">
              <w:r w:rsidR="00E424E4" w:rsidRPr="00BE2483">
                <w:rPr>
                  <w:rStyle w:val="Hyperlink"/>
                  <w:rFonts w:ascii="Arial" w:hAnsi="Arial" w:cs="Arial"/>
                  <w:szCs w:val="22"/>
                </w:rPr>
                <w:t>http://dclong.github.com/</w:t>
              </w:r>
            </w:hyperlink>
          </w:p>
        </w:tc>
      </w:tr>
    </w:tbl>
    <w:p w:rsidR="003215AC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Highlight</w:t>
      </w:r>
      <w:r w:rsidR="00700C3F" w:rsidRPr="00BE2483">
        <w:rPr>
          <w:rFonts w:ascii="Arial" w:hAnsi="Arial" w:cs="Arial"/>
        </w:rPr>
        <w:t>s</w:t>
      </w:r>
      <w:r w:rsidRPr="00BE2483">
        <w:rPr>
          <w:rFonts w:ascii="Arial" w:hAnsi="Arial" w:cs="Arial"/>
        </w:rPr>
        <w:t xml:space="preserve"> of </w:t>
      </w:r>
      <w:r w:rsidR="003215AC" w:rsidRPr="00BE2483">
        <w:rPr>
          <w:rFonts w:ascii="Arial" w:hAnsi="Arial" w:cs="Arial"/>
        </w:rPr>
        <w:t>Qualifications:</w:t>
      </w:r>
    </w:p>
    <w:p w:rsidR="00212544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 w:rsidR="003F662C">
        <w:rPr>
          <w:rFonts w:ascii="Arial" w:hAnsi="Arial" w:cs="Arial"/>
          <w:szCs w:val="22"/>
        </w:rPr>
        <w:t>son well trained in statistics</w:t>
      </w:r>
      <w:r w:rsidR="00FC0E14">
        <w:rPr>
          <w:rFonts w:ascii="Arial" w:hAnsi="Arial" w:cs="Arial"/>
          <w:szCs w:val="22"/>
        </w:rPr>
        <w:t>/biostatistics</w:t>
      </w:r>
      <w:r w:rsidR="003F662C">
        <w:rPr>
          <w:rFonts w:ascii="Arial" w:hAnsi="Arial" w:cs="Arial"/>
          <w:szCs w:val="22"/>
        </w:rPr>
        <w:t xml:space="preserve">, </w:t>
      </w:r>
      <w:r w:rsidRPr="00BE2483">
        <w:rPr>
          <w:rFonts w:ascii="Arial" w:hAnsi="Arial" w:cs="Arial"/>
          <w:szCs w:val="22"/>
        </w:rPr>
        <w:t xml:space="preserve">math and computer science. </w:t>
      </w:r>
    </w:p>
    <w:p w:rsidR="003215AC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</w:t>
      </w:r>
      <w:r w:rsidR="004C0F74" w:rsidRPr="00BE2483">
        <w:rPr>
          <w:rFonts w:ascii="Arial" w:hAnsi="Arial" w:cs="Arial"/>
          <w:szCs w:val="22"/>
        </w:rPr>
        <w:t>extensive experience in</w:t>
      </w:r>
      <w:r w:rsidR="00DF7D08" w:rsidRPr="00BE2483">
        <w:rPr>
          <w:rFonts w:ascii="Arial" w:hAnsi="Arial" w:cs="Arial"/>
          <w:szCs w:val="22"/>
        </w:rPr>
        <w:t xml:space="preserve"> generalized and mixed linear models,</w:t>
      </w:r>
      <w:r w:rsidR="00CA191E" w:rsidRPr="00BE2483">
        <w:rPr>
          <w:rFonts w:ascii="Arial" w:hAnsi="Arial" w:cs="Arial"/>
          <w:szCs w:val="22"/>
        </w:rPr>
        <w:t xml:space="preserve"> </w:t>
      </w:r>
      <w:r w:rsidR="004C0F74" w:rsidRPr="00BE2483">
        <w:rPr>
          <w:rFonts w:ascii="Arial" w:hAnsi="Arial" w:cs="Arial"/>
          <w:szCs w:val="22"/>
        </w:rPr>
        <w:t>survey sampling,</w:t>
      </w:r>
      <w:r w:rsidR="003215AC" w:rsidRPr="00BE2483">
        <w:rPr>
          <w:rFonts w:ascii="Arial" w:hAnsi="Arial" w:cs="Arial"/>
          <w:szCs w:val="22"/>
        </w:rPr>
        <w:t xml:space="preserve"> </w:t>
      </w:r>
      <w:r w:rsidR="00FC0E14">
        <w:rPr>
          <w:rFonts w:ascii="Arial" w:hAnsi="Arial" w:cs="Arial"/>
          <w:szCs w:val="22"/>
        </w:rPr>
        <w:t xml:space="preserve">clinical trial, experiment design, </w:t>
      </w:r>
      <w:r w:rsidR="00FC0E14">
        <w:rPr>
          <w:rFonts w:ascii="Arial" w:eastAsiaTheme="minorEastAsia" w:hAnsi="Arial" w:cs="Arial"/>
          <w:szCs w:val="22"/>
          <w:lang w:eastAsia="zh-CN"/>
        </w:rPr>
        <w:t>Bayesian analysis</w:t>
      </w:r>
      <w:r w:rsidR="00784960" w:rsidRPr="00BE2483">
        <w:rPr>
          <w:rFonts w:ascii="Arial" w:eastAsiaTheme="minorEastAsia" w:hAnsi="Arial" w:cs="Arial"/>
          <w:szCs w:val="22"/>
          <w:lang w:eastAsia="zh-CN"/>
        </w:rPr>
        <w:t xml:space="preserve">, </w:t>
      </w:r>
      <w:r w:rsidR="003215AC" w:rsidRPr="00BE2483">
        <w:rPr>
          <w:rFonts w:ascii="Arial" w:hAnsi="Arial" w:cs="Arial"/>
          <w:szCs w:val="22"/>
        </w:rPr>
        <w:t>etc</w:t>
      </w:r>
      <w:r w:rsidR="001F1A47" w:rsidRPr="00BE2483">
        <w:rPr>
          <w:rFonts w:ascii="Arial" w:hAnsi="Arial" w:cs="Arial"/>
          <w:szCs w:val="22"/>
        </w:rPr>
        <w:t>.</w:t>
      </w:r>
    </w:p>
    <w:p w:rsidR="00CA191E" w:rsidRPr="00BE2483" w:rsidRDefault="00784960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</w:t>
      </w:r>
      <w:r w:rsidR="00E36831" w:rsidRPr="00BE2483">
        <w:rPr>
          <w:rFonts w:ascii="Arial" w:hAnsi="Arial" w:cs="Arial"/>
        </w:rPr>
        <w:t>wit</w:t>
      </w:r>
      <w:r w:rsidRPr="00BE2483">
        <w:rPr>
          <w:rFonts w:ascii="Arial" w:hAnsi="Arial" w:cs="Arial"/>
        </w:rPr>
        <w:t xml:space="preserve"> with e</w:t>
      </w:r>
      <w:r w:rsidR="00DF7D08" w:rsidRPr="00BE2483">
        <w:rPr>
          <w:rFonts w:ascii="Arial" w:hAnsi="Arial" w:cs="Arial"/>
        </w:rPr>
        <w:t xml:space="preserve">xceptional </w:t>
      </w:r>
      <w:r w:rsidR="00F07E89" w:rsidRPr="00BE2483">
        <w:rPr>
          <w:rFonts w:ascii="Arial" w:hAnsi="Arial" w:cs="Arial"/>
        </w:rPr>
        <w:t>computer</w:t>
      </w:r>
      <w:r w:rsidR="00B115F4">
        <w:rPr>
          <w:rFonts w:ascii="Arial" w:hAnsi="Arial" w:cs="Arial"/>
        </w:rPr>
        <w:t xml:space="preserve"> skills including </w:t>
      </w:r>
      <w:r w:rsidR="003215AC" w:rsidRPr="00BE2483">
        <w:rPr>
          <w:rFonts w:ascii="Arial" w:hAnsi="Arial" w:cs="Arial"/>
        </w:rPr>
        <w:t>SAS, SQL,</w:t>
      </w:r>
      <w:r w:rsidR="00B115F4">
        <w:rPr>
          <w:rFonts w:ascii="Arial" w:hAnsi="Arial" w:cs="Arial"/>
        </w:rPr>
        <w:t xml:space="preserve"> R,</w:t>
      </w:r>
      <w:r w:rsidR="00C85B81" w:rsidRPr="00BE2483">
        <w:rPr>
          <w:rFonts w:ascii="Arial" w:hAnsi="Arial" w:cs="Arial"/>
        </w:rPr>
        <w:t xml:space="preserve"> Java, </w:t>
      </w:r>
      <w:r w:rsidR="001F1A47" w:rsidRPr="00BE2483">
        <w:rPr>
          <w:rFonts w:ascii="Arial" w:hAnsi="Arial" w:cs="Arial"/>
        </w:rPr>
        <w:t>C++, MATLAB</w:t>
      </w:r>
      <w:r w:rsidR="003215AC" w:rsidRPr="00BE2483">
        <w:rPr>
          <w:rFonts w:ascii="Arial" w:hAnsi="Arial" w:cs="Arial"/>
        </w:rPr>
        <w:t xml:space="preserve">, </w:t>
      </w:r>
      <w:r w:rsidR="000D5163" w:rsidRPr="00BE2483">
        <w:rPr>
          <w:rFonts w:ascii="Arial" w:hAnsi="Arial" w:cs="Arial"/>
        </w:rPr>
        <w:t xml:space="preserve">Linux, </w:t>
      </w:r>
      <w:r w:rsidR="003215AC" w:rsidRPr="00BE2483">
        <w:rPr>
          <w:rFonts w:ascii="Arial" w:hAnsi="Arial" w:cs="Arial"/>
        </w:rPr>
        <w:t>etc</w:t>
      </w:r>
      <w:r w:rsidR="001F1A47" w:rsidRPr="00BE2483">
        <w:rPr>
          <w:rFonts w:ascii="Arial" w:hAnsi="Arial" w:cs="Arial"/>
        </w:rPr>
        <w:t>.</w:t>
      </w:r>
    </w:p>
    <w:p w:rsidR="007B6323" w:rsidRPr="00BE2483" w:rsidRDefault="0051323E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Education: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PhD, Statistics, </w:t>
      </w:r>
      <w:r w:rsidRPr="00BE2483">
        <w:rPr>
          <w:rFonts w:ascii="Arial" w:hAnsi="Arial" w:cs="Arial"/>
          <w:b/>
          <w:bCs/>
          <w:i/>
          <w:iCs/>
        </w:rPr>
        <w:t>Iowa State University</w:t>
      </w:r>
      <w:r w:rsidR="003215AC" w:rsidRPr="00BE2483">
        <w:rPr>
          <w:rFonts w:ascii="Arial" w:hAnsi="Arial" w:cs="Arial"/>
        </w:rPr>
        <w:t xml:space="preserve"> (ISU) </w:t>
      </w:r>
      <w:r w:rsidR="00DC18B6" w:rsidRPr="00BE2483">
        <w:rPr>
          <w:rFonts w:ascii="Arial" w:hAnsi="Arial" w:cs="Arial"/>
        </w:rPr>
        <w:t xml:space="preserve">   </w:t>
      </w:r>
      <w:r w:rsidR="005546E7" w:rsidRPr="00BE2483">
        <w:rPr>
          <w:rFonts w:ascii="Arial" w:hAnsi="Arial" w:cs="Arial"/>
        </w:rPr>
        <w:t xml:space="preserve">   </w:t>
      </w:r>
      <w:r w:rsidR="00A6739B" w:rsidRPr="00BE2483">
        <w:rPr>
          <w:rFonts w:ascii="Arial" w:hAnsi="Arial" w:cs="Arial"/>
        </w:rPr>
        <w:t xml:space="preserve">         </w:t>
      </w:r>
      <w:r w:rsidR="005546E7" w:rsidRPr="00BE2483">
        <w:rPr>
          <w:rFonts w:ascii="Arial" w:hAnsi="Arial" w:cs="Arial"/>
        </w:rPr>
        <w:t xml:space="preserve">     </w:t>
      </w:r>
      <w:r w:rsidR="007672D7" w:rsidRPr="00BE2483">
        <w:rPr>
          <w:rFonts w:ascii="Arial" w:hAnsi="Arial" w:cs="Arial"/>
        </w:rPr>
        <w:t xml:space="preserve">    </w:t>
      </w:r>
      <w:r w:rsidR="005546E7" w:rsidRPr="00BE2483">
        <w:rPr>
          <w:rFonts w:ascii="Arial" w:hAnsi="Arial" w:cs="Arial"/>
        </w:rPr>
        <w:t xml:space="preserve">    </w:t>
      </w:r>
      <w:r w:rsidR="007672D7"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</w:rPr>
        <w:t xml:space="preserve">Expected </w:t>
      </w:r>
      <w:r w:rsidR="007672D7" w:rsidRPr="00BE2483">
        <w:rPr>
          <w:rFonts w:ascii="Arial" w:hAnsi="Arial" w:cs="Arial"/>
        </w:rPr>
        <w:t>June</w:t>
      </w:r>
      <w:r w:rsidRPr="00BE2483">
        <w:rPr>
          <w:rFonts w:ascii="Arial" w:hAnsi="Arial" w:cs="Arial"/>
        </w:rPr>
        <w:t xml:space="preserve"> 2013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BS, Statistics, </w:t>
      </w:r>
      <w:r w:rsidR="005546E7" w:rsidRPr="00BE2483">
        <w:rPr>
          <w:rFonts w:ascii="Arial" w:hAnsi="Arial" w:cs="Arial"/>
          <w:b/>
          <w:bCs/>
          <w:i/>
          <w:iCs/>
        </w:rPr>
        <w:t xml:space="preserve">University </w:t>
      </w:r>
      <w:r w:rsidRPr="00BE2483">
        <w:rPr>
          <w:rFonts w:ascii="Arial" w:hAnsi="Arial" w:cs="Arial"/>
          <w:b/>
          <w:bCs/>
          <w:i/>
          <w:iCs/>
        </w:rPr>
        <w:t>of Science and Technology of China</w:t>
      </w:r>
      <w:r w:rsidR="005546E7" w:rsidRPr="00BE2483">
        <w:rPr>
          <w:rFonts w:ascii="Arial" w:hAnsi="Arial" w:cs="Arial"/>
        </w:rPr>
        <w:t xml:space="preserve">                         </w:t>
      </w:r>
      <w:r w:rsidR="003215AC" w:rsidRPr="00BE2483">
        <w:rPr>
          <w:rFonts w:ascii="Arial" w:hAnsi="Arial" w:cs="Arial"/>
        </w:rPr>
        <w:t xml:space="preserve">    </w:t>
      </w:r>
      <w:r w:rsidRPr="00BE2483">
        <w:rPr>
          <w:rFonts w:ascii="Arial" w:hAnsi="Arial" w:cs="Arial"/>
        </w:rPr>
        <w:t>June 2008</w:t>
      </w:r>
    </w:p>
    <w:p w:rsidR="007B6323" w:rsidRPr="00BE2483" w:rsidRDefault="000172CE" w:rsidP="004A6EAA">
      <w:pPr>
        <w:pStyle w:val="H1"/>
        <w:spacing w:before="120" w:after="80" w:line="240" w:lineRule="auto"/>
        <w:ind w:left="14"/>
        <w:rPr>
          <w:rFonts w:ascii="Arial" w:hAnsi="Arial" w:cs="Arial"/>
          <w:szCs w:val="28"/>
        </w:rPr>
      </w:pPr>
      <w:r w:rsidRPr="00BE2483">
        <w:rPr>
          <w:rFonts w:ascii="Arial" w:hAnsi="Arial" w:cs="Arial"/>
          <w:szCs w:val="28"/>
        </w:rPr>
        <w:t>Projects</w:t>
      </w:r>
      <w:r w:rsidR="0051323E" w:rsidRPr="00BE2483">
        <w:rPr>
          <w:rFonts w:ascii="Arial" w:hAnsi="Arial" w:cs="Arial"/>
          <w:szCs w:val="28"/>
        </w:rPr>
        <w:t>:</w:t>
      </w:r>
    </w:p>
    <w:p w:rsidR="00FC0E14" w:rsidRPr="00EE3C89" w:rsidRDefault="00FC0E14" w:rsidP="00FC0E14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Estimation of False Discovery Rate (FDR) using Sequential P</w:t>
      </w:r>
      <w:r w:rsidRPr="00EE3C89">
        <w:rPr>
          <w:rFonts w:ascii="Arial" w:hAnsi="Arial" w:cs="Arial"/>
        </w:rPr>
        <w:t>ermuta</w:t>
      </w:r>
      <w:r>
        <w:rPr>
          <w:rFonts w:ascii="Arial" w:hAnsi="Arial" w:cs="Arial"/>
        </w:rPr>
        <w:t>tion P</w:t>
      </w:r>
      <w:r w:rsidRPr="00EE3C89">
        <w:rPr>
          <w:rFonts w:ascii="Arial" w:hAnsi="Arial" w:cs="Arial"/>
        </w:rPr>
        <w:t xml:space="preserve">-values </w:t>
      </w:r>
    </w:p>
    <w:p w:rsidR="00FC0E14" w:rsidRDefault="00FC0E14" w:rsidP="00FC0E14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Proposed a histogram-</w:t>
      </w:r>
      <w:r w:rsidRPr="00EE3C89">
        <w:rPr>
          <w:rFonts w:ascii="Arial" w:hAnsi="Arial" w:cs="Arial"/>
        </w:rPr>
        <w:t>based method for estimating FDR using sequential permutation p-val</w:t>
      </w:r>
      <w:r>
        <w:rPr>
          <w:rFonts w:ascii="Arial" w:hAnsi="Arial" w:cs="Arial"/>
        </w:rPr>
        <w:t xml:space="preserve">ues; the method </w:t>
      </w:r>
      <w:r w:rsidRPr="00EE3C89">
        <w:rPr>
          <w:rFonts w:ascii="Arial" w:hAnsi="Arial" w:cs="Arial"/>
        </w:rPr>
        <w:t>does not lose much power compared to methods based on regular permutation p-values</w:t>
      </w:r>
      <w:r>
        <w:rPr>
          <w:rFonts w:ascii="Arial" w:hAnsi="Arial" w:cs="Arial"/>
        </w:rPr>
        <w:t>.</w:t>
      </w:r>
    </w:p>
    <w:p w:rsidR="00FC0E14" w:rsidRDefault="00FC0E14" w:rsidP="00FC0E14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 w:rsidRPr="00870760">
        <w:rPr>
          <w:rFonts w:ascii="Arial" w:hAnsi="Arial" w:cs="Arial"/>
        </w:rPr>
        <w:t xml:space="preserve">Implemented </w:t>
      </w:r>
      <w:r>
        <w:rPr>
          <w:rFonts w:ascii="Arial" w:hAnsi="Arial" w:cs="Arial"/>
        </w:rPr>
        <w:t xml:space="preserve">the method in </w:t>
      </w:r>
      <w:r w:rsidRPr="00870760">
        <w:rPr>
          <w:rFonts w:ascii="Arial" w:hAnsi="Arial" w:cs="Arial"/>
          <w:b/>
          <w:i/>
        </w:rPr>
        <w:t>parallel</w:t>
      </w:r>
      <w:r w:rsidRPr="00870760">
        <w:rPr>
          <w:rFonts w:ascii="Arial" w:hAnsi="Arial" w:cs="Arial"/>
        </w:rPr>
        <w:t xml:space="preserve"> C++ code and </w:t>
      </w:r>
      <w:r>
        <w:rPr>
          <w:rFonts w:ascii="Arial" w:hAnsi="Arial" w:cs="Arial"/>
        </w:rPr>
        <w:t xml:space="preserve">developed </w:t>
      </w:r>
      <w:r w:rsidRPr="00870760">
        <w:rPr>
          <w:rFonts w:ascii="Arial" w:hAnsi="Arial" w:cs="Arial"/>
        </w:rPr>
        <w:t xml:space="preserve">the R package “dclong.spt” </w:t>
      </w:r>
      <w:r>
        <w:rPr>
          <w:rFonts w:ascii="Arial" w:hAnsi="Arial" w:cs="Arial"/>
        </w:rPr>
        <w:t>wrapping the C++ code.</w:t>
      </w:r>
    </w:p>
    <w:p w:rsidR="009E65DC" w:rsidRPr="00BE2483" w:rsidRDefault="009E65DC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Salmonella Shedding Phenotypic</w:t>
      </w:r>
      <w:r w:rsidR="00A3043B" w:rsidRPr="00BE2483">
        <w:rPr>
          <w:rFonts w:ascii="Arial" w:hAnsi="Arial" w:cs="Arial"/>
        </w:rPr>
        <w:t xml:space="preserve"> Classes</w:t>
      </w:r>
      <w:r w:rsidRPr="00BE2483">
        <w:rPr>
          <w:rFonts w:ascii="Arial" w:hAnsi="Arial" w:cs="Arial"/>
        </w:rPr>
        <w:t xml:space="preserve"> Prediction</w:t>
      </w:r>
    </w:p>
    <w:p w:rsidR="00072B79" w:rsidRPr="00BE2483" w:rsidRDefault="00072B79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Examined data</w:t>
      </w:r>
      <w:r w:rsidR="00814285" w:rsidRPr="00BE2483">
        <w:rPr>
          <w:rFonts w:ascii="Arial" w:hAnsi="Arial" w:cs="Arial"/>
        </w:rPr>
        <w:t xml:space="preserve"> quality</w:t>
      </w:r>
      <w:r w:rsidRPr="00BE2483">
        <w:rPr>
          <w:rFonts w:ascii="Arial" w:hAnsi="Arial" w:cs="Arial"/>
        </w:rPr>
        <w:t xml:space="preserve"> with the </w:t>
      </w:r>
      <w:r w:rsidR="00814285" w:rsidRPr="00BE2483">
        <w:rPr>
          <w:rFonts w:ascii="Arial" w:hAnsi="Arial" w:cs="Arial"/>
        </w:rPr>
        <w:t>R package “</w:t>
      </w:r>
      <w:proofErr w:type="spellStart"/>
      <w:r w:rsidR="00814285" w:rsidRPr="00BE2483">
        <w:rPr>
          <w:rFonts w:ascii="Arial" w:hAnsi="Arial" w:cs="Arial"/>
        </w:rPr>
        <w:t>arrayQualityMetrics</w:t>
      </w:r>
      <w:proofErr w:type="spellEnd"/>
      <w:r w:rsidR="00814285" w:rsidRPr="00BE2483">
        <w:rPr>
          <w:rFonts w:ascii="Arial" w:hAnsi="Arial" w:cs="Arial"/>
        </w:rPr>
        <w:t>”; uncovered and dropped a problematic chip.</w:t>
      </w:r>
    </w:p>
    <w:p w:rsidR="00043050" w:rsidRPr="00BE2483" w:rsidRDefault="00814285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Invented </w:t>
      </w:r>
      <w:r w:rsidR="00AF2432" w:rsidRPr="00BE2483">
        <w:rPr>
          <w:rFonts w:ascii="Arial" w:hAnsi="Arial" w:cs="Arial"/>
        </w:rPr>
        <w:t xml:space="preserve">non-statistical methods to </w:t>
      </w:r>
      <w:r w:rsidRPr="00BE2483">
        <w:rPr>
          <w:rFonts w:ascii="Arial" w:hAnsi="Arial" w:cs="Arial"/>
        </w:rPr>
        <w:t>f</w:t>
      </w:r>
      <w:r w:rsidR="00CA0283" w:rsidRPr="00BE2483">
        <w:rPr>
          <w:rFonts w:ascii="Arial" w:hAnsi="Arial" w:cs="Arial"/>
        </w:rPr>
        <w:t xml:space="preserve">ilter genes/variables/features; </w:t>
      </w:r>
      <w:r w:rsidRPr="00BE2483">
        <w:rPr>
          <w:rFonts w:ascii="Arial" w:hAnsi="Arial" w:cs="Arial"/>
        </w:rPr>
        <w:t>alleviated the problem of large number of variables (</w:t>
      </w:r>
      <w:r w:rsidR="00043050" w:rsidRPr="00BE2483">
        <w:rPr>
          <w:rFonts w:ascii="Arial" w:hAnsi="Arial" w:cs="Arial"/>
        </w:rPr>
        <w:t>genes)</w:t>
      </w:r>
      <w:r w:rsidRPr="00BE2483">
        <w:rPr>
          <w:rFonts w:ascii="Arial" w:hAnsi="Arial" w:cs="Arial"/>
        </w:rPr>
        <w:t xml:space="preserve"> and small number of observations</w:t>
      </w:r>
      <w:r w:rsidR="00043050" w:rsidRPr="00BE2483">
        <w:rPr>
          <w:rFonts w:ascii="Arial" w:hAnsi="Arial" w:cs="Arial"/>
        </w:rPr>
        <w:t xml:space="preserve"> (samples).</w:t>
      </w:r>
    </w:p>
    <w:p w:rsidR="00EA5233" w:rsidRPr="00BE2483" w:rsidRDefault="00043050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Integrated</w:t>
      </w:r>
      <w:r w:rsidR="00CA0283" w:rsidRPr="00BE2483">
        <w:rPr>
          <w:rFonts w:ascii="Arial" w:hAnsi="Arial" w:cs="Arial"/>
        </w:rPr>
        <w:t xml:space="preserve"> the</w:t>
      </w:r>
      <w:r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  <w:b/>
          <w:i/>
        </w:rPr>
        <w:t>lasso</w:t>
      </w:r>
      <w:r w:rsidRPr="00BE2483">
        <w:rPr>
          <w:rFonts w:ascii="Arial" w:hAnsi="Arial" w:cs="Arial"/>
        </w:rPr>
        <w:t xml:space="preserve"> method with </w:t>
      </w:r>
      <w:r w:rsidRPr="00BE2483">
        <w:rPr>
          <w:rFonts w:ascii="Arial" w:hAnsi="Arial" w:cs="Arial"/>
          <w:b/>
          <w:i/>
        </w:rPr>
        <w:t>the logistic regression</w:t>
      </w:r>
      <w:r w:rsidRPr="00BE2483">
        <w:rPr>
          <w:rFonts w:ascii="Arial" w:hAnsi="Arial" w:cs="Arial"/>
        </w:rPr>
        <w:t xml:space="preserve"> model to further select genes; identified a small</w:t>
      </w:r>
      <w:r w:rsidR="00AF2432" w:rsidRPr="00BE2483">
        <w:rPr>
          <w:rFonts w:ascii="Arial" w:hAnsi="Arial" w:cs="Arial"/>
        </w:rPr>
        <w:t xml:space="preserve"> list of biologically interesting genes </w:t>
      </w:r>
      <w:r w:rsidRPr="00BE2483">
        <w:rPr>
          <w:rFonts w:ascii="Arial" w:hAnsi="Arial" w:cs="Arial"/>
        </w:rPr>
        <w:t>which is</w:t>
      </w:r>
      <w:r w:rsidR="00AF2432" w:rsidRPr="00BE2483">
        <w:rPr>
          <w:rFonts w:ascii="Arial" w:hAnsi="Arial" w:cs="Arial"/>
        </w:rPr>
        <w:t xml:space="preserve"> under investigation using </w:t>
      </w:r>
      <w:proofErr w:type="spellStart"/>
      <w:r w:rsidR="00AF2432" w:rsidRPr="00BE2483">
        <w:rPr>
          <w:rFonts w:ascii="Arial" w:hAnsi="Arial" w:cs="Arial"/>
        </w:rPr>
        <w:t>qPCR</w:t>
      </w:r>
      <w:proofErr w:type="spellEnd"/>
      <w:r w:rsidR="00AF2432" w:rsidRPr="00BE2483">
        <w:rPr>
          <w:rFonts w:ascii="Arial" w:hAnsi="Arial" w:cs="Arial"/>
        </w:rPr>
        <w:t xml:space="preserve"> </w:t>
      </w:r>
      <w:r w:rsidR="006B3A09" w:rsidRPr="00BE2483">
        <w:rPr>
          <w:rFonts w:ascii="Arial" w:hAnsi="Arial" w:cs="Arial"/>
        </w:rPr>
        <w:t xml:space="preserve">technology. </w:t>
      </w:r>
    </w:p>
    <w:p w:rsidR="007B6323" w:rsidRPr="00BE2483" w:rsidRDefault="00043050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Miscellaneous </w:t>
      </w:r>
      <w:r w:rsidR="00BE5330" w:rsidRPr="00BE2483">
        <w:rPr>
          <w:rFonts w:ascii="Arial" w:hAnsi="Arial" w:cs="Arial"/>
        </w:rPr>
        <w:t>Statistical Genetics Projects</w:t>
      </w:r>
      <w:r w:rsidR="00FC0E14">
        <w:rPr>
          <w:rFonts w:ascii="Arial" w:hAnsi="Arial" w:cs="Arial"/>
        </w:rPr>
        <w:t xml:space="preserve"> involving </w:t>
      </w:r>
      <w:proofErr w:type="spellStart"/>
      <w:r w:rsidR="00FC0E14">
        <w:rPr>
          <w:rFonts w:ascii="Arial" w:hAnsi="Arial" w:cs="Arial"/>
        </w:rPr>
        <w:t>Affymetrix</w:t>
      </w:r>
      <w:proofErr w:type="spellEnd"/>
      <w:r w:rsidR="00FC0E14">
        <w:rPr>
          <w:rFonts w:ascii="Arial" w:hAnsi="Arial" w:cs="Arial"/>
        </w:rPr>
        <w:t xml:space="preserve"> </w:t>
      </w:r>
      <w:proofErr w:type="spellStart"/>
      <w:r w:rsidR="00FC0E14">
        <w:rPr>
          <w:rFonts w:ascii="Arial" w:hAnsi="Arial" w:cs="Arial"/>
        </w:rPr>
        <w:t>Genechip</w:t>
      </w:r>
      <w:proofErr w:type="spellEnd"/>
      <w:r w:rsidR="00FC0E14">
        <w:rPr>
          <w:rFonts w:ascii="Arial" w:hAnsi="Arial" w:cs="Arial"/>
        </w:rPr>
        <w:t xml:space="preserve"> and RNA-</w:t>
      </w:r>
      <w:proofErr w:type="spellStart"/>
      <w:r w:rsidR="00FC0E14">
        <w:rPr>
          <w:rFonts w:ascii="Arial" w:hAnsi="Arial" w:cs="Arial"/>
        </w:rPr>
        <w:t>seq</w:t>
      </w:r>
      <w:proofErr w:type="spellEnd"/>
      <w:r w:rsidR="00FC0E14">
        <w:rPr>
          <w:rFonts w:ascii="Arial" w:hAnsi="Arial" w:cs="Arial"/>
        </w:rPr>
        <w:t xml:space="preserve"> data</w:t>
      </w:r>
    </w:p>
    <w:p w:rsidR="009C6593" w:rsidRPr="00BE2483" w:rsidRDefault="00043050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Communicated with non-statisticians</w:t>
      </w:r>
      <w:r w:rsidR="00E36831" w:rsidRPr="00BE2483">
        <w:rPr>
          <w:rFonts w:ascii="Arial" w:hAnsi="Arial" w:cs="Arial"/>
          <w:b w:val="0"/>
        </w:rPr>
        <w:t>,</w:t>
      </w:r>
      <w:r w:rsidR="009C6593" w:rsidRPr="00BE2483">
        <w:rPr>
          <w:rFonts w:ascii="Arial" w:hAnsi="Arial" w:cs="Arial"/>
          <w:b w:val="0"/>
        </w:rPr>
        <w:t xml:space="preserve"> learn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their </w:t>
      </w:r>
      <w:r w:rsidR="00E36831" w:rsidRPr="00BE2483">
        <w:rPr>
          <w:rFonts w:ascii="Arial" w:hAnsi="Arial" w:cs="Arial"/>
          <w:b w:val="0"/>
        </w:rPr>
        <w:t>problems, understood</w:t>
      </w:r>
      <w:r w:rsidR="009C6593" w:rsidRPr="00BE2483">
        <w:rPr>
          <w:rFonts w:ascii="Arial" w:hAnsi="Arial" w:cs="Arial"/>
          <w:b w:val="0"/>
        </w:rPr>
        <w:t xml:space="preserve"> their intensions and explain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statistical concepts and analysis results to them.</w:t>
      </w:r>
    </w:p>
    <w:p w:rsidR="007B6323" w:rsidRPr="00BE2483" w:rsidRDefault="00E36831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Analyzed data using</w:t>
      </w:r>
      <w:r w:rsidR="00EA5233" w:rsidRPr="00BE2483">
        <w:rPr>
          <w:rFonts w:ascii="Arial" w:hAnsi="Arial" w:cs="Arial"/>
          <w:b w:val="0"/>
        </w:rPr>
        <w:t xml:space="preserve"> </w:t>
      </w:r>
      <w:r w:rsidRPr="00BE2483">
        <w:rPr>
          <w:rFonts w:ascii="Arial" w:hAnsi="Arial" w:cs="Arial"/>
          <w:i/>
        </w:rPr>
        <w:t xml:space="preserve">generalized/mixed </w:t>
      </w:r>
      <w:r w:rsidR="00EA5233" w:rsidRPr="00BE2483">
        <w:rPr>
          <w:rFonts w:ascii="Arial" w:hAnsi="Arial" w:cs="Arial"/>
          <w:i/>
        </w:rPr>
        <w:t xml:space="preserve">linear </w:t>
      </w:r>
      <w:r w:rsidR="008F20BB" w:rsidRPr="00BE2483">
        <w:rPr>
          <w:rFonts w:ascii="Arial" w:hAnsi="Arial" w:cs="Arial"/>
          <w:i/>
        </w:rPr>
        <w:t>models</w:t>
      </w:r>
      <w:r w:rsidR="008F20BB" w:rsidRPr="00BE2483">
        <w:rPr>
          <w:rFonts w:ascii="Arial" w:hAnsi="Arial" w:cs="Arial"/>
          <w:b w:val="0"/>
          <w:i/>
        </w:rPr>
        <w:t>; a</w:t>
      </w:r>
      <w:r w:rsidR="00BE3DF3" w:rsidRPr="00BE2483">
        <w:rPr>
          <w:rFonts w:ascii="Arial" w:hAnsi="Arial" w:cs="Arial"/>
          <w:b w:val="0"/>
          <w:i/>
        </w:rPr>
        <w:t xml:space="preserve">dapted methods </w:t>
      </w:r>
      <w:r w:rsidR="008F20BB" w:rsidRPr="00BE2483">
        <w:rPr>
          <w:rFonts w:ascii="Arial" w:hAnsi="Arial" w:cs="Arial"/>
          <w:b w:val="0"/>
          <w:i/>
        </w:rPr>
        <w:t xml:space="preserve">and </w:t>
      </w:r>
      <w:r w:rsidR="00634EA1" w:rsidRPr="00BE2483">
        <w:rPr>
          <w:rFonts w:ascii="Arial" w:hAnsi="Arial" w:cs="Arial"/>
          <w:b w:val="0"/>
        </w:rPr>
        <w:t>solve</w:t>
      </w:r>
      <w:r w:rsidR="008F20BB" w:rsidRPr="00BE2483">
        <w:rPr>
          <w:rFonts w:ascii="Arial" w:hAnsi="Arial" w:cs="Arial"/>
          <w:b w:val="0"/>
        </w:rPr>
        <w:t>d</w:t>
      </w:r>
      <w:r w:rsidR="0051323E" w:rsidRPr="00BE2483">
        <w:rPr>
          <w:rFonts w:ascii="Arial" w:hAnsi="Arial" w:cs="Arial"/>
          <w:b w:val="0"/>
        </w:rPr>
        <w:t xml:space="preserve"> proble</w:t>
      </w:r>
      <w:r w:rsidR="00E00F81" w:rsidRPr="00BE2483">
        <w:rPr>
          <w:rFonts w:ascii="Arial" w:hAnsi="Arial" w:cs="Arial"/>
          <w:b w:val="0"/>
        </w:rPr>
        <w:t xml:space="preserve">ms </w:t>
      </w:r>
      <w:r w:rsidR="00CA0283" w:rsidRPr="00BE2483">
        <w:rPr>
          <w:rFonts w:ascii="Arial" w:hAnsi="Arial" w:cs="Arial"/>
          <w:b w:val="0"/>
        </w:rPr>
        <w:t>of low expression,</w:t>
      </w:r>
      <w:r w:rsidR="00E00F81" w:rsidRPr="00BE2483">
        <w:rPr>
          <w:rFonts w:ascii="Arial" w:hAnsi="Arial" w:cs="Arial"/>
          <w:b w:val="0"/>
        </w:rPr>
        <w:t xml:space="preserve"> dependency structure</w:t>
      </w:r>
      <w:r w:rsidR="0051323E" w:rsidRPr="00BE2483">
        <w:rPr>
          <w:rFonts w:ascii="Arial" w:hAnsi="Arial" w:cs="Arial"/>
          <w:b w:val="0"/>
        </w:rPr>
        <w:t>, heterogen</w:t>
      </w:r>
      <w:r w:rsidR="00856442" w:rsidRPr="00BE2483">
        <w:rPr>
          <w:rFonts w:ascii="Arial" w:hAnsi="Arial" w:cs="Arial"/>
          <w:b w:val="0"/>
        </w:rPr>
        <w:t>e</w:t>
      </w:r>
      <w:r w:rsidR="0051323E" w:rsidRPr="00BE2483">
        <w:rPr>
          <w:rFonts w:ascii="Arial" w:hAnsi="Arial" w:cs="Arial"/>
          <w:b w:val="0"/>
        </w:rPr>
        <w:t>ous variance</w:t>
      </w:r>
      <w:r w:rsidR="00D57647" w:rsidRPr="00BE2483">
        <w:rPr>
          <w:rFonts w:ascii="Arial" w:hAnsi="Arial" w:cs="Arial"/>
          <w:b w:val="0"/>
        </w:rPr>
        <w:t>, confound factors</w:t>
      </w:r>
      <w:r w:rsidR="00CA0283" w:rsidRPr="00BE2483">
        <w:rPr>
          <w:rFonts w:ascii="Arial" w:hAnsi="Arial" w:cs="Arial"/>
          <w:b w:val="0"/>
        </w:rPr>
        <w:t xml:space="preserve"> and</w:t>
      </w:r>
      <w:r w:rsidR="00D57647" w:rsidRPr="00BE2483">
        <w:rPr>
          <w:rFonts w:ascii="Arial" w:hAnsi="Arial" w:cs="Arial"/>
          <w:b w:val="0"/>
        </w:rPr>
        <w:t xml:space="preserve"> </w:t>
      </w:r>
      <w:r w:rsidR="008F20BB" w:rsidRPr="00BE2483">
        <w:rPr>
          <w:rFonts w:ascii="Arial" w:hAnsi="Arial" w:cs="Arial"/>
          <w:b w:val="0"/>
        </w:rPr>
        <w:t>numerical issues</w:t>
      </w:r>
      <w:r w:rsidR="00D57647" w:rsidRPr="00BE2483">
        <w:rPr>
          <w:rFonts w:ascii="Arial" w:hAnsi="Arial" w:cs="Arial"/>
          <w:b w:val="0"/>
        </w:rPr>
        <w:t>.</w:t>
      </w:r>
    </w:p>
    <w:p w:rsidR="00D76F07" w:rsidRPr="00BE2483" w:rsidRDefault="008F20BB" w:rsidP="004A6EAA">
      <w:pPr>
        <w:pStyle w:val="H1"/>
        <w:spacing w:before="57" w:after="40"/>
        <w:ind w:left="14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 xml:space="preserve">Modeling and </w:t>
      </w:r>
      <w:r w:rsidR="00E46F0E" w:rsidRPr="00BE2483">
        <w:rPr>
          <w:rFonts w:ascii="Arial" w:hAnsi="Arial" w:cs="Arial"/>
          <w:sz w:val="22"/>
          <w:szCs w:val="22"/>
        </w:rPr>
        <w:t>Inference for</w:t>
      </w:r>
      <w:r w:rsidR="00D76F07" w:rsidRPr="00BE2483">
        <w:rPr>
          <w:rFonts w:ascii="Arial" w:hAnsi="Arial" w:cs="Arial"/>
          <w:sz w:val="22"/>
          <w:szCs w:val="22"/>
        </w:rPr>
        <w:t xml:space="preserve"> Equivalence Classes of 3-D Orientations </w:t>
      </w:r>
      <w:r w:rsidR="00D76F07" w:rsidRPr="00BE2483">
        <w:rPr>
          <w:rFonts w:ascii="Arial" w:hAnsi="Arial" w:cs="Arial"/>
        </w:rPr>
        <w:tab/>
      </w:r>
    </w:p>
    <w:p w:rsidR="00CE0B6B" w:rsidRPr="00BE2483" w:rsidRDefault="00184BDB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Introduced </w:t>
      </w:r>
      <w:r w:rsidR="00CA0283" w:rsidRPr="00BE2483">
        <w:rPr>
          <w:rFonts w:ascii="Arial" w:hAnsi="Arial" w:cs="Arial"/>
        </w:rPr>
        <w:t xml:space="preserve">the </w:t>
      </w:r>
      <w:r w:rsidRPr="00BE2483">
        <w:rPr>
          <w:rFonts w:ascii="Arial" w:hAnsi="Arial" w:cs="Arial"/>
        </w:rPr>
        <w:t>UARS model</w:t>
      </w:r>
      <w:r w:rsidR="00CE0B6B" w:rsidRPr="00BE2483">
        <w:rPr>
          <w:rFonts w:ascii="Arial" w:hAnsi="Arial" w:cs="Arial"/>
        </w:rPr>
        <w:t xml:space="preserve"> for equiv</w:t>
      </w:r>
      <w:r w:rsidR="00E46F0E" w:rsidRPr="00BE2483">
        <w:rPr>
          <w:rFonts w:ascii="Arial" w:hAnsi="Arial" w:cs="Arial"/>
        </w:rPr>
        <w:t>alence classes of orientations</w:t>
      </w:r>
      <w:r w:rsidRPr="00BE2483">
        <w:rPr>
          <w:rFonts w:ascii="Arial" w:hAnsi="Arial" w:cs="Arial"/>
        </w:rPr>
        <w:t xml:space="preserve">; the model </w:t>
      </w:r>
      <w:r w:rsidR="00CA0283" w:rsidRPr="00BE2483">
        <w:rPr>
          <w:rFonts w:ascii="Arial" w:hAnsi="Arial" w:cs="Arial"/>
        </w:rPr>
        <w:t>has a nice geometric i</w:t>
      </w:r>
      <w:r w:rsidR="00E46F0E" w:rsidRPr="00BE2483">
        <w:rPr>
          <w:rFonts w:ascii="Arial" w:hAnsi="Arial" w:cs="Arial"/>
        </w:rPr>
        <w:t>nterpretation.</w:t>
      </w:r>
    </w:p>
    <w:p w:rsidR="00CE0B6B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Proposed </w:t>
      </w:r>
      <w:r w:rsidR="00CE0B6B" w:rsidRPr="00BE2483">
        <w:rPr>
          <w:rFonts w:ascii="Arial" w:hAnsi="Arial" w:cs="Arial"/>
        </w:rPr>
        <w:t xml:space="preserve">a Metropolis-Hastings algorithm </w:t>
      </w:r>
      <w:r w:rsidRPr="00BE2483">
        <w:rPr>
          <w:rFonts w:ascii="Arial" w:hAnsi="Arial" w:cs="Arial"/>
        </w:rPr>
        <w:t xml:space="preserve">for MCMC and implemented it </w:t>
      </w:r>
      <w:r w:rsidR="00CE0B6B" w:rsidRPr="00BE2483">
        <w:rPr>
          <w:rFonts w:ascii="Arial" w:hAnsi="Arial" w:cs="Arial"/>
        </w:rPr>
        <w:t>in parallel MATLAB code</w:t>
      </w:r>
      <w:r w:rsidRPr="00BE2483">
        <w:rPr>
          <w:rFonts w:ascii="Arial" w:hAnsi="Arial" w:cs="Arial"/>
        </w:rPr>
        <w:t>.</w:t>
      </w:r>
    </w:p>
    <w:p w:rsidR="00E46F0E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Demonstrated that the proposed Bayesian method beats standard </w:t>
      </w:r>
      <w:r w:rsidR="00C85BEE" w:rsidRPr="00BE2483">
        <w:rPr>
          <w:rFonts w:ascii="Arial" w:hAnsi="Arial" w:cs="Arial"/>
        </w:rPr>
        <w:t>likelihood-based approach</w:t>
      </w:r>
      <w:r w:rsidRPr="00BE2483">
        <w:rPr>
          <w:rFonts w:ascii="Arial" w:hAnsi="Arial" w:cs="Arial"/>
        </w:rPr>
        <w:t>es.</w:t>
      </w:r>
    </w:p>
    <w:p w:rsidR="00E46F0E" w:rsidRPr="00BE2483" w:rsidRDefault="00FD106A" w:rsidP="002F2A94">
      <w:pPr>
        <w:pStyle w:val="H1"/>
        <w:spacing w:before="57" w:after="40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>Clustering</w:t>
      </w:r>
      <w:r w:rsidR="00E46F0E" w:rsidRPr="00BE2483">
        <w:rPr>
          <w:rFonts w:ascii="Arial" w:hAnsi="Arial" w:cs="Arial"/>
          <w:sz w:val="22"/>
          <w:szCs w:val="22"/>
        </w:rPr>
        <w:t xml:space="preserve"> Equivale</w:t>
      </w:r>
      <w:r w:rsidR="002F2A94" w:rsidRPr="00BE2483">
        <w:rPr>
          <w:rFonts w:ascii="Arial" w:hAnsi="Arial" w:cs="Arial"/>
          <w:sz w:val="22"/>
          <w:szCs w:val="22"/>
        </w:rPr>
        <w:t>nce Classes of 3-D Orientations</w:t>
      </w:r>
    </w:p>
    <w:p w:rsidR="00CD6E46" w:rsidRPr="00BE2483" w:rsidRDefault="002F2A94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</w:t>
      </w:r>
      <w:r w:rsidR="00020FCB" w:rsidRPr="00BE2483">
        <w:rPr>
          <w:rFonts w:ascii="Arial" w:hAnsi="Arial" w:cs="Arial"/>
        </w:rPr>
        <w:t xml:space="preserve">roposed a </w:t>
      </w:r>
      <w:r w:rsidR="003525A1" w:rsidRPr="00BE2483">
        <w:rPr>
          <w:rFonts w:ascii="Arial" w:hAnsi="Arial" w:cs="Arial"/>
        </w:rPr>
        <w:t>hierarchical</w:t>
      </w:r>
      <w:r w:rsidR="00020FCB" w:rsidRPr="00BE2483">
        <w:rPr>
          <w:rFonts w:ascii="Arial" w:hAnsi="Arial" w:cs="Arial"/>
        </w:rPr>
        <w:t xml:space="preserve"> method for clustering orientations</w:t>
      </w:r>
      <w:r w:rsidRPr="00BE2483">
        <w:rPr>
          <w:rFonts w:ascii="Arial" w:hAnsi="Arial" w:cs="Arial"/>
        </w:rPr>
        <w:t xml:space="preserve"> with spatial info</w:t>
      </w:r>
      <w:r w:rsidR="00630CFE" w:rsidRPr="00BE2483">
        <w:rPr>
          <w:rFonts w:ascii="Arial" w:hAnsi="Arial" w:cs="Arial"/>
        </w:rPr>
        <w:t>r</w:t>
      </w:r>
      <w:r w:rsidRPr="00BE2483">
        <w:rPr>
          <w:rFonts w:ascii="Arial" w:hAnsi="Arial" w:cs="Arial"/>
        </w:rPr>
        <w:t>mation</w:t>
      </w:r>
      <w:r w:rsidR="00FA3806" w:rsidRPr="00BE2483">
        <w:rPr>
          <w:rFonts w:ascii="Arial" w:hAnsi="Arial" w:cs="Arial"/>
        </w:rPr>
        <w:t xml:space="preserve">; the method </w:t>
      </w:r>
      <w:r w:rsidR="00020FCB" w:rsidRPr="00BE2483">
        <w:rPr>
          <w:rFonts w:ascii="Arial" w:hAnsi="Arial" w:cs="Arial"/>
        </w:rPr>
        <w:t>has several “knobs”</w:t>
      </w:r>
      <w:r w:rsidR="008D7845" w:rsidRPr="00BE2483">
        <w:rPr>
          <w:rFonts w:ascii="Arial" w:hAnsi="Arial" w:cs="Arial"/>
        </w:rPr>
        <w:t xml:space="preserve"> for</w:t>
      </w:r>
      <w:r w:rsidR="00FA3806" w:rsidRPr="00BE2483">
        <w:rPr>
          <w:rFonts w:ascii="Arial" w:hAnsi="Arial" w:cs="Arial"/>
        </w:rPr>
        <w:t xml:space="preserve"> tuning clusters</w:t>
      </w:r>
      <w:r w:rsidR="00EF6F79" w:rsidRPr="00BE2483">
        <w:rPr>
          <w:rFonts w:ascii="Arial" w:hAnsi="Arial" w:cs="Arial"/>
        </w:rPr>
        <w:t>.</w:t>
      </w:r>
    </w:p>
    <w:p w:rsidR="00FA3806" w:rsidRPr="00BE2483" w:rsidRDefault="00630CF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Originated</w:t>
      </w:r>
      <w:r w:rsidR="00D76F07" w:rsidRPr="00BE2483">
        <w:rPr>
          <w:rFonts w:ascii="Arial" w:hAnsi="Arial" w:cs="Arial"/>
        </w:rPr>
        <w:t xml:space="preserve"> a series of Markov chains on partitions (named </w:t>
      </w:r>
      <w:r w:rsidR="00D76F07" w:rsidRPr="00BE2483">
        <w:rPr>
          <w:rFonts w:ascii="Arial" w:hAnsi="Arial" w:cs="Arial"/>
          <w:b/>
          <w:bCs/>
          <w:i/>
          <w:iCs/>
        </w:rPr>
        <w:t>Du Process</w:t>
      </w:r>
      <w:r w:rsidR="00C85BEE" w:rsidRPr="00BE2483">
        <w:rPr>
          <w:rFonts w:ascii="Arial" w:hAnsi="Arial" w:cs="Arial"/>
        </w:rPr>
        <w:t>)</w:t>
      </w:r>
      <w:r w:rsidR="00FA3806" w:rsidRPr="00BE2483">
        <w:rPr>
          <w:rFonts w:ascii="Arial" w:hAnsi="Arial" w:cs="Arial"/>
        </w:rPr>
        <w:t xml:space="preserve">; </w:t>
      </w:r>
      <w:r w:rsidR="00184BDB" w:rsidRPr="00BE2483">
        <w:rPr>
          <w:rFonts w:ascii="Arial" w:hAnsi="Arial" w:cs="Arial"/>
        </w:rPr>
        <w:t>p</w:t>
      </w:r>
      <w:r w:rsidR="00FA3806" w:rsidRPr="00BE2483">
        <w:rPr>
          <w:rFonts w:ascii="Arial" w:hAnsi="Arial" w:cs="Arial"/>
        </w:rPr>
        <w:t>roved properties of the Du process; illustrated</w:t>
      </w:r>
      <w:r w:rsidR="00CA0283" w:rsidRPr="00BE2483">
        <w:rPr>
          <w:rFonts w:ascii="Arial" w:hAnsi="Arial" w:cs="Arial"/>
        </w:rPr>
        <w:t xml:space="preserve"> </w:t>
      </w:r>
      <w:r w:rsidR="00FA3806" w:rsidRPr="00BE2483">
        <w:rPr>
          <w:rFonts w:ascii="Arial" w:hAnsi="Arial" w:cs="Arial"/>
        </w:rPr>
        <w:t xml:space="preserve">use of the Du Process </w:t>
      </w:r>
      <w:r w:rsidR="00D76F07" w:rsidRPr="00BE2483">
        <w:rPr>
          <w:rFonts w:ascii="Arial" w:hAnsi="Arial" w:cs="Arial"/>
        </w:rPr>
        <w:t xml:space="preserve">in </w:t>
      </w:r>
      <w:r w:rsidR="00E05CC5" w:rsidRPr="00BE2483">
        <w:rPr>
          <w:rFonts w:ascii="Arial" w:hAnsi="Arial" w:cs="Arial"/>
        </w:rPr>
        <w:t xml:space="preserve">model-based </w:t>
      </w:r>
      <w:r w:rsidR="00D76F07" w:rsidRPr="00BE2483">
        <w:rPr>
          <w:rFonts w:ascii="Arial" w:hAnsi="Arial" w:cs="Arial"/>
        </w:rPr>
        <w:t>Bayes</w:t>
      </w:r>
      <w:r w:rsidR="00CD6E46" w:rsidRPr="00BE2483">
        <w:rPr>
          <w:rFonts w:ascii="Arial" w:hAnsi="Arial" w:cs="Arial"/>
        </w:rPr>
        <w:t>ian</w:t>
      </w:r>
      <w:r w:rsidR="00D76F07" w:rsidRPr="00BE2483">
        <w:rPr>
          <w:rFonts w:ascii="Arial" w:hAnsi="Arial" w:cs="Arial"/>
        </w:rPr>
        <w:t xml:space="preserve"> clustering</w:t>
      </w:r>
      <w:r w:rsidR="00FA3806" w:rsidRPr="00BE2483">
        <w:rPr>
          <w:rFonts w:ascii="Arial" w:hAnsi="Arial" w:cs="Arial"/>
        </w:rPr>
        <w:t>.</w:t>
      </w:r>
    </w:p>
    <w:p w:rsidR="00137EED" w:rsidRPr="00BE2483" w:rsidRDefault="00137EED" w:rsidP="004A6EAA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</w:t>
      </w:r>
      <w:r w:rsidR="0004474E" w:rsidRPr="00BE2483">
        <w:rPr>
          <w:rFonts w:ascii="Arial" w:hAnsi="Arial" w:cs="Arial"/>
          <w:sz w:val="28"/>
          <w:szCs w:val="28"/>
        </w:rPr>
        <w:t>:</w:t>
      </w:r>
    </w:p>
    <w:p w:rsidR="00333AAA" w:rsidRPr="00BE2483" w:rsidRDefault="00333AAA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</w:t>
      </w:r>
      <w:r w:rsidR="00634EA1" w:rsidRPr="00BE2483">
        <w:rPr>
          <w:rFonts w:ascii="Arial" w:hAnsi="Arial" w:cs="Arial"/>
          <w:b w:val="0"/>
        </w:rPr>
        <w:t xml:space="preserve"> as</w:t>
      </w:r>
      <w:r w:rsidR="0051323E" w:rsidRPr="00BE2483">
        <w:rPr>
          <w:rFonts w:ascii="Arial" w:hAnsi="Arial" w:cs="Arial"/>
          <w:b w:val="0"/>
        </w:rPr>
        <w:t xml:space="preserve"> teaching assistant and lab assistant for </w:t>
      </w:r>
      <w:r w:rsidR="00184BDB" w:rsidRPr="00BE2483">
        <w:rPr>
          <w:rFonts w:ascii="Arial" w:hAnsi="Arial" w:cs="Arial"/>
          <w:b w:val="0"/>
        </w:rPr>
        <w:t>several</w:t>
      </w:r>
      <w:r w:rsidR="0051323E" w:rsidRPr="00BE2483">
        <w:rPr>
          <w:rFonts w:ascii="Arial" w:hAnsi="Arial" w:cs="Arial"/>
          <w:b w:val="0"/>
        </w:rPr>
        <w:t xml:space="preserve"> graduate level courses including Statistical Methods, Advanced Probability Theory, Adv</w:t>
      </w:r>
      <w:r w:rsidR="00634EA1" w:rsidRPr="00BE2483">
        <w:rPr>
          <w:rFonts w:ascii="Arial" w:hAnsi="Arial" w:cs="Arial"/>
          <w:b w:val="0"/>
        </w:rPr>
        <w:t>anced Statistical I</w:t>
      </w:r>
      <w:r w:rsidRPr="00BE2483">
        <w:rPr>
          <w:rFonts w:ascii="Arial" w:hAnsi="Arial" w:cs="Arial"/>
          <w:b w:val="0"/>
        </w:rPr>
        <w:t>nference and Bayesian analysis.</w:t>
      </w:r>
    </w:p>
    <w:p w:rsidR="007B6323" w:rsidRPr="00BE2483" w:rsidRDefault="00F2547D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</w:t>
      </w:r>
      <w:r w:rsidR="00535A91" w:rsidRPr="00BE2483">
        <w:rPr>
          <w:rFonts w:ascii="Arial" w:hAnsi="Arial" w:cs="Arial"/>
          <w:b w:val="0"/>
        </w:rPr>
        <w:t xml:space="preserve"> interests</w:t>
      </w:r>
      <w:r w:rsidRPr="00BE2483">
        <w:rPr>
          <w:rFonts w:ascii="Arial" w:hAnsi="Arial" w:cs="Arial"/>
          <w:b w:val="0"/>
        </w:rPr>
        <w:t>; cultivated</w:t>
      </w:r>
      <w:r w:rsidR="00535A91" w:rsidRPr="00BE2483">
        <w:rPr>
          <w:rFonts w:ascii="Arial" w:hAnsi="Arial" w:cs="Arial"/>
          <w:b w:val="0"/>
        </w:rPr>
        <w:t xml:space="preserve"> and enhanced their</w:t>
      </w:r>
      <w:r w:rsidRPr="00BE2483">
        <w:rPr>
          <w:rFonts w:ascii="Arial" w:hAnsi="Arial" w:cs="Arial"/>
          <w:b w:val="0"/>
        </w:rPr>
        <w:t xml:space="preserve"> understanding in statistical concepts.</w:t>
      </w:r>
    </w:p>
    <w:p w:rsidR="00D57647" w:rsidRPr="00BE2483" w:rsidRDefault="00C6603C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Tutored</w:t>
      </w:r>
      <w:r w:rsidR="0051323E" w:rsidRPr="00BE2483">
        <w:rPr>
          <w:rFonts w:ascii="Arial" w:hAnsi="Arial" w:cs="Arial"/>
          <w:b w:val="0"/>
        </w:rPr>
        <w:t xml:space="preserve"> a student d</w:t>
      </w:r>
      <w:r w:rsidRPr="00BE2483">
        <w:rPr>
          <w:rFonts w:ascii="Arial" w:hAnsi="Arial" w:cs="Arial"/>
          <w:b w:val="0"/>
        </w:rPr>
        <w:t>uring summer 2009 on</w:t>
      </w:r>
      <w:r w:rsidR="0051323E" w:rsidRPr="00BE2483">
        <w:rPr>
          <w:rFonts w:ascii="Arial" w:hAnsi="Arial" w:cs="Arial"/>
          <w:b w:val="0"/>
        </w:rPr>
        <w:t xml:space="preserve"> probability theory</w:t>
      </w:r>
      <w:r w:rsidR="00F2547D" w:rsidRPr="00BE2483">
        <w:rPr>
          <w:rFonts w:ascii="Arial" w:hAnsi="Arial" w:cs="Arial"/>
          <w:b w:val="0"/>
        </w:rPr>
        <w:t xml:space="preserve">; </w:t>
      </w:r>
      <w:r w:rsidR="00535A91" w:rsidRPr="00BE2483">
        <w:rPr>
          <w:rFonts w:ascii="Arial" w:hAnsi="Arial" w:cs="Arial"/>
          <w:b w:val="0"/>
        </w:rPr>
        <w:t xml:space="preserve">improved and </w:t>
      </w:r>
      <w:r w:rsidR="00F2547D" w:rsidRPr="00BE2483">
        <w:rPr>
          <w:rFonts w:ascii="Arial" w:hAnsi="Arial" w:cs="Arial"/>
          <w:b w:val="0"/>
        </w:rPr>
        <w:t xml:space="preserve">expedited her study. </w:t>
      </w:r>
    </w:p>
    <w:p w:rsidR="00F65DAF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lastRenderedPageBreak/>
        <w:t>Selected Publications:</w:t>
      </w:r>
    </w:p>
    <w:p w:rsidR="0096179A" w:rsidRPr="00BE2483" w:rsidRDefault="00E233C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t>T. Bancroft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>C. Du</w:t>
      </w:r>
      <w:r w:rsidR="0096179A"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and 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D.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Nettleton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(2013)</w:t>
      </w:r>
      <w:r w:rsidRPr="00BE2483">
        <w:rPr>
          <w:rFonts w:ascii="Arial" w:hAnsi="Arial" w:cs="Arial"/>
          <w:szCs w:val="22"/>
          <w:shd w:val="clear" w:color="auto" w:fill="FFFFFF"/>
        </w:rPr>
        <w:t>.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 Estimation of False Discovery Rate Using Sequential Permutation</w:t>
      </w:r>
      <w:r w:rsidR="0096179A"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="0096179A"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="0096179A"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="0096179A"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96179A" w:rsidRPr="00BE2483" w:rsidRDefault="0096179A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Meristem. </w:t>
      </w:r>
      <w:r w:rsidRPr="00BE2483">
        <w:rPr>
          <w:rFonts w:ascii="Arial" w:hAnsi="Arial" w:cs="Arial"/>
          <w:i/>
        </w:rPr>
        <w:t xml:space="preserve">The Plant Cell Online, Am Soc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FF4568" w:rsidRPr="00BE2483" w:rsidRDefault="00FF456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S. </w:t>
      </w:r>
      <w:proofErr w:type="spellStart"/>
      <w:r w:rsidRPr="00BE2483">
        <w:rPr>
          <w:rFonts w:ascii="Arial" w:hAnsi="Arial" w:cs="Arial"/>
        </w:rPr>
        <w:t>Vardeman</w:t>
      </w:r>
      <w:proofErr w:type="spellEnd"/>
      <w:r w:rsidRPr="00BE2483">
        <w:rPr>
          <w:rFonts w:ascii="Arial" w:hAnsi="Arial" w:cs="Arial"/>
        </w:rPr>
        <w:t xml:space="preserve"> and D. </w:t>
      </w:r>
      <w:proofErr w:type="spellStart"/>
      <w:r w:rsidRPr="00BE2483">
        <w:rPr>
          <w:rFonts w:ascii="Arial" w:hAnsi="Arial" w:cs="Arial"/>
        </w:rPr>
        <w:t>Nordman</w:t>
      </w:r>
      <w:proofErr w:type="spellEnd"/>
      <w:r w:rsidR="008F39D5">
        <w:rPr>
          <w:rFonts w:ascii="Arial" w:hAnsi="Arial" w:cs="Arial"/>
        </w:rPr>
        <w:t xml:space="preserve"> (2013</w:t>
      </w:r>
      <w:bookmarkStart w:id="0" w:name="_GoBack"/>
      <w:bookmarkEnd w:id="0"/>
      <w:r w:rsidRPr="00BE2483">
        <w:rPr>
          <w:rFonts w:ascii="Arial" w:hAnsi="Arial" w:cs="Arial"/>
        </w:rPr>
        <w:t>). One-Sample Bayes Inference for a New Class of Distributions on Equivalence Classes of 3-D Orientations Defined b</w:t>
      </w:r>
      <w:r w:rsidR="0000683E">
        <w:rPr>
          <w:rFonts w:ascii="Arial" w:hAnsi="Arial" w:cs="Arial"/>
        </w:rPr>
        <w:t xml:space="preserve">y Crystallographic Symmetries. </w:t>
      </w:r>
      <w:proofErr w:type="spellStart"/>
      <w:r w:rsidR="0000683E">
        <w:rPr>
          <w:rFonts w:ascii="Arial" w:hAnsi="Arial" w:cs="Arial"/>
        </w:rPr>
        <w:t>Technometrics</w:t>
      </w:r>
      <w:proofErr w:type="spellEnd"/>
      <w:r w:rsidR="0000683E">
        <w:rPr>
          <w:rFonts w:ascii="Arial" w:eastAsiaTheme="minorEastAsia" w:hAnsi="Arial" w:cs="Arial"/>
          <w:lang w:eastAsia="zh-CN"/>
        </w:rPr>
        <w:t>, tentatively accepted.</w:t>
      </w:r>
    </w:p>
    <w:p w:rsidR="0096179A" w:rsidRPr="00BE2483" w:rsidRDefault="0096179A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</w:t>
      </w:r>
      <w:r w:rsidR="00E233C8" w:rsidRPr="00BE2483">
        <w:rPr>
          <w:rFonts w:ascii="Arial" w:hAnsi="Arial" w:cs="Arial"/>
        </w:rPr>
        <w:t>Bayesian Clustering. (submitted to Bayesian Analysis</w:t>
      </w:r>
      <w:r w:rsidRPr="00BE2483">
        <w:rPr>
          <w:rFonts w:ascii="Arial" w:hAnsi="Arial" w:cs="Arial"/>
        </w:rPr>
        <w:t xml:space="preserve">) </w:t>
      </w:r>
    </w:p>
    <w:p w:rsidR="006F646D" w:rsidRPr="00BE2483" w:rsidRDefault="00CF35A6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CF35A6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>C. Du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 (2013).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6F646D" w:rsidRPr="00BE2483">
        <w:rPr>
          <w:rFonts w:ascii="Arial" w:hAnsi="Arial" w:cs="Arial"/>
          <w:szCs w:val="22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9A1A73" w:rsidRPr="00BE2483" w:rsidRDefault="0079596C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</w:t>
      </w:r>
      <w:r w:rsidR="0051323E" w:rsidRPr="00BE2483">
        <w:rPr>
          <w:rFonts w:ascii="Arial" w:hAnsi="Arial" w:cs="Arial"/>
        </w:rPr>
        <w:t>:</w:t>
      </w:r>
    </w:p>
    <w:p w:rsidR="009A1A73" w:rsidRPr="00BE2483" w:rsidRDefault="00BE2483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="009A1A73" w:rsidRPr="00BE2483">
        <w:rPr>
          <w:rFonts w:ascii="Arial" w:hAnsi="Arial" w:cs="Arial"/>
        </w:rPr>
        <w:t xml:space="preserve"> </w:t>
      </w:r>
      <w:r w:rsidR="009649A4" w:rsidRPr="00BE2483">
        <w:rPr>
          <w:rFonts w:ascii="Arial" w:hAnsi="Arial" w:cs="Arial"/>
        </w:rPr>
        <w:t>the Dept.</w:t>
      </w:r>
      <w:r w:rsidR="009A1A73" w:rsidRPr="00BE2483">
        <w:rPr>
          <w:rFonts w:ascii="Arial" w:hAnsi="Arial" w:cs="Arial"/>
        </w:rPr>
        <w:t xml:space="preserve"> of Statistics</w:t>
      </w:r>
      <w:r w:rsidR="00630CFE" w:rsidRPr="00BE248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Dept. of </w:t>
      </w:r>
      <w:r w:rsidR="00630CFE" w:rsidRPr="00BE2483">
        <w:rPr>
          <w:rFonts w:ascii="Arial" w:hAnsi="Arial" w:cs="Arial"/>
        </w:rPr>
        <w:t>Math</w:t>
      </w:r>
      <w:r w:rsidR="00C6603C" w:rsidRPr="00BE2483">
        <w:rPr>
          <w:rFonts w:ascii="Arial" w:hAnsi="Arial" w:cs="Arial"/>
        </w:rPr>
        <w:t xml:space="preserve"> at</w:t>
      </w:r>
      <w:r w:rsidR="009649A4" w:rsidRPr="00BE2483">
        <w:rPr>
          <w:rFonts w:ascii="Arial" w:hAnsi="Arial" w:cs="Arial"/>
        </w:rPr>
        <w:t xml:space="preserve"> ISU</w:t>
      </w:r>
      <w:r w:rsidR="00D57647" w:rsidRPr="00BE2483">
        <w:rPr>
          <w:rFonts w:ascii="Arial" w:hAnsi="Arial" w:cs="Arial"/>
        </w:rPr>
        <w:t>.</w:t>
      </w:r>
    </w:p>
    <w:p w:rsidR="008F32E3" w:rsidRPr="00BE2483" w:rsidRDefault="00D75C76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</w:t>
      </w:r>
      <w:r w:rsidR="008F32E3" w:rsidRPr="00BE2483">
        <w:rPr>
          <w:rFonts w:ascii="Arial" w:hAnsi="Arial" w:cs="Arial"/>
        </w:rPr>
        <w:t xml:space="preserve">R, </w:t>
      </w:r>
      <w:r w:rsidR="001F1A47" w:rsidRPr="00BE2483">
        <w:rPr>
          <w:rFonts w:ascii="Arial" w:hAnsi="Arial" w:cs="Arial"/>
        </w:rPr>
        <w:t>MATLAB</w:t>
      </w:r>
      <w:r w:rsidRPr="00BE2483">
        <w:rPr>
          <w:rFonts w:ascii="Arial" w:hAnsi="Arial" w:cs="Arial"/>
        </w:rPr>
        <w:t xml:space="preserve">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</w:t>
      </w:r>
      <w:r w:rsidR="00D57647" w:rsidRPr="00BE2483">
        <w:rPr>
          <w:rFonts w:ascii="Arial" w:hAnsi="Arial" w:cs="Arial"/>
        </w:rPr>
        <w:t>.</w:t>
      </w:r>
    </w:p>
    <w:p w:rsidR="00630CFE" w:rsidRPr="00BE2483" w:rsidRDefault="00630CFE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</w:t>
      </w:r>
      <w:r w:rsidR="00D75C76" w:rsidRPr="00BE2483">
        <w:rPr>
          <w:rFonts w:ascii="Arial" w:hAnsi="Arial" w:cs="Arial"/>
        </w:rPr>
        <w:t xml:space="preserve"> in Ames</w:t>
      </w:r>
      <w:r w:rsidRPr="00BE2483">
        <w:rPr>
          <w:rFonts w:ascii="Arial" w:hAnsi="Arial" w:cs="Arial"/>
        </w:rPr>
        <w:t xml:space="preserve"> and </w:t>
      </w:r>
      <w:r w:rsidR="00EB1E2D" w:rsidRPr="00BE2483">
        <w:rPr>
          <w:rFonts w:ascii="Arial" w:hAnsi="Arial" w:cs="Arial"/>
        </w:rPr>
        <w:t>maintained</w:t>
      </w:r>
      <w:r w:rsidRPr="00BE2483">
        <w:rPr>
          <w:rFonts w:ascii="Arial" w:hAnsi="Arial" w:cs="Arial"/>
        </w:rPr>
        <w:t xml:space="preserve"> it for 2 years.</w:t>
      </w:r>
    </w:p>
    <w:p w:rsidR="00041146" w:rsidRPr="00BE2483" w:rsidRDefault="00041146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Initiated a</w:t>
      </w:r>
      <w:r w:rsidR="00BE3DF3" w:rsidRPr="00BE2483">
        <w:rPr>
          <w:rFonts w:ascii="Arial" w:hAnsi="Arial" w:cs="Arial"/>
        </w:rPr>
        <w:t>n</w:t>
      </w:r>
      <w:r w:rsidRPr="00BE2483">
        <w:rPr>
          <w:rFonts w:ascii="Arial" w:hAnsi="Arial" w:cs="Arial"/>
        </w:rPr>
        <w:t xml:space="preserve"> “English Only” campaign among international students</w:t>
      </w:r>
      <w:r w:rsidR="00630CFE" w:rsidRPr="00BE2483">
        <w:rPr>
          <w:rFonts w:ascii="Arial" w:hAnsi="Arial" w:cs="Arial"/>
        </w:rPr>
        <w:t xml:space="preserve"> in the Dept. of Statistics at ISU</w:t>
      </w:r>
      <w:r w:rsidRPr="00BE2483">
        <w:rPr>
          <w:rFonts w:ascii="Arial" w:hAnsi="Arial" w:cs="Arial"/>
        </w:rPr>
        <w:t xml:space="preserve">. </w:t>
      </w:r>
    </w:p>
    <w:p w:rsidR="00630CFE" w:rsidRPr="00BE2483" w:rsidRDefault="00630CFE" w:rsidP="00630CFE">
      <w:pPr>
        <w:spacing w:after="120" w:line="240" w:lineRule="auto"/>
        <w:ind w:left="446"/>
        <w:rPr>
          <w:rFonts w:ascii="Arial" w:hAnsi="Arial" w:cs="Arial"/>
        </w:rPr>
      </w:pPr>
    </w:p>
    <w:sectPr w:rsidR="00630CFE" w:rsidRPr="00BE2483" w:rsidSect="001168D4">
      <w:footerReference w:type="default" r:id="rId10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E06" w:rsidRDefault="002C7E06" w:rsidP="007B37E8">
      <w:pPr>
        <w:spacing w:after="0" w:line="240" w:lineRule="auto"/>
      </w:pPr>
      <w:r>
        <w:separator/>
      </w:r>
    </w:p>
  </w:endnote>
  <w:endnote w:type="continuationSeparator" w:id="0">
    <w:p w:rsidR="002C7E06" w:rsidRDefault="002C7E06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lbany AMT">
    <w:altName w:val="Times New Roman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8D4" w:rsidRPr="001168D4" w:rsidRDefault="00176CDD">
    <w:pPr>
      <w:ind w:right="260"/>
      <w:rPr>
        <w:color w:val="0F243E" w:themeColor="text2" w:themeShade="80"/>
        <w:sz w:val="26"/>
        <w:szCs w:val="26"/>
      </w:rPr>
    </w:pPr>
    <w:r w:rsidRPr="00176C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1168D4" w:rsidRPr="001168D4" w:rsidRDefault="00176CDD" w:rsidP="001168D4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1168D4" w:rsidRPr="001168D4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CF35A6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1168D4"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1168D4" w:rsidRDefault="00116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E06" w:rsidRDefault="002C7E06" w:rsidP="007B37E8">
      <w:pPr>
        <w:spacing w:after="0" w:line="240" w:lineRule="auto"/>
      </w:pPr>
      <w:r>
        <w:separator/>
      </w:r>
    </w:p>
  </w:footnote>
  <w:footnote w:type="continuationSeparator" w:id="0">
    <w:p w:rsidR="002C7E06" w:rsidRDefault="002C7E06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6323"/>
    <w:rsid w:val="0000683E"/>
    <w:rsid w:val="000172CE"/>
    <w:rsid w:val="00020FCB"/>
    <w:rsid w:val="00041146"/>
    <w:rsid w:val="00043050"/>
    <w:rsid w:val="0004474E"/>
    <w:rsid w:val="00072B79"/>
    <w:rsid w:val="00087429"/>
    <w:rsid w:val="000A244B"/>
    <w:rsid w:val="000B425B"/>
    <w:rsid w:val="000B7D40"/>
    <w:rsid w:val="000C2DA6"/>
    <w:rsid w:val="000D35A8"/>
    <w:rsid w:val="000D5163"/>
    <w:rsid w:val="000E25F8"/>
    <w:rsid w:val="000E6214"/>
    <w:rsid w:val="000F4B13"/>
    <w:rsid w:val="0011025A"/>
    <w:rsid w:val="00115D95"/>
    <w:rsid w:val="001168D4"/>
    <w:rsid w:val="00137EED"/>
    <w:rsid w:val="00143812"/>
    <w:rsid w:val="00160282"/>
    <w:rsid w:val="0016086D"/>
    <w:rsid w:val="00173F1B"/>
    <w:rsid w:val="00176CDD"/>
    <w:rsid w:val="00181ED5"/>
    <w:rsid w:val="00184BDB"/>
    <w:rsid w:val="001A7129"/>
    <w:rsid w:val="001D7C1C"/>
    <w:rsid w:val="001F1A47"/>
    <w:rsid w:val="00212544"/>
    <w:rsid w:val="00230B00"/>
    <w:rsid w:val="002379E7"/>
    <w:rsid w:val="002C7E06"/>
    <w:rsid w:val="002D40B5"/>
    <w:rsid w:val="002D4DA1"/>
    <w:rsid w:val="002E0B59"/>
    <w:rsid w:val="002F2A94"/>
    <w:rsid w:val="002F7A63"/>
    <w:rsid w:val="00300C00"/>
    <w:rsid w:val="00312927"/>
    <w:rsid w:val="003215AC"/>
    <w:rsid w:val="003276B4"/>
    <w:rsid w:val="00333AAA"/>
    <w:rsid w:val="00336106"/>
    <w:rsid w:val="0034505B"/>
    <w:rsid w:val="003501D8"/>
    <w:rsid w:val="003525A1"/>
    <w:rsid w:val="003629E5"/>
    <w:rsid w:val="003764B3"/>
    <w:rsid w:val="00380537"/>
    <w:rsid w:val="00381E40"/>
    <w:rsid w:val="003A2ED9"/>
    <w:rsid w:val="003C03F5"/>
    <w:rsid w:val="003F662C"/>
    <w:rsid w:val="004329CB"/>
    <w:rsid w:val="004436C1"/>
    <w:rsid w:val="00453011"/>
    <w:rsid w:val="004A4669"/>
    <w:rsid w:val="004A6EAA"/>
    <w:rsid w:val="004B1C67"/>
    <w:rsid w:val="004C0F74"/>
    <w:rsid w:val="004D2452"/>
    <w:rsid w:val="004D2B6F"/>
    <w:rsid w:val="004F1037"/>
    <w:rsid w:val="005124CF"/>
    <w:rsid w:val="0051323E"/>
    <w:rsid w:val="00535A91"/>
    <w:rsid w:val="0054212D"/>
    <w:rsid w:val="00542DD2"/>
    <w:rsid w:val="00546DF0"/>
    <w:rsid w:val="005546E7"/>
    <w:rsid w:val="00563FD3"/>
    <w:rsid w:val="00615F4F"/>
    <w:rsid w:val="00630CFE"/>
    <w:rsid w:val="00634EA1"/>
    <w:rsid w:val="00636245"/>
    <w:rsid w:val="00640C3B"/>
    <w:rsid w:val="00643D77"/>
    <w:rsid w:val="006466CB"/>
    <w:rsid w:val="00653D3B"/>
    <w:rsid w:val="00662FDB"/>
    <w:rsid w:val="006719BB"/>
    <w:rsid w:val="00693FD9"/>
    <w:rsid w:val="006A2764"/>
    <w:rsid w:val="006B3A09"/>
    <w:rsid w:val="006F393F"/>
    <w:rsid w:val="006F646D"/>
    <w:rsid w:val="00700C3F"/>
    <w:rsid w:val="00717100"/>
    <w:rsid w:val="00750042"/>
    <w:rsid w:val="00756E14"/>
    <w:rsid w:val="007672D7"/>
    <w:rsid w:val="007821DA"/>
    <w:rsid w:val="00784960"/>
    <w:rsid w:val="007908A6"/>
    <w:rsid w:val="00794273"/>
    <w:rsid w:val="00794916"/>
    <w:rsid w:val="0079596C"/>
    <w:rsid w:val="007B37E8"/>
    <w:rsid w:val="007B6323"/>
    <w:rsid w:val="007B7EFE"/>
    <w:rsid w:val="007D04F4"/>
    <w:rsid w:val="007D1A15"/>
    <w:rsid w:val="00814285"/>
    <w:rsid w:val="008251CB"/>
    <w:rsid w:val="00825560"/>
    <w:rsid w:val="00856442"/>
    <w:rsid w:val="00862DD1"/>
    <w:rsid w:val="00870760"/>
    <w:rsid w:val="008C7A61"/>
    <w:rsid w:val="008D7845"/>
    <w:rsid w:val="008E1ADA"/>
    <w:rsid w:val="008F20BB"/>
    <w:rsid w:val="008F32E3"/>
    <w:rsid w:val="008F39D5"/>
    <w:rsid w:val="00907D17"/>
    <w:rsid w:val="0096179A"/>
    <w:rsid w:val="009649A4"/>
    <w:rsid w:val="009941E6"/>
    <w:rsid w:val="009A1A73"/>
    <w:rsid w:val="009A3948"/>
    <w:rsid w:val="009A3ED2"/>
    <w:rsid w:val="009A59C8"/>
    <w:rsid w:val="009C6593"/>
    <w:rsid w:val="009E65DC"/>
    <w:rsid w:val="009F57C3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D25A0"/>
    <w:rsid w:val="00AE274D"/>
    <w:rsid w:val="00AF2432"/>
    <w:rsid w:val="00B115F4"/>
    <w:rsid w:val="00B11B4A"/>
    <w:rsid w:val="00B17563"/>
    <w:rsid w:val="00B36A0B"/>
    <w:rsid w:val="00B6201E"/>
    <w:rsid w:val="00B72487"/>
    <w:rsid w:val="00B72999"/>
    <w:rsid w:val="00B7405D"/>
    <w:rsid w:val="00BA492C"/>
    <w:rsid w:val="00BD3E44"/>
    <w:rsid w:val="00BE2483"/>
    <w:rsid w:val="00BE3DF3"/>
    <w:rsid w:val="00BE5330"/>
    <w:rsid w:val="00BE651A"/>
    <w:rsid w:val="00C15AD7"/>
    <w:rsid w:val="00C161B6"/>
    <w:rsid w:val="00C1673D"/>
    <w:rsid w:val="00C44672"/>
    <w:rsid w:val="00C6560C"/>
    <w:rsid w:val="00C6603C"/>
    <w:rsid w:val="00C8300B"/>
    <w:rsid w:val="00C85B81"/>
    <w:rsid w:val="00C85BEE"/>
    <w:rsid w:val="00C936B2"/>
    <w:rsid w:val="00C93FC6"/>
    <w:rsid w:val="00CA0283"/>
    <w:rsid w:val="00CA191E"/>
    <w:rsid w:val="00CB2C7D"/>
    <w:rsid w:val="00CD6E46"/>
    <w:rsid w:val="00CE0B6B"/>
    <w:rsid w:val="00CF35A6"/>
    <w:rsid w:val="00CF59C7"/>
    <w:rsid w:val="00D535FC"/>
    <w:rsid w:val="00D57647"/>
    <w:rsid w:val="00D724D9"/>
    <w:rsid w:val="00D75C76"/>
    <w:rsid w:val="00D765C3"/>
    <w:rsid w:val="00D76F07"/>
    <w:rsid w:val="00DB1BBA"/>
    <w:rsid w:val="00DC18B6"/>
    <w:rsid w:val="00DD38F7"/>
    <w:rsid w:val="00DD7698"/>
    <w:rsid w:val="00DE6518"/>
    <w:rsid w:val="00DE7769"/>
    <w:rsid w:val="00DE7D85"/>
    <w:rsid w:val="00DF6F1C"/>
    <w:rsid w:val="00DF7D08"/>
    <w:rsid w:val="00E00F81"/>
    <w:rsid w:val="00E05CC5"/>
    <w:rsid w:val="00E14128"/>
    <w:rsid w:val="00E22FE5"/>
    <w:rsid w:val="00E233C8"/>
    <w:rsid w:val="00E30107"/>
    <w:rsid w:val="00E340D3"/>
    <w:rsid w:val="00E36831"/>
    <w:rsid w:val="00E424E4"/>
    <w:rsid w:val="00E46F0E"/>
    <w:rsid w:val="00E513EE"/>
    <w:rsid w:val="00E56493"/>
    <w:rsid w:val="00E64B2F"/>
    <w:rsid w:val="00E6775A"/>
    <w:rsid w:val="00EA5233"/>
    <w:rsid w:val="00EB10F9"/>
    <w:rsid w:val="00EB1E2D"/>
    <w:rsid w:val="00ED0AEA"/>
    <w:rsid w:val="00EE3C89"/>
    <w:rsid w:val="00EE56C1"/>
    <w:rsid w:val="00EF5989"/>
    <w:rsid w:val="00EF6F79"/>
    <w:rsid w:val="00F07E89"/>
    <w:rsid w:val="00F17E61"/>
    <w:rsid w:val="00F22A58"/>
    <w:rsid w:val="00F25156"/>
    <w:rsid w:val="00F2547D"/>
    <w:rsid w:val="00F320F0"/>
    <w:rsid w:val="00F54C0E"/>
    <w:rsid w:val="00F65DAF"/>
    <w:rsid w:val="00F725EC"/>
    <w:rsid w:val="00F75E86"/>
    <w:rsid w:val="00F775F7"/>
    <w:rsid w:val="00FA3806"/>
    <w:rsid w:val="00FB7931"/>
    <w:rsid w:val="00FC0E14"/>
    <w:rsid w:val="00FD106A"/>
    <w:rsid w:val="00FE5D3A"/>
    <w:rsid w:val="00FF0EE1"/>
    <w:rsid w:val="00FF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79A"/>
  </w:style>
  <w:style w:type="character" w:styleId="Emphasis">
    <w:name w:val="Emphasis"/>
    <w:basedOn w:val="DefaultParagraphFont"/>
    <w:uiPriority w:val="20"/>
    <w:qFormat/>
    <w:rsid w:val="00961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ong@iastate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long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1691F-208B-48A1-B241-CA17CDFE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adu</dc:creator>
  <cp:lastModifiedBy>Peterson, Charles T </cp:lastModifiedBy>
  <cp:revision>156</cp:revision>
  <cp:lastPrinted>2013-02-28T17:49:00Z</cp:lastPrinted>
  <dcterms:created xsi:type="dcterms:W3CDTF">2012-03-11T03:01:00Z</dcterms:created>
  <dcterms:modified xsi:type="dcterms:W3CDTF">2013-03-12T22:33:00Z</dcterms:modified>
  <dc:language>en</dc:language>
</cp:coreProperties>
</file>