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28"/>
        </w:rPr>
        <w:t>HCM360 HRIS</w:t>
      </w:r>
    </w:p>
    <w:p>
      <w:pPr>
        <w:jc w:val="center"/>
      </w:pPr>
      <w:r>
        <w:rPr>
          <w:b/>
          <w:color w:val="111827"/>
          <w:sz w:val="56"/>
        </w:rPr>
        <w:t>APIs and Logic</w:t>
      </w:r>
    </w:p>
    <w:p>
      <w:pPr>
        <w:jc w:val="center"/>
      </w:pPr>
      <w:r>
        <w:rPr>
          <w:i/>
          <w:color w:val="6B7280"/>
          <w:sz w:val="28"/>
        </w:rPr>
        <w:t>Request routing, business rules, and inter-module communication</w:t>
      </w:r>
    </w:p>
    <w:p>
      <w:pPr>
        <w:jc w:val="center"/>
      </w:pPr>
      <w:r>
        <w:rPr>
          <w:color w:val="9CA3AF"/>
          <w:sz w:val="20"/>
        </w:rPr>
        <w:t>Version 1.0.0  ·  April 2026</w:t>
      </w:r>
    </w:p>
    <w:p/>
    <w:p/>
    <w:p>
      <w:pPr>
        <w:spacing w:before="360" w:after="160"/>
      </w:pPr>
      <w:r>
        <w:rPr>
          <w:b/>
          <w:color w:val="1E40AF"/>
          <w:sz w:val="40"/>
        </w:rPr>
        <w:t>1. Overview</w:t>
      </w:r>
    </w:p>
    <w:p>
      <w:pPr>
        <w:spacing w:after="120"/>
      </w:pPr>
      <w:r>
        <w:t>HCM360 exposes its functionality through HTTP routes defined as Flask blueprints. Each functional module is an independent blueprint with its own URL prefix, templates, and service layer. Routes are protected by the access matrix (page + feature + modification tiers) and data is filtered through the privacy service.</w:t>
      </w:r>
    </w:p>
    <w:p>
      <w:pPr>
        <w:spacing w:after="120"/>
      </w:pPr>
      <w:r>
        <w:t>The system is primarily server-rendered. A small set of AJAX endpoints return JSON for live editing patterns (access matrix toggles, privacy rules, inline edits). All mutations require a valid CSRF-protected session.</w:t>
      </w:r>
    </w:p>
    <w:p>
      <w:pPr>
        <w:spacing w:before="360" w:after="160"/>
      </w:pPr>
      <w:r>
        <w:rPr>
          <w:b/>
          <w:color w:val="1E40AF"/>
          <w:sz w:val="40"/>
        </w:rPr>
        <w:t>2. Blueprint Map</w:t>
      </w:r>
    </w:p>
    <w:tbl>
      <w:tblPr>
        <w:tblStyle w:val="LightGrid-Accent1"/>
        <w:tblW w:type="auto" w:w="0"/>
        <w:tblLook w:firstColumn="1" w:firstRow="1" w:lastColumn="0" w:lastRow="0" w:noHBand="0" w:noVBand="1" w:val="04A0"/>
      </w:tblPr>
      <w:tblGrid>
        <w:gridCol w:w="3120"/>
        <w:gridCol w:w="3120"/>
        <w:gridCol w:w="3120"/>
      </w:tblGrid>
      <w:tr>
        <w:tc>
          <w:tcPr>
            <w:tcW w:type="dxa" w:w="3120"/>
            <w:shd w:fill="1E40AF"/>
            <w:tcMar>
              <w:top w:w="60" w:type="dxa"/>
              <w:bottom w:w="60" w:type="dxa"/>
              <w:left w:w="100" w:type="dxa"/>
              <w:right w:w="100" w:type="dxa"/>
            </w:tcMar>
          </w:tcPr>
          <w:p>
            <w:r/>
            <w:r>
              <w:rPr>
                <w:b/>
                <w:color w:val="FFFFFF"/>
                <w:sz w:val="20"/>
              </w:rPr>
              <w:t>Blueprint</w:t>
            </w:r>
          </w:p>
        </w:tc>
        <w:tc>
          <w:tcPr>
            <w:tcW w:type="dxa" w:w="3120"/>
            <w:shd w:fill="1E40AF"/>
            <w:tcMar>
              <w:top w:w="60" w:type="dxa"/>
              <w:bottom w:w="60" w:type="dxa"/>
              <w:left w:w="100" w:type="dxa"/>
              <w:right w:w="100" w:type="dxa"/>
            </w:tcMar>
          </w:tcPr>
          <w:p>
            <w:r/>
            <w:r>
              <w:rPr>
                <w:b/>
                <w:color w:val="FFFFFF"/>
                <w:sz w:val="20"/>
              </w:rPr>
              <w:t>URL Prefix</w:t>
            </w:r>
          </w:p>
        </w:tc>
        <w:tc>
          <w:tcPr>
            <w:tcW w:type="dxa" w:w="3120"/>
            <w:shd w:fill="1E40AF"/>
            <w:tcMar>
              <w:top w:w="60" w:type="dxa"/>
              <w:bottom w:w="60" w:type="dxa"/>
              <w:left w:w="100" w:type="dxa"/>
              <w:right w:w="100" w:type="dxa"/>
            </w:tcMar>
          </w:tcPr>
          <w:p>
            <w:r/>
            <w:r>
              <w:rPr>
                <w:b/>
                <w:color w:val="FFFFFF"/>
                <w:sz w:val="20"/>
              </w:rPr>
              <w:t>Module</w:t>
            </w:r>
          </w:p>
        </w:tc>
      </w:tr>
      <w:tr>
        <w:tc>
          <w:tcPr>
            <w:tcW w:type="dxa" w:w="3120"/>
            <w:tcMar>
              <w:top w:w="60" w:type="dxa"/>
              <w:bottom w:w="60" w:type="dxa"/>
              <w:left w:w="100" w:type="dxa"/>
              <w:right w:w="100" w:type="dxa"/>
            </w:tcMar>
          </w:tcPr>
          <w:p>
            <w:r/>
            <w:r>
              <w:rPr>
                <w:sz w:val="20"/>
              </w:rPr>
              <w:t>dashboard</w:t>
            </w:r>
          </w:p>
        </w:tc>
        <w:tc>
          <w:tcPr>
            <w:tcW w:type="dxa" w:w="3120"/>
            <w:tcMar>
              <w:top w:w="60" w:type="dxa"/>
              <w:bottom w:w="60" w:type="dxa"/>
              <w:left w:w="100" w:type="dxa"/>
              <w:right w:w="100" w:type="dxa"/>
            </w:tcMar>
          </w:tcPr>
          <w:p>
            <w:r/>
            <w:r>
              <w:rPr>
                <w:sz w:val="20"/>
              </w:rPr>
              <w:t>/</w:t>
            </w:r>
          </w:p>
        </w:tc>
        <w:tc>
          <w:tcPr>
            <w:tcW w:type="dxa" w:w="3120"/>
            <w:tcMar>
              <w:top w:w="60" w:type="dxa"/>
              <w:bottom w:w="60" w:type="dxa"/>
              <w:left w:w="100" w:type="dxa"/>
              <w:right w:w="100" w:type="dxa"/>
            </w:tcMar>
          </w:tcPr>
          <w:p>
            <w:r/>
            <w:r>
              <w:rPr>
                <w:sz w:val="20"/>
              </w:rPr>
              <w:t>Landing dashboard with KPIs</w:t>
            </w:r>
          </w:p>
        </w:tc>
      </w:tr>
      <w:tr>
        <w:tc>
          <w:tcPr>
            <w:tcW w:type="dxa" w:w="3120"/>
            <w:tcMar>
              <w:top w:w="60" w:type="dxa"/>
              <w:bottom w:w="60" w:type="dxa"/>
              <w:left w:w="100" w:type="dxa"/>
              <w:right w:w="100" w:type="dxa"/>
            </w:tcMar>
            <w:shd w:fill="F8FAFC"/>
          </w:tcPr>
          <w:p>
            <w:r/>
            <w:r>
              <w:rPr>
                <w:sz w:val="20"/>
              </w:rPr>
              <w:t>employees</w:t>
            </w:r>
          </w:p>
        </w:tc>
        <w:tc>
          <w:tcPr>
            <w:tcW w:type="dxa" w:w="3120"/>
            <w:tcMar>
              <w:top w:w="60" w:type="dxa"/>
              <w:bottom w:w="60" w:type="dxa"/>
              <w:left w:w="100" w:type="dxa"/>
              <w:right w:w="100" w:type="dxa"/>
            </w:tcMar>
            <w:shd w:fill="F8FAFC"/>
          </w:tcPr>
          <w:p>
            <w:r/>
            <w:r>
              <w:rPr>
                <w:sz w:val="20"/>
              </w:rPr>
              <w:t>/employees</w:t>
            </w:r>
          </w:p>
        </w:tc>
        <w:tc>
          <w:tcPr>
            <w:tcW w:type="dxa" w:w="3120"/>
            <w:tcMar>
              <w:top w:w="60" w:type="dxa"/>
              <w:bottom w:w="60" w:type="dxa"/>
              <w:left w:w="100" w:type="dxa"/>
              <w:right w:w="100" w:type="dxa"/>
            </w:tcMar>
            <w:shd w:fill="F8FAFC"/>
          </w:tcPr>
          <w:p>
            <w:r/>
            <w:r>
              <w:rPr>
                <w:sz w:val="20"/>
              </w:rPr>
              <w:t>Core HR + 201 file management</w:t>
            </w:r>
          </w:p>
        </w:tc>
      </w:tr>
      <w:tr>
        <w:tc>
          <w:tcPr>
            <w:tcW w:type="dxa" w:w="3120"/>
            <w:tcMar>
              <w:top w:w="60" w:type="dxa"/>
              <w:bottom w:w="60" w:type="dxa"/>
              <w:left w:w="100" w:type="dxa"/>
              <w:right w:w="100" w:type="dxa"/>
            </w:tcMar>
          </w:tcPr>
          <w:p>
            <w:r/>
            <w:r>
              <w:rPr>
                <w:sz w:val="20"/>
              </w:rPr>
              <w:t>attendance</w:t>
            </w:r>
          </w:p>
        </w:tc>
        <w:tc>
          <w:tcPr>
            <w:tcW w:type="dxa" w:w="3120"/>
            <w:tcMar>
              <w:top w:w="60" w:type="dxa"/>
              <w:bottom w:w="60" w:type="dxa"/>
              <w:left w:w="100" w:type="dxa"/>
              <w:right w:w="100" w:type="dxa"/>
            </w:tcMar>
          </w:tcPr>
          <w:p>
            <w:r/>
            <w:r>
              <w:rPr>
                <w:sz w:val="20"/>
              </w:rPr>
              <w:t>/attendance</w:t>
            </w:r>
          </w:p>
        </w:tc>
        <w:tc>
          <w:tcPr>
            <w:tcW w:type="dxa" w:w="3120"/>
            <w:tcMar>
              <w:top w:w="60" w:type="dxa"/>
              <w:bottom w:w="60" w:type="dxa"/>
              <w:left w:w="100" w:type="dxa"/>
              <w:right w:w="100" w:type="dxa"/>
            </w:tcMar>
          </w:tcPr>
          <w:p>
            <w:r/>
            <w:r>
              <w:rPr>
                <w:sz w:val="20"/>
              </w:rPr>
              <w:t>DTR, shifts, overtime</w:t>
            </w:r>
          </w:p>
        </w:tc>
      </w:tr>
      <w:tr>
        <w:tc>
          <w:tcPr>
            <w:tcW w:type="dxa" w:w="3120"/>
            <w:tcMar>
              <w:top w:w="60" w:type="dxa"/>
              <w:bottom w:w="60" w:type="dxa"/>
              <w:left w:w="100" w:type="dxa"/>
              <w:right w:w="100" w:type="dxa"/>
            </w:tcMar>
            <w:shd w:fill="F8FAFC"/>
          </w:tcPr>
          <w:p>
            <w:r/>
            <w:r>
              <w:rPr>
                <w:sz w:val="20"/>
              </w:rPr>
              <w:t>leave</w:t>
            </w:r>
          </w:p>
        </w:tc>
        <w:tc>
          <w:tcPr>
            <w:tcW w:type="dxa" w:w="3120"/>
            <w:tcMar>
              <w:top w:w="60" w:type="dxa"/>
              <w:bottom w:w="60" w:type="dxa"/>
              <w:left w:w="100" w:type="dxa"/>
              <w:right w:w="100" w:type="dxa"/>
            </w:tcMar>
            <w:shd w:fill="F8FAFC"/>
          </w:tcPr>
          <w:p>
            <w:r/>
            <w:r>
              <w:rPr>
                <w:sz w:val="20"/>
              </w:rPr>
              <w:t>/leave</w:t>
            </w:r>
          </w:p>
        </w:tc>
        <w:tc>
          <w:tcPr>
            <w:tcW w:type="dxa" w:w="3120"/>
            <w:tcMar>
              <w:top w:w="60" w:type="dxa"/>
              <w:bottom w:w="60" w:type="dxa"/>
              <w:left w:w="100" w:type="dxa"/>
              <w:right w:w="100" w:type="dxa"/>
            </w:tcMar>
            <w:shd w:fill="F8FAFC"/>
          </w:tcPr>
          <w:p>
            <w:r/>
            <w:r>
              <w:rPr>
                <w:sz w:val="20"/>
              </w:rPr>
              <w:t>Leave requests + balances</w:t>
            </w:r>
          </w:p>
        </w:tc>
      </w:tr>
      <w:tr>
        <w:tc>
          <w:tcPr>
            <w:tcW w:type="dxa" w:w="3120"/>
            <w:tcMar>
              <w:top w:w="60" w:type="dxa"/>
              <w:bottom w:w="60" w:type="dxa"/>
              <w:left w:w="100" w:type="dxa"/>
              <w:right w:w="100" w:type="dxa"/>
            </w:tcMar>
          </w:tcPr>
          <w:p>
            <w:r/>
            <w:r>
              <w:rPr>
                <w:sz w:val="20"/>
              </w:rPr>
              <w:t>payroll</w:t>
            </w:r>
          </w:p>
        </w:tc>
        <w:tc>
          <w:tcPr>
            <w:tcW w:type="dxa" w:w="3120"/>
            <w:tcMar>
              <w:top w:w="60" w:type="dxa"/>
              <w:bottom w:w="60" w:type="dxa"/>
              <w:left w:w="100" w:type="dxa"/>
              <w:right w:w="100" w:type="dxa"/>
            </w:tcMar>
          </w:tcPr>
          <w:p>
            <w:r/>
            <w:r>
              <w:rPr>
                <w:sz w:val="20"/>
              </w:rPr>
              <w:t>/payroll</w:t>
            </w:r>
          </w:p>
        </w:tc>
        <w:tc>
          <w:tcPr>
            <w:tcW w:type="dxa" w:w="3120"/>
            <w:tcMar>
              <w:top w:w="60" w:type="dxa"/>
              <w:bottom w:w="60" w:type="dxa"/>
              <w:left w:w="100" w:type="dxa"/>
              <w:right w:w="100" w:type="dxa"/>
            </w:tcMar>
          </w:tcPr>
          <w:p>
            <w:r/>
            <w:r>
              <w:rPr>
                <w:sz w:val="20"/>
              </w:rPr>
              <w:t>Runs, payslips, loans</w:t>
            </w:r>
          </w:p>
        </w:tc>
      </w:tr>
      <w:tr>
        <w:tc>
          <w:tcPr>
            <w:tcW w:type="dxa" w:w="3120"/>
            <w:tcMar>
              <w:top w:w="60" w:type="dxa"/>
              <w:bottom w:w="60" w:type="dxa"/>
              <w:left w:w="100" w:type="dxa"/>
              <w:right w:w="100" w:type="dxa"/>
            </w:tcMar>
            <w:shd w:fill="F8FAFC"/>
          </w:tcPr>
          <w:p>
            <w:r/>
            <w:r>
              <w:rPr>
                <w:sz w:val="20"/>
              </w:rPr>
              <w:t>ess</w:t>
            </w:r>
          </w:p>
        </w:tc>
        <w:tc>
          <w:tcPr>
            <w:tcW w:type="dxa" w:w="3120"/>
            <w:tcMar>
              <w:top w:w="60" w:type="dxa"/>
              <w:bottom w:w="60" w:type="dxa"/>
              <w:left w:w="100" w:type="dxa"/>
              <w:right w:w="100" w:type="dxa"/>
            </w:tcMar>
            <w:shd w:fill="F8FAFC"/>
          </w:tcPr>
          <w:p>
            <w:r/>
            <w:r>
              <w:rPr>
                <w:sz w:val="20"/>
              </w:rPr>
              <w:t>/me</w:t>
            </w:r>
          </w:p>
        </w:tc>
        <w:tc>
          <w:tcPr>
            <w:tcW w:type="dxa" w:w="3120"/>
            <w:tcMar>
              <w:top w:w="60" w:type="dxa"/>
              <w:bottom w:w="60" w:type="dxa"/>
              <w:left w:w="100" w:type="dxa"/>
              <w:right w:w="100" w:type="dxa"/>
            </w:tcMar>
            <w:shd w:fill="F8FAFC"/>
          </w:tcPr>
          <w:p>
            <w:r/>
            <w:r>
              <w:rPr>
                <w:sz w:val="20"/>
              </w:rPr>
              <w:t>Employee self-service</w:t>
            </w:r>
          </w:p>
        </w:tc>
      </w:tr>
      <w:tr>
        <w:tc>
          <w:tcPr>
            <w:tcW w:type="dxa" w:w="3120"/>
            <w:tcMar>
              <w:top w:w="60" w:type="dxa"/>
              <w:bottom w:w="60" w:type="dxa"/>
              <w:left w:w="100" w:type="dxa"/>
              <w:right w:w="100" w:type="dxa"/>
            </w:tcMar>
          </w:tcPr>
          <w:p>
            <w:r/>
            <w:r>
              <w:rPr>
                <w:sz w:val="20"/>
              </w:rPr>
              <w:t>mss</w:t>
            </w:r>
          </w:p>
        </w:tc>
        <w:tc>
          <w:tcPr>
            <w:tcW w:type="dxa" w:w="3120"/>
            <w:tcMar>
              <w:top w:w="60" w:type="dxa"/>
              <w:bottom w:w="60" w:type="dxa"/>
              <w:left w:w="100" w:type="dxa"/>
              <w:right w:w="100" w:type="dxa"/>
            </w:tcMar>
          </w:tcPr>
          <w:p>
            <w:r/>
            <w:r>
              <w:rPr>
                <w:sz w:val="20"/>
              </w:rPr>
              <w:t>/team</w:t>
            </w:r>
          </w:p>
        </w:tc>
        <w:tc>
          <w:tcPr>
            <w:tcW w:type="dxa" w:w="3120"/>
            <w:tcMar>
              <w:top w:w="60" w:type="dxa"/>
              <w:bottom w:w="60" w:type="dxa"/>
              <w:left w:w="100" w:type="dxa"/>
              <w:right w:w="100" w:type="dxa"/>
            </w:tcMar>
          </w:tcPr>
          <w:p>
            <w:r/>
            <w:r>
              <w:rPr>
                <w:sz w:val="20"/>
              </w:rPr>
              <w:t>Manager self-service</w:t>
            </w:r>
          </w:p>
        </w:tc>
      </w:tr>
      <w:tr>
        <w:tc>
          <w:tcPr>
            <w:tcW w:type="dxa" w:w="3120"/>
            <w:tcMar>
              <w:top w:w="60" w:type="dxa"/>
              <w:bottom w:w="60" w:type="dxa"/>
              <w:left w:w="100" w:type="dxa"/>
              <w:right w:w="100" w:type="dxa"/>
            </w:tcMar>
            <w:shd w:fill="F8FAFC"/>
          </w:tcPr>
          <w:p>
            <w:r/>
            <w:r>
              <w:rPr>
                <w:sz w:val="20"/>
              </w:rPr>
              <w:t>orgchart</w:t>
            </w:r>
          </w:p>
        </w:tc>
        <w:tc>
          <w:tcPr>
            <w:tcW w:type="dxa" w:w="3120"/>
            <w:tcMar>
              <w:top w:w="60" w:type="dxa"/>
              <w:bottom w:w="60" w:type="dxa"/>
              <w:left w:w="100" w:type="dxa"/>
              <w:right w:w="100" w:type="dxa"/>
            </w:tcMar>
            <w:shd w:fill="F8FAFC"/>
          </w:tcPr>
          <w:p>
            <w:r/>
            <w:r>
              <w:rPr>
                <w:sz w:val="20"/>
              </w:rPr>
              <w:t>/orgchart</w:t>
            </w:r>
          </w:p>
        </w:tc>
        <w:tc>
          <w:tcPr>
            <w:tcW w:type="dxa" w:w="3120"/>
            <w:tcMar>
              <w:top w:w="60" w:type="dxa"/>
              <w:bottom w:w="60" w:type="dxa"/>
              <w:left w:w="100" w:type="dxa"/>
              <w:right w:w="100" w:type="dxa"/>
            </w:tcMar>
            <w:shd w:fill="F8FAFC"/>
          </w:tcPr>
          <w:p>
            <w:r/>
            <w:r>
              <w:rPr>
                <w:sz w:val="20"/>
              </w:rPr>
              <w:t>Org hierarchy visualization</w:t>
            </w:r>
          </w:p>
        </w:tc>
      </w:tr>
      <w:tr>
        <w:tc>
          <w:tcPr>
            <w:tcW w:type="dxa" w:w="3120"/>
            <w:tcMar>
              <w:top w:w="60" w:type="dxa"/>
              <w:bottom w:w="60" w:type="dxa"/>
              <w:left w:w="100" w:type="dxa"/>
              <w:right w:w="100" w:type="dxa"/>
            </w:tcMar>
          </w:tcPr>
          <w:p>
            <w:r/>
            <w:r>
              <w:rPr>
                <w:sz w:val="20"/>
              </w:rPr>
              <w:t>wfp</w:t>
            </w:r>
          </w:p>
        </w:tc>
        <w:tc>
          <w:tcPr>
            <w:tcW w:type="dxa" w:w="3120"/>
            <w:tcMar>
              <w:top w:w="60" w:type="dxa"/>
              <w:bottom w:w="60" w:type="dxa"/>
              <w:left w:w="100" w:type="dxa"/>
              <w:right w:w="100" w:type="dxa"/>
            </w:tcMar>
          </w:tcPr>
          <w:p>
            <w:r/>
            <w:r>
              <w:rPr>
                <w:sz w:val="20"/>
              </w:rPr>
              <w:t>/workforce-planning</w:t>
            </w:r>
          </w:p>
        </w:tc>
        <w:tc>
          <w:tcPr>
            <w:tcW w:type="dxa" w:w="3120"/>
            <w:tcMar>
              <w:top w:w="60" w:type="dxa"/>
              <w:bottom w:w="60" w:type="dxa"/>
              <w:left w:w="100" w:type="dxa"/>
              <w:right w:w="100" w:type="dxa"/>
            </w:tcMar>
          </w:tcPr>
          <w:p>
            <w:r/>
            <w:r>
              <w:rPr>
                <w:sz w:val="20"/>
              </w:rPr>
              <w:t>Scenario modeling</w:t>
            </w:r>
          </w:p>
        </w:tc>
      </w:tr>
      <w:tr>
        <w:tc>
          <w:tcPr>
            <w:tcW w:type="dxa" w:w="3120"/>
            <w:tcMar>
              <w:top w:w="60" w:type="dxa"/>
              <w:bottom w:w="60" w:type="dxa"/>
              <w:left w:w="100" w:type="dxa"/>
              <w:right w:w="100" w:type="dxa"/>
            </w:tcMar>
            <w:shd w:fill="F8FAFC"/>
          </w:tcPr>
          <w:p>
            <w:r/>
            <w:r>
              <w:rPr>
                <w:sz w:val="20"/>
              </w:rPr>
              <w:t>dms</w:t>
            </w:r>
          </w:p>
        </w:tc>
        <w:tc>
          <w:tcPr>
            <w:tcW w:type="dxa" w:w="3120"/>
            <w:tcMar>
              <w:top w:w="60" w:type="dxa"/>
              <w:bottom w:w="60" w:type="dxa"/>
              <w:left w:w="100" w:type="dxa"/>
              <w:right w:w="100" w:type="dxa"/>
            </w:tcMar>
            <w:shd w:fill="F8FAFC"/>
          </w:tcPr>
          <w:p>
            <w:r/>
            <w:r>
              <w:rPr>
                <w:sz w:val="20"/>
              </w:rPr>
              <w:t>/dms</w:t>
            </w:r>
          </w:p>
        </w:tc>
        <w:tc>
          <w:tcPr>
            <w:tcW w:type="dxa" w:w="3120"/>
            <w:tcMar>
              <w:top w:w="60" w:type="dxa"/>
              <w:bottom w:w="60" w:type="dxa"/>
              <w:left w:w="100" w:type="dxa"/>
              <w:right w:w="100" w:type="dxa"/>
            </w:tcMar>
            <w:shd w:fill="F8FAFC"/>
          </w:tcPr>
          <w:p>
            <w:r/>
            <w:r>
              <w:rPr>
                <w:sz w:val="20"/>
              </w:rPr>
              <w:t>201 documents, certificate queue</w:t>
            </w:r>
          </w:p>
        </w:tc>
      </w:tr>
      <w:tr>
        <w:tc>
          <w:tcPr>
            <w:tcW w:type="dxa" w:w="3120"/>
            <w:tcMar>
              <w:top w:w="60" w:type="dxa"/>
              <w:bottom w:w="60" w:type="dxa"/>
              <w:left w:w="100" w:type="dxa"/>
              <w:right w:w="100" w:type="dxa"/>
            </w:tcMar>
          </w:tcPr>
          <w:p>
            <w:r/>
            <w:r>
              <w:rPr>
                <w:sz w:val="20"/>
              </w:rPr>
              <w:t>rsp</w:t>
            </w:r>
          </w:p>
        </w:tc>
        <w:tc>
          <w:tcPr>
            <w:tcW w:type="dxa" w:w="3120"/>
            <w:tcMar>
              <w:top w:w="60" w:type="dxa"/>
              <w:bottom w:w="60" w:type="dxa"/>
              <w:left w:w="100" w:type="dxa"/>
              <w:right w:w="100" w:type="dxa"/>
            </w:tcMar>
          </w:tcPr>
          <w:p>
            <w:r/>
            <w:r>
              <w:rPr>
                <w:sz w:val="20"/>
              </w:rPr>
              <w:t>/recruitment</w:t>
            </w:r>
          </w:p>
        </w:tc>
        <w:tc>
          <w:tcPr>
            <w:tcW w:type="dxa" w:w="3120"/>
            <w:tcMar>
              <w:top w:w="60" w:type="dxa"/>
              <w:bottom w:w="60" w:type="dxa"/>
              <w:left w:w="100" w:type="dxa"/>
              <w:right w:w="100" w:type="dxa"/>
            </w:tcMar>
          </w:tcPr>
          <w:p>
            <w:r/>
            <w:r>
              <w:rPr>
                <w:sz w:val="20"/>
              </w:rPr>
              <w:t>Requisitions &amp; candidates</w:t>
            </w:r>
          </w:p>
        </w:tc>
      </w:tr>
      <w:tr>
        <w:tc>
          <w:tcPr>
            <w:tcW w:type="dxa" w:w="3120"/>
            <w:tcMar>
              <w:top w:w="60" w:type="dxa"/>
              <w:bottom w:w="60" w:type="dxa"/>
              <w:left w:w="100" w:type="dxa"/>
              <w:right w:w="100" w:type="dxa"/>
            </w:tcMar>
            <w:shd w:fill="F8FAFC"/>
          </w:tcPr>
          <w:p>
            <w:r/>
            <w:r>
              <w:rPr>
                <w:sz w:val="20"/>
              </w:rPr>
              <w:t>pm</w:t>
            </w:r>
          </w:p>
        </w:tc>
        <w:tc>
          <w:tcPr>
            <w:tcW w:type="dxa" w:w="3120"/>
            <w:tcMar>
              <w:top w:w="60" w:type="dxa"/>
              <w:bottom w:w="60" w:type="dxa"/>
              <w:left w:w="100" w:type="dxa"/>
              <w:right w:w="100" w:type="dxa"/>
            </w:tcMar>
            <w:shd w:fill="F8FAFC"/>
          </w:tcPr>
          <w:p>
            <w:r/>
            <w:r>
              <w:rPr>
                <w:sz w:val="20"/>
              </w:rPr>
              <w:t>/performance</w:t>
            </w:r>
          </w:p>
        </w:tc>
        <w:tc>
          <w:tcPr>
            <w:tcW w:type="dxa" w:w="3120"/>
            <w:tcMar>
              <w:top w:w="60" w:type="dxa"/>
              <w:bottom w:w="60" w:type="dxa"/>
              <w:left w:w="100" w:type="dxa"/>
              <w:right w:w="100" w:type="dxa"/>
            </w:tcMar>
            <w:shd w:fill="F8FAFC"/>
          </w:tcPr>
          <w:p>
            <w:r/>
            <w:r>
              <w:rPr>
                <w:sz w:val="20"/>
              </w:rPr>
              <w:t>Reviews &amp; evaluations</w:t>
            </w:r>
          </w:p>
        </w:tc>
      </w:tr>
      <w:tr>
        <w:tc>
          <w:tcPr>
            <w:tcW w:type="dxa" w:w="3120"/>
            <w:tcMar>
              <w:top w:w="60" w:type="dxa"/>
              <w:bottom w:w="60" w:type="dxa"/>
              <w:left w:w="100" w:type="dxa"/>
              <w:right w:w="100" w:type="dxa"/>
            </w:tcMar>
          </w:tcPr>
          <w:p>
            <w:r/>
            <w:r>
              <w:rPr>
                <w:sz w:val="20"/>
              </w:rPr>
              <w:t>ld</w:t>
            </w:r>
          </w:p>
        </w:tc>
        <w:tc>
          <w:tcPr>
            <w:tcW w:type="dxa" w:w="3120"/>
            <w:tcMar>
              <w:top w:w="60" w:type="dxa"/>
              <w:bottom w:w="60" w:type="dxa"/>
              <w:left w:w="100" w:type="dxa"/>
              <w:right w:w="100" w:type="dxa"/>
            </w:tcMar>
          </w:tcPr>
          <w:p>
            <w:r/>
            <w:r>
              <w:rPr>
                <w:sz w:val="20"/>
              </w:rPr>
              <w:t>/learning</w:t>
            </w:r>
          </w:p>
        </w:tc>
        <w:tc>
          <w:tcPr>
            <w:tcW w:type="dxa" w:w="3120"/>
            <w:tcMar>
              <w:top w:w="60" w:type="dxa"/>
              <w:bottom w:w="60" w:type="dxa"/>
              <w:left w:w="100" w:type="dxa"/>
              <w:right w:w="100" w:type="dxa"/>
            </w:tcMar>
          </w:tcPr>
          <w:p>
            <w:r/>
            <w:r>
              <w:rPr>
                <w:sz w:val="20"/>
              </w:rPr>
              <w:t>Trainings &amp; certifications</w:t>
            </w:r>
          </w:p>
        </w:tc>
      </w:tr>
      <w:tr>
        <w:tc>
          <w:tcPr>
            <w:tcW w:type="dxa" w:w="3120"/>
            <w:tcMar>
              <w:top w:w="60" w:type="dxa"/>
              <w:bottom w:w="60" w:type="dxa"/>
              <w:left w:w="100" w:type="dxa"/>
              <w:right w:w="100" w:type="dxa"/>
            </w:tcMar>
            <w:shd w:fill="F8FAFC"/>
          </w:tcPr>
          <w:p>
            <w:r/>
            <w:r>
              <w:rPr>
                <w:sz w:val="20"/>
              </w:rPr>
              <w:t>rr</w:t>
            </w:r>
          </w:p>
        </w:tc>
        <w:tc>
          <w:tcPr>
            <w:tcW w:type="dxa" w:w="3120"/>
            <w:tcMar>
              <w:top w:w="60" w:type="dxa"/>
              <w:bottom w:w="60" w:type="dxa"/>
              <w:left w:w="100" w:type="dxa"/>
              <w:right w:w="100" w:type="dxa"/>
            </w:tcMar>
            <w:shd w:fill="F8FAFC"/>
          </w:tcPr>
          <w:p>
            <w:r/>
            <w:r>
              <w:rPr>
                <w:sz w:val="20"/>
              </w:rPr>
              <w:t>/rewards</w:t>
            </w:r>
          </w:p>
        </w:tc>
        <w:tc>
          <w:tcPr>
            <w:tcW w:type="dxa" w:w="3120"/>
            <w:tcMar>
              <w:top w:w="60" w:type="dxa"/>
              <w:bottom w:w="60" w:type="dxa"/>
              <w:left w:w="100" w:type="dxa"/>
              <w:right w:w="100" w:type="dxa"/>
            </w:tcMar>
            <w:shd w:fill="F8FAFC"/>
          </w:tcPr>
          <w:p>
            <w:r/>
            <w:r>
              <w:rPr>
                <w:sz w:val="20"/>
              </w:rPr>
              <w:t>Awards &amp; praise</w:t>
            </w:r>
          </w:p>
        </w:tc>
      </w:tr>
      <w:tr>
        <w:tc>
          <w:tcPr>
            <w:tcW w:type="dxa" w:w="3120"/>
            <w:tcMar>
              <w:top w:w="60" w:type="dxa"/>
              <w:bottom w:w="60" w:type="dxa"/>
              <w:left w:w="100" w:type="dxa"/>
              <w:right w:w="100" w:type="dxa"/>
            </w:tcMar>
          </w:tcPr>
          <w:p>
            <w:r/>
            <w:r>
              <w:rPr>
                <w:sz w:val="20"/>
              </w:rPr>
              <w:t>discipline</w:t>
            </w:r>
          </w:p>
        </w:tc>
        <w:tc>
          <w:tcPr>
            <w:tcW w:type="dxa" w:w="3120"/>
            <w:tcMar>
              <w:top w:w="60" w:type="dxa"/>
              <w:bottom w:w="60" w:type="dxa"/>
              <w:left w:w="100" w:type="dxa"/>
              <w:right w:w="100" w:type="dxa"/>
            </w:tcMar>
          </w:tcPr>
          <w:p>
            <w:r/>
            <w:r>
              <w:rPr>
                <w:sz w:val="20"/>
              </w:rPr>
              <w:t>/discipline</w:t>
            </w:r>
          </w:p>
        </w:tc>
        <w:tc>
          <w:tcPr>
            <w:tcW w:type="dxa" w:w="3120"/>
            <w:tcMar>
              <w:top w:w="60" w:type="dxa"/>
              <w:bottom w:w="60" w:type="dxa"/>
              <w:left w:w="100" w:type="dxa"/>
              <w:right w:w="100" w:type="dxa"/>
            </w:tcMar>
          </w:tcPr>
          <w:p>
            <w:r/>
            <w:r>
              <w:rPr>
                <w:sz w:val="20"/>
              </w:rPr>
              <w:t>Cases &amp; sanctions</w:t>
            </w:r>
          </w:p>
        </w:tc>
      </w:tr>
      <w:tr>
        <w:tc>
          <w:tcPr>
            <w:tcW w:type="dxa" w:w="3120"/>
            <w:tcMar>
              <w:top w:w="60" w:type="dxa"/>
              <w:bottom w:w="60" w:type="dxa"/>
              <w:left w:w="100" w:type="dxa"/>
              <w:right w:w="100" w:type="dxa"/>
            </w:tcMar>
            <w:shd w:fill="F8FAFC"/>
          </w:tcPr>
          <w:p>
            <w:r/>
            <w:r>
              <w:rPr>
                <w:sz w:val="20"/>
              </w:rPr>
              <w:t>health</w:t>
            </w:r>
          </w:p>
        </w:tc>
        <w:tc>
          <w:tcPr>
            <w:tcW w:type="dxa" w:w="3120"/>
            <w:tcMar>
              <w:top w:w="60" w:type="dxa"/>
              <w:bottom w:w="60" w:type="dxa"/>
              <w:left w:w="100" w:type="dxa"/>
              <w:right w:w="100" w:type="dxa"/>
            </w:tcMar>
            <w:shd w:fill="F8FAFC"/>
          </w:tcPr>
          <w:p>
            <w:r/>
            <w:r>
              <w:rPr>
                <w:sz w:val="20"/>
              </w:rPr>
              <w:t>/health</w:t>
            </w:r>
          </w:p>
        </w:tc>
        <w:tc>
          <w:tcPr>
            <w:tcW w:type="dxa" w:w="3120"/>
            <w:tcMar>
              <w:top w:w="60" w:type="dxa"/>
              <w:bottom w:w="60" w:type="dxa"/>
              <w:left w:w="100" w:type="dxa"/>
              <w:right w:w="100" w:type="dxa"/>
            </w:tcMar>
            <w:shd w:fill="F8FAFC"/>
          </w:tcPr>
          <w:p>
            <w:r/>
            <w:r>
              <w:rPr>
                <w:sz w:val="20"/>
              </w:rPr>
              <w:t>Incidents &amp; safety reports</w:t>
            </w:r>
          </w:p>
        </w:tc>
      </w:tr>
      <w:tr>
        <w:tc>
          <w:tcPr>
            <w:tcW w:type="dxa" w:w="3120"/>
            <w:tcMar>
              <w:top w:w="60" w:type="dxa"/>
              <w:bottom w:w="60" w:type="dxa"/>
              <w:left w:w="100" w:type="dxa"/>
              <w:right w:w="100" w:type="dxa"/>
            </w:tcMar>
          </w:tcPr>
          <w:p>
            <w:r/>
            <w:r>
              <w:rPr>
                <w:sz w:val="20"/>
              </w:rPr>
              <w:t>analytics</w:t>
            </w:r>
          </w:p>
        </w:tc>
        <w:tc>
          <w:tcPr>
            <w:tcW w:type="dxa" w:w="3120"/>
            <w:tcMar>
              <w:top w:w="60" w:type="dxa"/>
              <w:bottom w:w="60" w:type="dxa"/>
              <w:left w:w="100" w:type="dxa"/>
              <w:right w:w="100" w:type="dxa"/>
            </w:tcMar>
          </w:tcPr>
          <w:p>
            <w:r/>
            <w:r>
              <w:rPr>
                <w:sz w:val="20"/>
              </w:rPr>
              <w:t>/reports</w:t>
            </w:r>
          </w:p>
        </w:tc>
        <w:tc>
          <w:tcPr>
            <w:tcW w:type="dxa" w:w="3120"/>
            <w:tcMar>
              <w:top w:w="60" w:type="dxa"/>
              <w:bottom w:w="60" w:type="dxa"/>
              <w:left w:w="100" w:type="dxa"/>
              <w:right w:w="100" w:type="dxa"/>
            </w:tcMar>
          </w:tcPr>
          <w:p>
            <w:r/>
            <w:r>
              <w:rPr>
                <w:sz w:val="20"/>
              </w:rPr>
              <w:t>Dashboards &amp; report builder</w:t>
            </w:r>
          </w:p>
        </w:tc>
      </w:tr>
      <w:tr>
        <w:tc>
          <w:tcPr>
            <w:tcW w:type="dxa" w:w="3120"/>
            <w:tcMar>
              <w:top w:w="60" w:type="dxa"/>
              <w:bottom w:w="60" w:type="dxa"/>
              <w:left w:w="100" w:type="dxa"/>
              <w:right w:w="100" w:type="dxa"/>
            </w:tcMar>
            <w:shd w:fill="F8FAFC"/>
          </w:tcPr>
          <w:p>
            <w:r/>
            <w:r>
              <w:rPr>
                <w:sz w:val="20"/>
              </w:rPr>
              <w:t>ai</w:t>
            </w:r>
          </w:p>
        </w:tc>
        <w:tc>
          <w:tcPr>
            <w:tcW w:type="dxa" w:w="3120"/>
            <w:tcMar>
              <w:top w:w="60" w:type="dxa"/>
              <w:bottom w:w="60" w:type="dxa"/>
              <w:left w:w="100" w:type="dxa"/>
              <w:right w:w="100" w:type="dxa"/>
            </w:tcMar>
            <w:shd w:fill="F8FAFC"/>
          </w:tcPr>
          <w:p>
            <w:r/>
            <w:r>
              <w:rPr>
                <w:sz w:val="20"/>
              </w:rPr>
              <w:t>/ai</w:t>
            </w:r>
          </w:p>
        </w:tc>
        <w:tc>
          <w:tcPr>
            <w:tcW w:type="dxa" w:w="3120"/>
            <w:tcMar>
              <w:top w:w="60" w:type="dxa"/>
              <w:bottom w:w="60" w:type="dxa"/>
              <w:left w:w="100" w:type="dxa"/>
              <w:right w:w="100" w:type="dxa"/>
            </w:tcMar>
            <w:shd w:fill="F8FAFC"/>
          </w:tcPr>
          <w:p>
            <w:r/>
            <w:r>
              <w:rPr>
                <w:sz w:val="20"/>
              </w:rPr>
              <w:t>ARIA AI assistant</w:t>
            </w:r>
          </w:p>
        </w:tc>
      </w:tr>
      <w:tr>
        <w:tc>
          <w:tcPr>
            <w:tcW w:type="dxa" w:w="3120"/>
            <w:tcMar>
              <w:top w:w="60" w:type="dxa"/>
              <w:bottom w:w="60" w:type="dxa"/>
              <w:left w:w="100" w:type="dxa"/>
              <w:right w:w="100" w:type="dxa"/>
            </w:tcMar>
          </w:tcPr>
          <w:p>
            <w:r/>
            <w:r>
              <w:rPr>
                <w:sz w:val="20"/>
              </w:rPr>
              <w:t>admin</w:t>
            </w:r>
          </w:p>
        </w:tc>
        <w:tc>
          <w:tcPr>
            <w:tcW w:type="dxa" w:w="3120"/>
            <w:tcMar>
              <w:top w:w="60" w:type="dxa"/>
              <w:bottom w:w="60" w:type="dxa"/>
              <w:left w:w="100" w:type="dxa"/>
              <w:right w:w="100" w:type="dxa"/>
            </w:tcMar>
          </w:tcPr>
          <w:p>
            <w:r/>
            <w:r>
              <w:rPr>
                <w:sz w:val="20"/>
              </w:rPr>
              <w:t>/admin</w:t>
            </w:r>
          </w:p>
        </w:tc>
        <w:tc>
          <w:tcPr>
            <w:tcW w:type="dxa" w:w="3120"/>
            <w:tcMar>
              <w:top w:w="60" w:type="dxa"/>
              <w:bottom w:w="60" w:type="dxa"/>
              <w:left w:w="100" w:type="dxa"/>
              <w:right w:w="100" w:type="dxa"/>
            </w:tcMar>
          </w:tcPr>
          <w:p>
            <w:r/>
            <w:r>
              <w:rPr>
                <w:sz w:val="20"/>
              </w:rPr>
              <w:t>System configuration</w:t>
            </w:r>
          </w:p>
        </w:tc>
      </w:tr>
      <w:tr>
        <w:tc>
          <w:tcPr>
            <w:tcW w:type="dxa" w:w="3120"/>
            <w:tcMar>
              <w:top w:w="60" w:type="dxa"/>
              <w:bottom w:w="60" w:type="dxa"/>
              <w:left w:w="100" w:type="dxa"/>
              <w:right w:w="100" w:type="dxa"/>
            </w:tcMar>
            <w:shd w:fill="F8FAFC"/>
          </w:tcPr>
          <w:p>
            <w:r/>
            <w:r>
              <w:rPr>
                <w:sz w:val="20"/>
              </w:rPr>
              <w:t>workflow</w:t>
            </w:r>
          </w:p>
        </w:tc>
        <w:tc>
          <w:tcPr>
            <w:tcW w:type="dxa" w:w="3120"/>
            <w:tcMar>
              <w:top w:w="60" w:type="dxa"/>
              <w:bottom w:w="60" w:type="dxa"/>
              <w:left w:w="100" w:type="dxa"/>
              <w:right w:w="100" w:type="dxa"/>
            </w:tcMar>
            <w:shd w:fill="F8FAFC"/>
          </w:tcPr>
          <w:p>
            <w:r/>
            <w:r>
              <w:rPr>
                <w:sz w:val="20"/>
              </w:rPr>
              <w:t>/workflow</w:t>
            </w:r>
          </w:p>
        </w:tc>
        <w:tc>
          <w:tcPr>
            <w:tcW w:type="dxa" w:w="3120"/>
            <w:tcMar>
              <w:top w:w="60" w:type="dxa"/>
              <w:bottom w:w="60" w:type="dxa"/>
              <w:left w:w="100" w:type="dxa"/>
              <w:right w:w="100" w:type="dxa"/>
            </w:tcMar>
            <w:shd w:fill="F8FAFC"/>
          </w:tcPr>
          <w:p>
            <w:r/>
            <w:r>
              <w:rPr>
                <w:sz w:val="20"/>
              </w:rPr>
              <w:t>Task inbox &amp; approvals</w:t>
            </w:r>
          </w:p>
        </w:tc>
      </w:tr>
    </w:tbl>
    <w:p/>
    <w:p>
      <w:pPr>
        <w:spacing w:before="360" w:after="160"/>
      </w:pPr>
      <w:r>
        <w:rPr>
          <w:b/>
          <w:color w:val="1E40AF"/>
          <w:sz w:val="40"/>
        </w:rPr>
        <w:t>3. Request Routing Pattern</w:t>
      </w:r>
    </w:p>
    <w:p>
      <w:pPr>
        <w:spacing w:after="120"/>
      </w:pPr>
      <w:r>
        <w:t>Every blueprint follows the same layering convention. The routes file handles HTTP concerns (form parsing, redirects, flashes); the service module handles DB access and business logic.</w:t>
      </w:r>
    </w:p>
    <w:p>
      <w:pPr>
        <w:spacing w:before="280" w:after="120"/>
      </w:pPr>
      <w:r>
        <w:rPr>
          <w:b/>
          <w:color w:val="1F2937"/>
          <w:sz w:val="30"/>
        </w:rPr>
        <w:t>3.1 Example: Employee Detail Route</w:t>
      </w:r>
    </w:p>
    <w:p>
      <w:pPr>
        <w:spacing w:after="120"/>
        <w:ind w:left="360"/>
      </w:pPr>
      <w:r>
        <w:rPr>
          <w:rFonts w:ascii="Consolas" w:hAnsi="Consolas"/>
          <w:sz w:val="18"/>
        </w:rPr>
        <w:t>@employees_bp.route("/&lt;int:employee_id&gt;")</w:t>
        <w:br/>
        <w:t>@_login_required</w:t>
        <w:br/>
        <w:t>def employee_detail(employee_id):</w:t>
        <w:br/>
        <w:t xml:space="preserve">    profile = svc.get_employee_profile(employee_id)</w:t>
        <w:br/>
        <w:t xml:space="preserve">    if not profile:</w:t>
        <w:br/>
        <w:t xml:space="preserve">        abort(404)</w:t>
        <w:br/>
        <w:br/>
        <w:t xml:space="preserve">    role_code = session.get("role_code", "")</w:t>
        <w:br/>
        <w:t xml:space="preserve">    is_own = (session.get("employee_id") == employee_id)</w:t>
        <w:br/>
        <w:br/>
        <w:t xml:space="preserve">    # Field-level privacy masking</w:t>
        <w:br/>
        <w:t xml:space="preserve">    profile["employee"]   = apply_privacy(profile["employee"],</w:t>
        <w:br/>
        <w:t xml:space="preserve">                               role_code, "employee", is_own_record=is_own)</w:t>
        <w:br/>
        <w:t xml:space="preserve">    profile["gov_ids"]    = apply_privacy(profile.get("gov_ids", []),</w:t>
        <w:br/>
        <w:t xml:space="preserve">                               role_code, "government_id", is_own_record=is_own)</w:t>
        <w:br/>
        <w:t xml:space="preserve">    profile["banks"]      = apply_privacy(profile.get("banks", []),</w:t>
        <w:br/>
        <w:t xml:space="preserve">                               role_code, "bank_account",  is_own_record=is_own)</w:t>
        <w:br/>
        <w:t xml:space="preserve">    profile["dependents"] = apply_privacy(profile.get("dependents", []),</w:t>
        <w:br/>
        <w:t xml:space="preserve">                               role_code, "dependent",     is_own_record=is_own)</w:t>
        <w:br/>
        <w:br/>
        <w:t xml:space="preserve">    return render_template("employees/detail.html", profile=profile)</w:t>
      </w:r>
    </w:p>
    <w:p>
      <w:pPr>
        <w:spacing w:before="360" w:after="160"/>
      </w:pPr>
      <w:r>
        <w:rPr>
          <w:b/>
          <w:color w:val="1E40AF"/>
          <w:sz w:val="40"/>
        </w:rPr>
        <w:t>4. Service Layer Conventions</w:t>
      </w:r>
    </w:p>
    <w:p>
      <w:pPr>
        <w:spacing w:after="120"/>
      </w:pPr>
      <w:r>
        <w:t>Service modules accept primitives (IDs, strings) and return plain dicts or lists-of-dicts. They use the shared get_cursor() context manager which yields a psycopg2 DictCursor, ensures transaction commit/rollback, and returns the connection to the pool.</w:t>
      </w:r>
    </w:p>
    <w:p>
      <w:pPr>
        <w:spacing w:before="280" w:after="120"/>
      </w:pPr>
      <w:r>
        <w:rPr>
          <w:b/>
          <w:color w:val="1F2937"/>
          <w:sz w:val="30"/>
        </w:rPr>
        <w:t>4.1 Database Access Pattern</w:t>
      </w:r>
    </w:p>
    <w:p>
      <w:pPr>
        <w:spacing w:after="120"/>
        <w:ind w:left="360"/>
      </w:pPr>
      <w:r>
        <w:rPr>
          <w:rFonts w:ascii="Consolas" w:hAnsi="Consolas"/>
          <w:sz w:val="18"/>
        </w:rPr>
        <w:t>from services.db import get_cursor</w:t>
        <w:br/>
        <w:br/>
        <w:t>def get_employee_profile(employee_id):</w:t>
        <w:br/>
        <w:t xml:space="preserve">    with get_cursor() as cur:</w:t>
        <w:br/>
        <w:t xml:space="preserve">        cur.execute("""</w:t>
        <w:br/>
        <w:t xml:space="preserve">            SELECT e.*, d.name AS department_name, p.title AS position_title,</w:t>
        <w:br/>
        <w:t xml:space="preserve">                   s.full_name AS supervisor_name</w:t>
        <w:br/>
        <w:t xml:space="preserve">            FROM core.v_employees_full e</w:t>
        <w:br/>
        <w:t xml:space="preserve">            LEFT JOIN core.departments d ON d.id = e.department_id</w:t>
        <w:br/>
        <w:t xml:space="preserve">            LEFT JOIN core.positions p   ON p.id = e.position_id</w:t>
        <w:br/>
        <w:t xml:space="preserve">            LEFT JOIN core.employees s   ON s.id = e.immediate_supervisor_id</w:t>
        <w:br/>
        <w:t xml:space="preserve">            WHERE e.id = %s</w:t>
        <w:br/>
        <w:t xml:space="preserve">        """, (employee_id,))</w:t>
        <w:br/>
        <w:t xml:space="preserve">        emp = cur.fetchone()</w:t>
        <w:br/>
        <w:t xml:space="preserve">        if not emp:</w:t>
        <w:br/>
        <w:t xml:space="preserve">            return None</w:t>
        <w:br/>
        <w:t xml:space="preserve">        # ... fetch addresses, gov_ids, banks, dependents</w:t>
        <w:br/>
        <w:t xml:space="preserve">        return {"employee": emp, "addresses": addrs, ...}</w:t>
      </w:r>
    </w:p>
    <w:p>
      <w:pPr>
        <w:spacing w:before="360" w:after="160"/>
      </w:pPr>
      <w:r>
        <w:rPr>
          <w:b/>
          <w:color w:val="1E40AF"/>
          <w:sz w:val="40"/>
        </w:rPr>
        <w:t>5. Authentication &amp; Session</w:t>
      </w:r>
    </w:p>
    <w:p>
      <w:pPr>
        <w:spacing w:after="120"/>
      </w:pPr>
      <w:r>
        <w:t>Login is currently a user-selector dropdown (POC mode). The POST /login/select endpoint sets session["user_id"]. A before_request hook re-derives role_code and employee_id from the DB on every request, so role changes take effect immediately.</w:t>
      </w:r>
    </w:p>
    <w:p>
      <w:pPr>
        <w:spacing w:before="280" w:after="120"/>
      </w:pPr>
      <w:r>
        <w:rPr>
          <w:b/>
          <w:color w:val="1F2937"/>
          <w:sz w:val="30"/>
        </w:rPr>
        <w:t>5.1 Key Session Variables</w:t>
      </w:r>
    </w:p>
    <w:tbl>
      <w:tblPr>
        <w:tblStyle w:val="LightGrid-Accent1"/>
        <w:tblW w:type="auto" w:w="0"/>
        <w:tblLook w:firstColumn="1" w:firstRow="1" w:lastColumn="0" w:lastRow="0" w:noHBand="0" w:noVBand="1" w:val="04A0"/>
      </w:tblPr>
      <w:tblGrid>
        <w:gridCol w:w="3120"/>
        <w:gridCol w:w="3120"/>
        <w:gridCol w:w="3120"/>
      </w:tblGrid>
      <w:tr>
        <w:tc>
          <w:tcPr>
            <w:tcW w:type="dxa" w:w="3120"/>
            <w:shd w:fill="1E40AF"/>
            <w:tcMar>
              <w:top w:w="60" w:type="dxa"/>
              <w:bottom w:w="60" w:type="dxa"/>
              <w:left w:w="100" w:type="dxa"/>
              <w:right w:w="100" w:type="dxa"/>
            </w:tcMar>
          </w:tcPr>
          <w:p>
            <w:r/>
            <w:r>
              <w:rPr>
                <w:b/>
                <w:color w:val="FFFFFF"/>
                <w:sz w:val="20"/>
              </w:rPr>
              <w:t>Key</w:t>
            </w:r>
          </w:p>
        </w:tc>
        <w:tc>
          <w:tcPr>
            <w:tcW w:type="dxa" w:w="3120"/>
            <w:shd w:fill="1E40AF"/>
            <w:tcMar>
              <w:top w:w="60" w:type="dxa"/>
              <w:bottom w:w="60" w:type="dxa"/>
              <w:left w:w="100" w:type="dxa"/>
              <w:right w:w="100" w:type="dxa"/>
            </w:tcMar>
          </w:tcPr>
          <w:p>
            <w:r/>
            <w:r>
              <w:rPr>
                <w:b/>
                <w:color w:val="FFFFFF"/>
                <w:sz w:val="20"/>
              </w:rPr>
              <w:t>Type</w:t>
            </w:r>
          </w:p>
        </w:tc>
        <w:tc>
          <w:tcPr>
            <w:tcW w:type="dxa" w:w="3120"/>
            <w:shd w:fill="1E40AF"/>
            <w:tcMar>
              <w:top w:w="60" w:type="dxa"/>
              <w:bottom w:w="60" w:type="dxa"/>
              <w:left w:w="100" w:type="dxa"/>
              <w:right w:w="100" w:type="dxa"/>
            </w:tcMar>
          </w:tcPr>
          <w:p>
            <w:r/>
            <w:r>
              <w:rPr>
                <w:b/>
                <w:color w:val="FFFFFF"/>
                <w:sz w:val="20"/>
              </w:rPr>
              <w:t>Description</w:t>
            </w:r>
          </w:p>
        </w:tc>
      </w:tr>
      <w:tr>
        <w:tc>
          <w:tcPr>
            <w:tcW w:type="dxa" w:w="3120"/>
            <w:tcMar>
              <w:top w:w="60" w:type="dxa"/>
              <w:bottom w:w="60" w:type="dxa"/>
              <w:left w:w="100" w:type="dxa"/>
              <w:right w:w="100" w:type="dxa"/>
            </w:tcMar>
          </w:tcPr>
          <w:p>
            <w:r/>
            <w:r>
              <w:rPr>
                <w:sz w:val="20"/>
              </w:rPr>
              <w:t>user_id</w:t>
            </w:r>
          </w:p>
        </w:tc>
        <w:tc>
          <w:tcPr>
            <w:tcW w:type="dxa" w:w="3120"/>
            <w:tcMar>
              <w:top w:w="60" w:type="dxa"/>
              <w:bottom w:w="60" w:type="dxa"/>
              <w:left w:w="100" w:type="dxa"/>
              <w:right w:w="100" w:type="dxa"/>
            </w:tcMar>
          </w:tcPr>
          <w:p>
            <w:r/>
            <w:r>
              <w:rPr>
                <w:sz w:val="20"/>
              </w:rPr>
              <w:t>int</w:t>
            </w:r>
          </w:p>
        </w:tc>
        <w:tc>
          <w:tcPr>
            <w:tcW w:type="dxa" w:w="3120"/>
            <w:tcMar>
              <w:top w:w="60" w:type="dxa"/>
              <w:bottom w:w="60" w:type="dxa"/>
              <w:left w:w="100" w:type="dxa"/>
              <w:right w:w="100" w:type="dxa"/>
            </w:tcMar>
          </w:tcPr>
          <w:p>
            <w:r/>
            <w:r>
              <w:rPr>
                <w:sz w:val="20"/>
              </w:rPr>
              <w:t>Primary identifier (maps to core.users.id)</w:t>
            </w:r>
          </w:p>
        </w:tc>
      </w:tr>
      <w:tr>
        <w:tc>
          <w:tcPr>
            <w:tcW w:type="dxa" w:w="3120"/>
            <w:tcMar>
              <w:top w:w="60" w:type="dxa"/>
              <w:bottom w:w="60" w:type="dxa"/>
              <w:left w:w="100" w:type="dxa"/>
              <w:right w:w="100" w:type="dxa"/>
            </w:tcMar>
            <w:shd w:fill="F8FAFC"/>
          </w:tcPr>
          <w:p>
            <w:r/>
            <w:r>
              <w:rPr>
                <w:sz w:val="20"/>
              </w:rPr>
              <w:t>role_code</w:t>
            </w:r>
          </w:p>
        </w:tc>
        <w:tc>
          <w:tcPr>
            <w:tcW w:type="dxa" w:w="3120"/>
            <w:tcMar>
              <w:top w:w="60" w:type="dxa"/>
              <w:bottom w:w="60" w:type="dxa"/>
              <w:left w:w="100" w:type="dxa"/>
              <w:right w:w="100" w:type="dxa"/>
            </w:tcMar>
            <w:shd w:fill="F8FAFC"/>
          </w:tcPr>
          <w:p>
            <w:r/>
            <w:r>
              <w:rPr>
                <w:sz w:val="20"/>
              </w:rPr>
              <w:t>str</w:t>
            </w:r>
          </w:p>
        </w:tc>
        <w:tc>
          <w:tcPr>
            <w:tcW w:type="dxa" w:w="3120"/>
            <w:tcMar>
              <w:top w:w="60" w:type="dxa"/>
              <w:bottom w:w="60" w:type="dxa"/>
              <w:left w:w="100" w:type="dxa"/>
              <w:right w:w="100" w:type="dxa"/>
            </w:tcMar>
            <w:shd w:fill="F8FAFC"/>
          </w:tcPr>
          <w:p>
            <w:r/>
            <w:r>
              <w:rPr>
                <w:sz w:val="20"/>
              </w:rPr>
              <w:t>Derived on each request from core.user_roles + core.roles</w:t>
            </w:r>
          </w:p>
        </w:tc>
      </w:tr>
      <w:tr>
        <w:tc>
          <w:tcPr>
            <w:tcW w:type="dxa" w:w="3120"/>
            <w:tcMar>
              <w:top w:w="60" w:type="dxa"/>
              <w:bottom w:w="60" w:type="dxa"/>
              <w:left w:w="100" w:type="dxa"/>
              <w:right w:w="100" w:type="dxa"/>
            </w:tcMar>
          </w:tcPr>
          <w:p>
            <w:r/>
            <w:r>
              <w:rPr>
                <w:sz w:val="20"/>
              </w:rPr>
              <w:t>employee_id</w:t>
            </w:r>
          </w:p>
        </w:tc>
        <w:tc>
          <w:tcPr>
            <w:tcW w:type="dxa" w:w="3120"/>
            <w:tcMar>
              <w:top w:w="60" w:type="dxa"/>
              <w:bottom w:w="60" w:type="dxa"/>
              <w:left w:w="100" w:type="dxa"/>
              <w:right w:w="100" w:type="dxa"/>
            </w:tcMar>
          </w:tcPr>
          <w:p>
            <w:r/>
            <w:r>
              <w:rPr>
                <w:sz w:val="20"/>
              </w:rPr>
              <w:t>int|None</w:t>
            </w:r>
          </w:p>
        </w:tc>
        <w:tc>
          <w:tcPr>
            <w:tcW w:type="dxa" w:w="3120"/>
            <w:tcMar>
              <w:top w:w="60" w:type="dxa"/>
              <w:bottom w:w="60" w:type="dxa"/>
              <w:left w:w="100" w:type="dxa"/>
              <w:right w:w="100" w:type="dxa"/>
            </w:tcMar>
          </w:tcPr>
          <w:p>
            <w:r/>
            <w:r>
              <w:rPr>
                <w:sz w:val="20"/>
              </w:rPr>
              <w:t>core.employees.id if user is linked to an employee</w:t>
            </w:r>
          </w:p>
        </w:tc>
      </w:tr>
      <w:tr>
        <w:tc>
          <w:tcPr>
            <w:tcW w:type="dxa" w:w="3120"/>
            <w:tcMar>
              <w:top w:w="60" w:type="dxa"/>
              <w:bottom w:w="60" w:type="dxa"/>
              <w:left w:w="100" w:type="dxa"/>
              <w:right w:w="100" w:type="dxa"/>
            </w:tcMar>
            <w:shd w:fill="F8FAFC"/>
          </w:tcPr>
          <w:p>
            <w:r/>
            <w:r>
              <w:rPr>
                <w:sz w:val="20"/>
              </w:rPr>
              <w:t>_csrf_token</w:t>
            </w:r>
          </w:p>
        </w:tc>
        <w:tc>
          <w:tcPr>
            <w:tcW w:type="dxa" w:w="3120"/>
            <w:tcMar>
              <w:top w:w="60" w:type="dxa"/>
              <w:bottom w:w="60" w:type="dxa"/>
              <w:left w:w="100" w:type="dxa"/>
              <w:right w:w="100" w:type="dxa"/>
            </w:tcMar>
            <w:shd w:fill="F8FAFC"/>
          </w:tcPr>
          <w:p>
            <w:r/>
            <w:r>
              <w:rPr>
                <w:sz w:val="20"/>
              </w:rPr>
              <w:t>str</w:t>
            </w:r>
          </w:p>
        </w:tc>
        <w:tc>
          <w:tcPr>
            <w:tcW w:type="dxa" w:w="3120"/>
            <w:tcMar>
              <w:top w:w="60" w:type="dxa"/>
              <w:bottom w:w="60" w:type="dxa"/>
              <w:left w:w="100" w:type="dxa"/>
              <w:right w:w="100" w:type="dxa"/>
            </w:tcMar>
            <w:shd w:fill="F8FAFC"/>
          </w:tcPr>
          <w:p>
            <w:r/>
            <w:r>
              <w:rPr>
                <w:sz w:val="20"/>
              </w:rPr>
              <w:t>Random token regenerated per session</w:t>
            </w:r>
          </w:p>
        </w:tc>
      </w:tr>
    </w:tbl>
    <w:p/>
    <w:p>
      <w:pPr>
        <w:spacing w:before="280" w:after="120"/>
      </w:pPr>
      <w:r>
        <w:rPr>
          <w:b/>
          <w:color w:val="1F2937"/>
          <w:sz w:val="30"/>
        </w:rPr>
        <w:t>5.2 SSO Token Support</w:t>
      </w:r>
    </w:p>
    <w:p>
      <w:pPr>
        <w:spacing w:after="120"/>
      </w:pPr>
      <w:r>
        <w:t>A JWT token can be passed as ?sso_token= query parameter. The token is decoded without signature verification (POC mode), and the username claim is matched against email local-part or display_name to resolve user_id.</w:t>
      </w:r>
    </w:p>
    <w:p>
      <w:pPr>
        <w:spacing w:before="360" w:after="160"/>
      </w:pPr>
      <w:r>
        <w:rPr>
          <w:b/>
          <w:color w:val="1E40AF"/>
          <w:sz w:val="40"/>
        </w:rPr>
        <w:t>6. Access Matrix Logic</w:t>
      </w:r>
    </w:p>
    <w:p>
      <w:pPr>
        <w:spacing w:after="120"/>
      </w:pPr>
      <w:r>
        <w:t>Three-tier RBAC enforced in services/access_service.py:</w:t>
      </w:r>
    </w:p>
    <w:p>
      <w:pPr>
        <w:spacing w:before="280" w:after="120"/>
      </w:pPr>
      <w:r>
        <w:rPr>
          <w:b/>
          <w:color w:val="1F2937"/>
          <w:sz w:val="30"/>
        </w:rPr>
        <w:t>6.1 Page Access</w:t>
      </w:r>
    </w:p>
    <w:p>
      <w:pPr>
        <w:spacing w:after="120"/>
      </w:pPr>
      <w:r>
        <w:t>can_access_page(role_code, path, user_id=None) looks up the path in core.page_registry using LIKE matching (so /employees/ matches /employees/123). User-level overrides take precedence; SUPER_ADMIN always passes.</w:t>
      </w:r>
    </w:p>
    <w:p>
      <w:pPr>
        <w:spacing w:before="280" w:after="120"/>
      </w:pPr>
      <w:r>
        <w:rPr>
          <w:b/>
          <w:color w:val="1F2937"/>
          <w:sz w:val="30"/>
        </w:rPr>
        <w:t>6.2 Feature/Action Access</w:t>
      </w:r>
    </w:p>
    <w:p>
      <w:pPr>
        <w:spacing w:after="120"/>
      </w:pPr>
      <w:r>
        <w:t>can_access_feature(role_code, feature_code, user_id=None) checks fine-grained actions like PAY_RUN_APPROVE, LV_BALANCE_ADJUST, EMP_PRIVACY_ADMIN. Used for conditional button rendering in templates and final checks in POST handlers.</w:t>
      </w:r>
    </w:p>
    <w:p>
      <w:pPr>
        <w:spacing w:before="280" w:after="120"/>
      </w:pPr>
      <w:r>
        <w:rPr>
          <w:b/>
          <w:color w:val="1F2937"/>
          <w:sz w:val="30"/>
        </w:rPr>
        <w:t>6.3 Modification Access</w:t>
      </w:r>
    </w:p>
    <w:p>
      <w:pPr>
        <w:spacing w:after="120"/>
      </w:pPr>
      <w:r>
        <w:t>can_modify(module_code, role_code, user_id=None) controls whether a role can mutate data in a module. Separate from page access so an EXECUTIVE can view Payroll but not change anything. Configured at /admin/modification-access.</w:t>
      </w:r>
    </w:p>
    <w:p>
      <w:pPr>
        <w:spacing w:before="360" w:after="160"/>
      </w:pPr>
      <w:r>
        <w:rPr>
          <w:b/>
          <w:color w:val="1E40AF"/>
          <w:sz w:val="40"/>
        </w:rPr>
        <w:t>7. Privacy Service</w:t>
      </w:r>
    </w:p>
    <w:p>
      <w:pPr>
        <w:spacing w:after="120"/>
      </w:pPr>
      <w:r>
        <w:t>privacy_service.apply_privacy(data, role_code, section, is_own_record=False) masks sensitive fields per core.field_privacy_rules. Masking states:</w:t>
      </w:r>
    </w:p>
    <w:p>
      <w:pPr>
        <w:pStyle w:val="ListBullet"/>
        <w:spacing w:after="40"/>
      </w:pPr>
      <w:r>
        <w:t>VISIBLE — pass-through unchanged</w:t>
      </w:r>
    </w:p>
    <w:p>
      <w:pPr>
        <w:pStyle w:val="ListBullet"/>
        <w:spacing w:after="40"/>
      </w:pPr>
      <w:r>
        <w:t>MASKED — replaces value with mask_char (default "***")</w:t>
      </w:r>
    </w:p>
    <w:p>
      <w:pPr>
        <w:pStyle w:val="ListBullet"/>
        <w:spacing w:after="40"/>
      </w:pPr>
      <w:r>
        <w:t>HIDDEN — removes the key from the dict entirely</w:t>
      </w:r>
    </w:p>
    <w:p>
      <w:pPr>
        <w:pStyle w:val="ListBullet"/>
        <w:spacing w:after="40"/>
      </w:pPr>
      <w:r>
        <w:t>is_own_record=True + EMPLOYEE: MASKED→VISIBLE, HIDDEN stays HIDDEN (own contact info visible, own salary never)</w:t>
      </w:r>
    </w:p>
    <w:p>
      <w:pPr>
        <w:spacing w:after="120"/>
      </w:pPr>
      <w:r>
        <w:t>HR_ADMIN and SUPER_ADMIN bypass all masking by default.</w:t>
      </w:r>
    </w:p>
    <w:p>
      <w:pPr>
        <w:spacing w:before="360" w:after="160"/>
      </w:pPr>
      <w:r>
        <w:rPr>
          <w:b/>
          <w:color w:val="1E40AF"/>
          <w:sz w:val="40"/>
        </w:rPr>
        <w:t>8. Workflow Engine</w:t>
      </w:r>
    </w:p>
    <w:p>
      <w:pPr>
        <w:spacing w:after="120"/>
      </w:pPr>
      <w:r>
        <w:t>Cross-module workflows (leave approvals, OT approvals, discipline cases) use a lightweight engine:</w:t>
      </w:r>
    </w:p>
    <w:p>
      <w:pPr>
        <w:pStyle w:val="ListBullet"/>
        <w:spacing w:after="40"/>
      </w:pPr>
      <w:r>
        <w:t>workflow_definitions — named workflows with steps and approver rules</w:t>
      </w:r>
    </w:p>
    <w:p>
      <w:pPr>
        <w:pStyle w:val="ListBullet"/>
        <w:spacing w:after="40"/>
      </w:pPr>
      <w:r>
        <w:t>workflow_instances — one row per transaction going through a workflow</w:t>
      </w:r>
    </w:p>
    <w:p>
      <w:pPr>
        <w:pStyle w:val="ListBullet"/>
        <w:spacing w:after="40"/>
      </w:pPr>
      <w:r>
        <w:t>workflow_steps — current + history of steps per instance</w:t>
      </w:r>
    </w:p>
    <w:p>
      <w:pPr>
        <w:pStyle w:val="ListBullet"/>
        <w:spacing w:after="40"/>
      </w:pPr>
      <w:r>
        <w:t>inbox_items — generated when an approver action is needed</w:t>
      </w:r>
    </w:p>
    <w:p>
      <w:pPr>
        <w:spacing w:after="120"/>
      </w:pPr>
      <w:r>
        <w:t>The workflow blueprint at /workflow/* lets approvers act on their inbox without leaving the site.</w:t>
      </w:r>
    </w:p>
    <w:p>
      <w:pPr>
        <w:spacing w:before="360" w:after="160"/>
      </w:pPr>
      <w:r>
        <w:rPr>
          <w:b/>
          <w:color w:val="1E40AF"/>
          <w:sz w:val="40"/>
        </w:rPr>
        <w:t>9. Reporting &amp; PDF Generation</w:t>
      </w:r>
    </w:p>
    <w:p>
      <w:pPr>
        <w:spacing w:after="120"/>
      </w:pPr>
      <w:r>
        <w:t>services/reporting_service.py produces PDFs using ReportLab. It consumes views (e.g., payroll.v_payslip) and renders standardized templates. The payslip PDF is generated on demand by GET /payroll/payslips/&lt;id&gt;/pdf.</w:t>
      </w:r>
    </w:p>
    <w:p>
      <w:pPr>
        <w:spacing w:before="360" w:after="160"/>
      </w:pPr>
      <w:r>
        <w:rPr>
          <w:b/>
          <w:color w:val="1E40AF"/>
          <w:sz w:val="40"/>
        </w:rPr>
        <w:t>10. AJAX Endpoints (JSON)</w:t>
      </w:r>
    </w:p>
    <w:tbl>
      <w:tblPr>
        <w:tblStyle w:val="LightGrid-Accent1"/>
        <w:tblW w:type="auto" w:w="0"/>
        <w:tblLook w:firstColumn="1" w:firstRow="1" w:lastColumn="0" w:lastRow="0" w:noHBand="0" w:noVBand="1" w:val="04A0"/>
      </w:tblPr>
      <w:tblGrid>
        <w:gridCol w:w="3120"/>
        <w:gridCol w:w="3120"/>
        <w:gridCol w:w="3120"/>
      </w:tblGrid>
      <w:tr>
        <w:tc>
          <w:tcPr>
            <w:tcW w:type="dxa" w:w="3120"/>
            <w:shd w:fill="1E40AF"/>
            <w:tcMar>
              <w:top w:w="60" w:type="dxa"/>
              <w:bottom w:w="60" w:type="dxa"/>
              <w:left w:w="100" w:type="dxa"/>
              <w:right w:w="100" w:type="dxa"/>
            </w:tcMar>
          </w:tcPr>
          <w:p>
            <w:r/>
            <w:r>
              <w:rPr>
                <w:b/>
                <w:color w:val="FFFFFF"/>
                <w:sz w:val="20"/>
              </w:rPr>
              <w:t>Endpoint</w:t>
            </w:r>
          </w:p>
        </w:tc>
        <w:tc>
          <w:tcPr>
            <w:tcW w:type="dxa" w:w="3120"/>
            <w:shd w:fill="1E40AF"/>
            <w:tcMar>
              <w:top w:w="60" w:type="dxa"/>
              <w:bottom w:w="60" w:type="dxa"/>
              <w:left w:w="100" w:type="dxa"/>
              <w:right w:w="100" w:type="dxa"/>
            </w:tcMar>
          </w:tcPr>
          <w:p>
            <w:r/>
            <w:r>
              <w:rPr>
                <w:b/>
                <w:color w:val="FFFFFF"/>
                <w:sz w:val="20"/>
              </w:rPr>
              <w:t>Method</w:t>
            </w:r>
          </w:p>
        </w:tc>
        <w:tc>
          <w:tcPr>
            <w:tcW w:type="dxa" w:w="3120"/>
            <w:shd w:fill="1E40AF"/>
            <w:tcMar>
              <w:top w:w="60" w:type="dxa"/>
              <w:bottom w:w="60" w:type="dxa"/>
              <w:left w:w="100" w:type="dxa"/>
              <w:right w:w="100" w:type="dxa"/>
            </w:tcMar>
          </w:tcPr>
          <w:p>
            <w:r/>
            <w:r>
              <w:rPr>
                <w:b/>
                <w:color w:val="FFFFFF"/>
                <w:sz w:val="20"/>
              </w:rPr>
              <w:t>Purpose</w:t>
            </w:r>
          </w:p>
        </w:tc>
      </w:tr>
      <w:tr>
        <w:tc>
          <w:tcPr>
            <w:tcW w:type="dxa" w:w="3120"/>
            <w:tcMar>
              <w:top w:w="60" w:type="dxa"/>
              <w:bottom w:w="60" w:type="dxa"/>
              <w:left w:w="100" w:type="dxa"/>
              <w:right w:w="100" w:type="dxa"/>
            </w:tcMar>
          </w:tcPr>
          <w:p>
            <w:r/>
            <w:r>
              <w:rPr>
                <w:sz w:val="20"/>
              </w:rPr>
              <w:t>/admin/access-matrix/toggle</w:t>
            </w:r>
          </w:p>
        </w:tc>
        <w:tc>
          <w:tcPr>
            <w:tcW w:type="dxa" w:w="3120"/>
            <w:tcMar>
              <w:top w:w="60" w:type="dxa"/>
              <w:bottom w:w="60" w:type="dxa"/>
              <w:left w:w="100" w:type="dxa"/>
              <w:right w:w="100" w:type="dxa"/>
            </w:tcMar>
          </w:tcPr>
          <w:p>
            <w:r/>
            <w:r>
              <w:rPr>
                <w:sz w:val="20"/>
              </w:rPr>
              <w:t>POST</w:t>
            </w:r>
          </w:p>
        </w:tc>
        <w:tc>
          <w:tcPr>
            <w:tcW w:type="dxa" w:w="3120"/>
            <w:tcMar>
              <w:top w:w="60" w:type="dxa"/>
              <w:bottom w:w="60" w:type="dxa"/>
              <w:left w:w="100" w:type="dxa"/>
              <w:right w:w="100" w:type="dxa"/>
            </w:tcMar>
          </w:tcPr>
          <w:p>
            <w:r/>
            <w:r>
              <w:rPr>
                <w:sz w:val="20"/>
              </w:rPr>
              <w:t>Toggle a single page/feature grant for a role or user</w:t>
            </w:r>
          </w:p>
        </w:tc>
      </w:tr>
      <w:tr>
        <w:tc>
          <w:tcPr>
            <w:tcW w:type="dxa" w:w="3120"/>
            <w:tcMar>
              <w:top w:w="60" w:type="dxa"/>
              <w:bottom w:w="60" w:type="dxa"/>
              <w:left w:w="100" w:type="dxa"/>
              <w:right w:w="100" w:type="dxa"/>
            </w:tcMar>
            <w:shd w:fill="F8FAFC"/>
          </w:tcPr>
          <w:p>
            <w:r/>
            <w:r>
              <w:rPr>
                <w:sz w:val="20"/>
              </w:rPr>
              <w:t>/admin/privacy/save</w:t>
            </w:r>
          </w:p>
        </w:tc>
        <w:tc>
          <w:tcPr>
            <w:tcW w:type="dxa" w:w="3120"/>
            <w:tcMar>
              <w:top w:w="60" w:type="dxa"/>
              <w:bottom w:w="60" w:type="dxa"/>
              <w:left w:w="100" w:type="dxa"/>
              <w:right w:w="100" w:type="dxa"/>
            </w:tcMar>
            <w:shd w:fill="F8FAFC"/>
          </w:tcPr>
          <w:p>
            <w:r/>
            <w:r>
              <w:rPr>
                <w:sz w:val="20"/>
              </w:rPr>
              <w:t>POST</w:t>
            </w:r>
          </w:p>
        </w:tc>
        <w:tc>
          <w:tcPr>
            <w:tcW w:type="dxa" w:w="3120"/>
            <w:tcMar>
              <w:top w:w="60" w:type="dxa"/>
              <w:bottom w:w="60" w:type="dxa"/>
              <w:left w:w="100" w:type="dxa"/>
              <w:right w:w="100" w:type="dxa"/>
            </w:tcMar>
            <w:shd w:fill="F8FAFC"/>
          </w:tcPr>
          <w:p>
            <w:r/>
            <w:r>
              <w:rPr>
                <w:sz w:val="20"/>
              </w:rPr>
              <w:t>Upsert a field privacy rule</w:t>
            </w:r>
          </w:p>
        </w:tc>
      </w:tr>
      <w:tr>
        <w:tc>
          <w:tcPr>
            <w:tcW w:type="dxa" w:w="3120"/>
            <w:tcMar>
              <w:top w:w="60" w:type="dxa"/>
              <w:bottom w:w="60" w:type="dxa"/>
              <w:left w:w="100" w:type="dxa"/>
              <w:right w:w="100" w:type="dxa"/>
            </w:tcMar>
          </w:tcPr>
          <w:p>
            <w:r/>
            <w:r>
              <w:rPr>
                <w:sz w:val="20"/>
              </w:rPr>
              <w:t>/admin/modification-access/grant</w:t>
            </w:r>
          </w:p>
        </w:tc>
        <w:tc>
          <w:tcPr>
            <w:tcW w:type="dxa" w:w="3120"/>
            <w:tcMar>
              <w:top w:w="60" w:type="dxa"/>
              <w:bottom w:w="60" w:type="dxa"/>
              <w:left w:w="100" w:type="dxa"/>
              <w:right w:w="100" w:type="dxa"/>
            </w:tcMar>
          </w:tcPr>
          <w:p>
            <w:r/>
            <w:r>
              <w:rPr>
                <w:sz w:val="20"/>
              </w:rPr>
              <w:t>POST</w:t>
            </w:r>
          </w:p>
        </w:tc>
        <w:tc>
          <w:tcPr>
            <w:tcW w:type="dxa" w:w="3120"/>
            <w:tcMar>
              <w:top w:w="60" w:type="dxa"/>
              <w:bottom w:w="60" w:type="dxa"/>
              <w:left w:w="100" w:type="dxa"/>
              <w:right w:w="100" w:type="dxa"/>
            </w:tcMar>
          </w:tcPr>
          <w:p>
            <w:r/>
            <w:r>
              <w:rPr>
                <w:sz w:val="20"/>
              </w:rPr>
              <w:t>Grant/revoke module-level write access</w:t>
            </w:r>
          </w:p>
        </w:tc>
      </w:tr>
      <w:tr>
        <w:tc>
          <w:tcPr>
            <w:tcW w:type="dxa" w:w="3120"/>
            <w:tcMar>
              <w:top w:w="60" w:type="dxa"/>
              <w:bottom w:w="60" w:type="dxa"/>
              <w:left w:w="100" w:type="dxa"/>
              <w:right w:w="100" w:type="dxa"/>
            </w:tcMar>
            <w:shd w:fill="F8FAFC"/>
          </w:tcPr>
          <w:p>
            <w:r/>
            <w:r>
              <w:rPr>
                <w:sz w:val="20"/>
              </w:rPr>
              <w:t>/api/search?q=</w:t>
            </w:r>
          </w:p>
        </w:tc>
        <w:tc>
          <w:tcPr>
            <w:tcW w:type="dxa" w:w="3120"/>
            <w:tcMar>
              <w:top w:w="60" w:type="dxa"/>
              <w:bottom w:w="60" w:type="dxa"/>
              <w:left w:w="100" w:type="dxa"/>
              <w:right w:w="100" w:type="dxa"/>
            </w:tcMar>
            <w:shd w:fill="F8FAFC"/>
          </w:tcPr>
          <w:p>
            <w:r/>
            <w:r>
              <w:rPr>
                <w:sz w:val="20"/>
              </w:rPr>
              <w:t>GET</w:t>
            </w:r>
          </w:p>
        </w:tc>
        <w:tc>
          <w:tcPr>
            <w:tcW w:type="dxa" w:w="3120"/>
            <w:tcMar>
              <w:top w:w="60" w:type="dxa"/>
              <w:bottom w:w="60" w:type="dxa"/>
              <w:left w:w="100" w:type="dxa"/>
              <w:right w:w="100" w:type="dxa"/>
            </w:tcMar>
            <w:shd w:fill="F8FAFC"/>
          </w:tcPr>
          <w:p>
            <w:r/>
            <w:r>
              <w:rPr>
                <w:sz w:val="20"/>
              </w:rPr>
              <w:t>Global search across employees, documents, tasks</w:t>
            </w:r>
          </w:p>
        </w:tc>
      </w:tr>
      <w:tr>
        <w:tc>
          <w:tcPr>
            <w:tcW w:type="dxa" w:w="3120"/>
            <w:tcMar>
              <w:top w:w="60" w:type="dxa"/>
              <w:bottom w:w="60" w:type="dxa"/>
              <w:left w:w="100" w:type="dxa"/>
              <w:right w:w="100" w:type="dxa"/>
            </w:tcMar>
          </w:tcPr>
          <w:p>
            <w:r/>
            <w:r>
              <w:rPr>
                <w:sz w:val="20"/>
              </w:rPr>
              <w:t>/ai/ask</w:t>
            </w:r>
          </w:p>
        </w:tc>
        <w:tc>
          <w:tcPr>
            <w:tcW w:type="dxa" w:w="3120"/>
            <w:tcMar>
              <w:top w:w="60" w:type="dxa"/>
              <w:bottom w:w="60" w:type="dxa"/>
              <w:left w:w="100" w:type="dxa"/>
              <w:right w:w="100" w:type="dxa"/>
            </w:tcMar>
          </w:tcPr>
          <w:p>
            <w:r/>
            <w:r>
              <w:rPr>
                <w:sz w:val="20"/>
              </w:rPr>
              <w:t>POST</w:t>
            </w:r>
          </w:p>
        </w:tc>
        <w:tc>
          <w:tcPr>
            <w:tcW w:type="dxa" w:w="3120"/>
            <w:tcMar>
              <w:top w:w="60" w:type="dxa"/>
              <w:bottom w:w="60" w:type="dxa"/>
              <w:left w:w="100" w:type="dxa"/>
              <w:right w:w="100" w:type="dxa"/>
            </w:tcMar>
          </w:tcPr>
          <w:p>
            <w:r/>
            <w:r>
              <w:rPr>
                <w:sz w:val="20"/>
              </w:rPr>
              <w:t>Submit question to ARIA AI assistant</w:t>
            </w:r>
          </w:p>
        </w:tc>
      </w:tr>
      <w:tr>
        <w:tc>
          <w:tcPr>
            <w:tcW w:type="dxa" w:w="3120"/>
            <w:tcMar>
              <w:top w:w="60" w:type="dxa"/>
              <w:bottom w:w="60" w:type="dxa"/>
              <w:left w:w="100" w:type="dxa"/>
              <w:right w:w="100" w:type="dxa"/>
            </w:tcMar>
            <w:shd w:fill="F8FAFC"/>
          </w:tcPr>
          <w:p>
            <w:r/>
            <w:r>
              <w:rPr>
                <w:sz w:val="20"/>
              </w:rPr>
              <w:t>/orgchart/api/tree</w:t>
            </w:r>
          </w:p>
        </w:tc>
        <w:tc>
          <w:tcPr>
            <w:tcW w:type="dxa" w:w="3120"/>
            <w:tcMar>
              <w:top w:w="60" w:type="dxa"/>
              <w:bottom w:w="60" w:type="dxa"/>
              <w:left w:w="100" w:type="dxa"/>
              <w:right w:w="100" w:type="dxa"/>
            </w:tcMar>
            <w:shd w:fill="F8FAFC"/>
          </w:tcPr>
          <w:p>
            <w:r/>
            <w:r>
              <w:rPr>
                <w:sz w:val="20"/>
              </w:rPr>
              <w:t>GET</w:t>
            </w:r>
          </w:p>
        </w:tc>
        <w:tc>
          <w:tcPr>
            <w:tcW w:type="dxa" w:w="3120"/>
            <w:tcMar>
              <w:top w:w="60" w:type="dxa"/>
              <w:bottom w:w="60" w:type="dxa"/>
              <w:left w:w="100" w:type="dxa"/>
              <w:right w:w="100" w:type="dxa"/>
            </w:tcMar>
            <w:shd w:fill="F8FAFC"/>
          </w:tcPr>
          <w:p>
            <w:r/>
            <w:r>
              <w:rPr>
                <w:sz w:val="20"/>
              </w:rPr>
              <w:t>Org tree JSON for dynamic rendering</w:t>
            </w:r>
          </w:p>
        </w:tc>
      </w:tr>
    </w:tbl>
    <w:p/>
    <w:p>
      <w:pPr>
        <w:spacing w:before="360" w:after="160"/>
      </w:pPr>
      <w:r>
        <w:rPr>
          <w:b/>
          <w:color w:val="1E40AF"/>
          <w:sz w:val="40"/>
        </w:rPr>
        <w:t>11. Error Handling</w:t>
      </w:r>
    </w:p>
    <w:p>
      <w:pPr>
        <w:pStyle w:val="ListBullet"/>
        <w:spacing w:after="40"/>
      </w:pPr>
      <w:r>
        <w:t>400 Bad Request — form validation failures (re-render form with flash)</w:t>
      </w:r>
    </w:p>
    <w:p>
      <w:pPr>
        <w:pStyle w:val="ListBullet"/>
        <w:spacing w:after="40"/>
      </w:pPr>
      <w:r>
        <w:t>403 Forbidden — access denied by page, feature, or mod permission</w:t>
      </w:r>
    </w:p>
    <w:p>
      <w:pPr>
        <w:pStyle w:val="ListBullet"/>
        <w:spacing w:after="40"/>
      </w:pPr>
      <w:r>
        <w:t>404 Not Found — requested resource does not exist</w:t>
      </w:r>
    </w:p>
    <w:p>
      <w:pPr>
        <w:pStyle w:val="ListBullet"/>
        <w:spacing w:after="40"/>
      </w:pPr>
      <w:r>
        <w:t>500 Internal Server Error — rendered via error template with a request ID for log correlation</w:t>
      </w:r>
    </w:p>
    <w:p>
      <w:pPr>
        <w:spacing w:after="120"/>
      </w:pPr>
      <w:r>
        <w:t>All non-200 responses write to audit_logs.access_log for forensic review.</w:t>
      </w:r>
    </w:p>
    <w:p>
      <w:pPr>
        <w:spacing w:before="360" w:after="160"/>
      </w:pPr>
      <w:r>
        <w:rPr>
          <w:b/>
          <w:color w:val="1E40AF"/>
          <w:sz w:val="40"/>
        </w:rPr>
        <w:t>12. Business Logic Highlights</w:t>
      </w:r>
    </w:p>
    <w:p>
      <w:pPr>
        <w:spacing w:before="280" w:after="120"/>
      </w:pPr>
      <w:r>
        <w:rPr>
          <w:b/>
          <w:color w:val="1F2937"/>
          <w:sz w:val="30"/>
        </w:rPr>
        <w:t>12.1 Philippine Statutory Leave Eligibility</w:t>
      </w:r>
    </w:p>
    <w:p>
      <w:pPr>
        <w:spacing w:after="120"/>
      </w:pPr>
      <w:r>
        <w:t>Leave types seeded with legal_basis (e.g., RA 11210 Maternity, RA 8187 Paternity, RA 8972 Solo Parent, RA 9262 VAWC, RA 9710 Magna Carta, RA 6727 SIL). Rules encoded in leave service: gender_restriction, max_days_per_filing, requires_document.</w:t>
      </w:r>
    </w:p>
    <w:p>
      <w:pPr>
        <w:spacing w:before="280" w:after="120"/>
      </w:pPr>
      <w:r>
        <w:rPr>
          <w:b/>
          <w:color w:val="1F2937"/>
          <w:sz w:val="30"/>
        </w:rPr>
        <w:t>12.2 Statutory Deductions (SSS/PhilHealth/HDMF/BIR)</w:t>
      </w:r>
    </w:p>
    <w:p>
      <w:pPr>
        <w:spacing w:after="120"/>
      </w:pPr>
      <w:r>
        <w:t>Payroll service loads active schedules from ref tables and applies them per bracket. Tables updatable without code changes through /admin/reference.</w:t>
      </w:r>
    </w:p>
    <w:p>
      <w:pPr>
        <w:spacing w:before="280" w:after="120"/>
      </w:pPr>
      <w:r>
        <w:rPr>
          <w:b/>
          <w:color w:val="1F2937"/>
          <w:sz w:val="30"/>
        </w:rPr>
        <w:t>12.3 Holiday Premium Pay</w:t>
      </w:r>
    </w:p>
    <w:p>
      <w:pPr>
        <w:spacing w:after="120"/>
      </w:pPr>
      <w:r>
        <w:t>attendance service classifies dates against lv_holidays; payroll applies multipliers per htype (REGULAR 200%, SPECIAL_NON_WORKING 130%, etc.) from attendance.att_holiday_types.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