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4971" w14:textId="23190D6E" w:rsidR="00247214" w:rsidRPr="000C05A6" w:rsidRDefault="000C05A6" w:rsidP="000C05A6">
      <w:pPr>
        <w:jc w:val="both"/>
        <w:rPr>
          <w:rFonts w:ascii="宋体" w:eastAsia="宋体" w:hAnsi="宋体"/>
          <w:b/>
          <w:bCs/>
          <w:sz w:val="40"/>
          <w:szCs w:val="40"/>
        </w:rPr>
      </w:pPr>
      <w:r w:rsidRPr="000C05A6">
        <w:rPr>
          <w:rFonts w:ascii="宋体" w:eastAsia="宋体" w:hAnsi="宋体"/>
          <w:b/>
          <w:bCs/>
          <w:sz w:val="40"/>
          <w:szCs w:val="40"/>
        </w:rPr>
        <w:t>FPGA AI自动化开发工作流 —— 以LEG处理器设计为案例</w:t>
      </w:r>
    </w:p>
    <w:p w14:paraId="3E447F77" w14:textId="0B138BD3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课程名称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人工智能导论 </w:t>
      </w:r>
    </w:p>
    <w:p w14:paraId="64DAC182" w14:textId="62B93762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项目类型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AI 编程与算法应用生成助手  </w:t>
      </w:r>
    </w:p>
    <w:p w14:paraId="373E8ACB" w14:textId="57C8CEB3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小组成员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(留空) / (留空) / (留空) / (留空) / (留空)  </w:t>
      </w:r>
    </w:p>
    <w:p w14:paraId="0BD02D06" w14:textId="3D35356C" w:rsid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 w:hint="eastAsia"/>
          <w:sz w:val="24"/>
        </w:rPr>
        <w:t>提交日期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2025年7月</w:t>
      </w:r>
    </w:p>
    <w:p w14:paraId="180E1D7A" w14:textId="77777777" w:rsidR="000C05A6" w:rsidRDefault="000C05A6" w:rsidP="000C05A6">
      <w:pPr>
        <w:jc w:val="both"/>
        <w:rPr>
          <w:rFonts w:ascii="宋体" w:eastAsia="宋体" w:hAnsi="宋体"/>
          <w:sz w:val="24"/>
        </w:rPr>
      </w:pPr>
    </w:p>
    <w:p w14:paraId="7B6DFD1B" w14:textId="77777777" w:rsidR="000C05A6" w:rsidRPr="000C05A6" w:rsidRDefault="000C05A6" w:rsidP="000C05A6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0C05A6">
        <w:rPr>
          <w:rFonts w:ascii="宋体" w:eastAsia="宋体" w:hAnsi="宋体"/>
          <w:b/>
          <w:bCs/>
          <w:sz w:val="32"/>
          <w:szCs w:val="32"/>
        </w:rPr>
        <w:t>摘要</w:t>
      </w:r>
    </w:p>
    <w:p w14:paraId="4593F8AF" w14:textId="77777777" w:rsidR="000C05A6" w:rsidRP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/>
          <w:sz w:val="24"/>
        </w:rPr>
        <w:t>本项目构建了一套 AI 驱动的 FPGA 开发工作流，以 Claude Code 作为核心 AI 引擎，通过系统级 Prompt 工程（CLAUDE.md）与自动化工具链（sim.sh），实现了从需求描述到 RTL 代码生成、Testbench 编写、仿真验证、波形调试的完整自动化开发闭环。作为该工作流的验证案例，项目成功交付了一款 LEG 8位处理器——包含 27 条指令、6 个通用寄存器、256 字节数据存储器及硬件栈，并配套构建了 Web 可视化 IDE（含 JavaScript 汇编器与周期精确模拟器）。全部 29 个 RTL 模块的 114 项测试用例通过 Vivado 仿真验证，验证了 AI 辅助硬件设计的可行性与有效性。</w:t>
      </w:r>
    </w:p>
    <w:p w14:paraId="58B81F6C" w14:textId="23CE641D" w:rsidR="000C05A6" w:rsidRP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/>
          <w:sz w:val="24"/>
        </w:rPr>
        <w:t>关键词</w:t>
      </w:r>
      <w:r w:rsidR="00E0280E">
        <w:rPr>
          <w:rFonts w:ascii="宋体" w:eastAsia="宋体" w:hAnsi="宋体"/>
          <w:sz w:val="24"/>
        </w:rPr>
        <w:t>：</w:t>
      </w:r>
      <w:r w:rsidRPr="000C05A6">
        <w:rPr>
          <w:rFonts w:ascii="宋体" w:eastAsia="宋体" w:hAnsi="宋体"/>
          <w:sz w:val="24"/>
        </w:rPr>
        <w:t xml:space="preserve"> AI 辅助编程；FPGA 开发；Verilog；大语言模型；处理器设计；自动化工作流；Claude Code</w:t>
      </w:r>
    </w:p>
    <w:p w14:paraId="7B0CF5DC" w14:textId="77777777" w:rsidR="000C05A6" w:rsidRDefault="000C05A6" w:rsidP="000C05A6">
      <w:pPr>
        <w:jc w:val="both"/>
        <w:rPr>
          <w:rFonts w:ascii="宋体" w:eastAsia="宋体" w:hAnsi="宋体"/>
          <w:sz w:val="24"/>
        </w:rPr>
      </w:pPr>
    </w:p>
    <w:p w14:paraId="179B0641" w14:textId="03CA3ECA" w:rsidR="000C05A6" w:rsidRPr="000C05A6" w:rsidRDefault="000C05A6" w:rsidP="000C05A6">
      <w:pPr>
        <w:jc w:val="both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一、</w:t>
      </w:r>
      <w:r w:rsidRPr="000C05A6">
        <w:rPr>
          <w:rFonts w:ascii="宋体" w:eastAsia="宋体" w:hAnsi="宋体"/>
          <w:b/>
          <w:bCs/>
          <w:sz w:val="32"/>
          <w:szCs w:val="32"/>
        </w:rPr>
        <w:t>项目背景与问题分析</w:t>
      </w:r>
    </w:p>
    <w:p w14:paraId="563A7834" w14:textId="448B5535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1.1 FPGA 开发的教学困境</w:t>
      </w:r>
    </w:p>
    <w:p w14:paraId="67FC808E" w14:textId="3050B336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FPGA（现场可编程门阵列）开发是计算机专业硬件类课程的核心内容，但存在显著的入门壁垒：</w:t>
      </w:r>
    </w:p>
    <w:p w14:paraId="5CDCBC06" w14:textId="14008112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1.工具链复杂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Vivado 等 EDA 工具安装配置繁琐，从新建工程到第一个仿真通过往往需要数小时；</w:t>
      </w:r>
    </w:p>
    <w:p w14:paraId="1B26165D" w14:textId="0D5FEBA0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2.调试困难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硬件描述语言（HDL）的并发执行模型异于软件编程，时序问题难以定位，波形分析门槛高；</w:t>
      </w:r>
    </w:p>
    <w:p w14:paraId="1F349BA5" w14:textId="10A82DF6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3.反馈周期长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综合-布局布线-生成比特流-上板验证的循环以小时计，挫伤学习积极性；</w:t>
      </w:r>
    </w:p>
    <w:p w14:paraId="4043C2B6" w14:textId="2B9E696E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lastRenderedPageBreak/>
        <w:t>4.缺乏结构化指导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学生独自面对空白编辑器和数十万页的 EDA 文档，缺乏即时的编码规范提示和错误诊断。</w:t>
      </w:r>
    </w:p>
    <w:p w14:paraId="02919BAF" w14:textId="77777777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</w:p>
    <w:p w14:paraId="67EED2B9" w14:textId="35DD88EC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1.2 AI 辅助硬件设计的机遇</w:t>
      </w:r>
    </w:p>
    <w:p w14:paraId="1B2A6481" w14:textId="0C4A3EE7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大语言模型（LLM）在代码生成、错误诊断和自动化测试领域展现了卓越能力。然而，现有 AI 编程助手（如 GitHub Copilot、Cursor）主要面向软件编程，缺乏对硬件描述语言工作流的深度适配。本项目探索的核心问题是：**能否通过系统级 Prompt 工程和工具链集成，让 LLM 成为 FPGA 开发的"结对编程伙伴"，完整驱动 RTL 编写→仿真验证→调试修复的开发闭环？</w:t>
      </w:r>
    </w:p>
    <w:p w14:paraId="37F31FEB" w14:textId="77777777" w:rsidR="000C05A6" w:rsidRDefault="000C05A6" w:rsidP="000C05A6">
      <w:pPr>
        <w:jc w:val="both"/>
        <w:rPr>
          <w:rFonts w:ascii="宋体" w:eastAsia="宋体" w:hAnsi="宋体"/>
          <w:sz w:val="24"/>
        </w:rPr>
      </w:pPr>
    </w:p>
    <w:p w14:paraId="74CC92F8" w14:textId="29563E9F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1.3 项目目标</w:t>
      </w:r>
    </w:p>
    <w:p w14:paraId="672F3904" w14:textId="6CAD1BEC" w:rsidR="000C05A6" w:rsidRPr="000C05A6" w:rsidRDefault="000C05A6" w:rsidP="000C05A6">
      <w:pPr>
        <w:pStyle w:val="a9"/>
        <w:numPr>
          <w:ilvl w:val="0"/>
          <w:numId w:val="3"/>
        </w:num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构建一套可复用的 AI 驱动 FPGA 开发工作流（CLAUDE.md + 仿真脚本套件）</w:t>
      </w:r>
    </w:p>
    <w:p w14:paraId="19AB3149" w14:textId="4815157C" w:rsidR="000C05A6" w:rsidRPr="000C05A6" w:rsidRDefault="000C05A6" w:rsidP="000C05A6">
      <w:pPr>
        <w:pStyle w:val="a9"/>
        <w:numPr>
          <w:ilvl w:val="0"/>
          <w:numId w:val="3"/>
        </w:num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以 LEG 处理器作为非平凡的验证案例，证明工作流能够产出复杂数字系统</w:t>
      </w:r>
    </w:p>
    <w:p w14:paraId="578E8766" w14:textId="6BE60D7C" w:rsidR="000C05A6" w:rsidRPr="000C05A6" w:rsidRDefault="000C05A6" w:rsidP="000C05A6">
      <w:pPr>
        <w:pStyle w:val="a9"/>
        <w:numPr>
          <w:ilvl w:val="0"/>
          <w:numId w:val="3"/>
        </w:num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提供可视化交互环境，降低处理器原理学习门槛</w:t>
      </w:r>
    </w:p>
    <w:p w14:paraId="150422D8" w14:textId="73A04D46" w:rsidR="000C05A6" w:rsidRDefault="000C05A6" w:rsidP="000C05A6">
      <w:pPr>
        <w:pStyle w:val="a9"/>
        <w:numPr>
          <w:ilvl w:val="0"/>
          <w:numId w:val="3"/>
        </w:num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 w:hint="eastAsia"/>
          <w:sz w:val="24"/>
        </w:rPr>
        <w:t>验证该方法论在课程教学中的应用价值</w:t>
      </w:r>
    </w:p>
    <w:p w14:paraId="64CEBF3D" w14:textId="3BD1332C" w:rsidR="000C05A6" w:rsidRDefault="000C05A6" w:rsidP="000C05A6">
      <w:pPr>
        <w:jc w:val="both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</w:t>
      </w:r>
      <w:r w:rsidRPr="000C05A6">
        <w:rPr>
          <w:rFonts w:ascii="宋体" w:eastAsia="宋体" w:hAnsi="宋体"/>
          <w:b/>
          <w:bCs/>
          <w:sz w:val="32"/>
          <w:szCs w:val="32"/>
        </w:rPr>
        <w:t>模型选择与技术路线</w:t>
      </w:r>
    </w:p>
    <w:p w14:paraId="473DDA48" w14:textId="018FB5B3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2.1 模型选型</w:t>
      </w:r>
    </w:p>
    <w:p w14:paraId="480D894D" w14:textId="651861A1" w:rsid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 w:hint="eastAsia"/>
          <w:sz w:val="24"/>
        </w:rPr>
        <w:t>选用 Claude（Anthropic）作为核心 AI 引擎，通过 Claude Code CLI 实现本地化开发集成。选择理由如下：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C05A6" w14:paraId="348A56DE" w14:textId="77777777" w:rsidTr="000C05A6">
        <w:tc>
          <w:tcPr>
            <w:tcW w:w="4148" w:type="dxa"/>
          </w:tcPr>
          <w:p w14:paraId="270A6883" w14:textId="4B05EC04" w:rsidR="000C05A6" w:rsidRPr="000C05A6" w:rsidRDefault="000C05A6" w:rsidP="000C05A6">
            <w:pPr>
              <w:jc w:val="both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0C05A6">
              <w:rPr>
                <w:rFonts w:ascii="宋体" w:eastAsia="宋体" w:hAnsi="宋体"/>
                <w:b/>
                <w:bCs/>
                <w:sz w:val="24"/>
              </w:rPr>
              <w:t>考量维度</w:t>
            </w:r>
          </w:p>
        </w:tc>
        <w:tc>
          <w:tcPr>
            <w:tcW w:w="4148" w:type="dxa"/>
          </w:tcPr>
          <w:p w14:paraId="555838DD" w14:textId="4D316B48" w:rsidR="000C05A6" w:rsidRPr="000C05A6" w:rsidRDefault="000C05A6" w:rsidP="000C05A6">
            <w:pPr>
              <w:jc w:val="both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0C05A6">
              <w:rPr>
                <w:rFonts w:ascii="宋体" w:eastAsia="宋体" w:hAnsi="宋体"/>
                <w:b/>
                <w:bCs/>
                <w:sz w:val="24"/>
              </w:rPr>
              <w:t>Claude Code 优势</w:t>
            </w:r>
          </w:p>
        </w:tc>
      </w:tr>
      <w:tr w:rsidR="000C05A6" w14:paraId="1EADFE7A" w14:textId="77777777" w:rsidTr="000C05A6">
        <w:tc>
          <w:tcPr>
            <w:tcW w:w="4148" w:type="dxa"/>
          </w:tcPr>
          <w:p w14:paraId="3A3361A8" w14:textId="073EEE30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代码生成能力</w:t>
            </w:r>
          </w:p>
        </w:tc>
        <w:tc>
          <w:tcPr>
            <w:tcW w:w="4148" w:type="dxa"/>
          </w:tcPr>
          <w:p w14:paraId="60365028" w14:textId="56D4184F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对 Verilog/SystemVerilog 语法有深入理解，可生成符合工业规范的综合代码</w:t>
            </w:r>
          </w:p>
        </w:tc>
      </w:tr>
      <w:tr w:rsidR="000C05A6" w14:paraId="145A6946" w14:textId="77777777" w:rsidTr="000C05A6">
        <w:tc>
          <w:tcPr>
            <w:tcW w:w="4148" w:type="dxa"/>
          </w:tcPr>
          <w:p w14:paraId="14085009" w14:textId="6651B54E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长上下文支持</w:t>
            </w:r>
          </w:p>
        </w:tc>
        <w:tc>
          <w:tcPr>
            <w:tcW w:w="4148" w:type="dxa"/>
          </w:tcPr>
          <w:p w14:paraId="1DF32836" w14:textId="377DE637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100K+ token 上下文窗口，可同时加载完整 ISA 文档、编码规范和多模块源码</w:t>
            </w:r>
          </w:p>
        </w:tc>
      </w:tr>
      <w:tr w:rsidR="000C05A6" w14:paraId="39E0572A" w14:textId="77777777" w:rsidTr="000C05A6">
        <w:tc>
          <w:tcPr>
            <w:tcW w:w="4148" w:type="dxa"/>
          </w:tcPr>
          <w:p w14:paraId="6B856B1C" w14:textId="4D4FB537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工具调用（Function Calling）</w:t>
            </w:r>
          </w:p>
        </w:tc>
        <w:tc>
          <w:tcPr>
            <w:tcW w:w="4148" w:type="dxa"/>
          </w:tcPr>
          <w:p w14:paraId="786AF25A" w14:textId="4DBB35CB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原生支持 Bash 命令执行，可直接驱动 Vivado 编译和仿真</w:t>
            </w:r>
          </w:p>
        </w:tc>
      </w:tr>
      <w:tr w:rsidR="000C05A6" w14:paraId="19318D68" w14:textId="77777777" w:rsidTr="000C05A6">
        <w:tc>
          <w:tcPr>
            <w:tcW w:w="4148" w:type="dxa"/>
          </w:tcPr>
          <w:p w14:paraId="6E7CB275" w14:textId="5D7ED4D0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系统级 Prompt</w:t>
            </w:r>
          </w:p>
        </w:tc>
        <w:tc>
          <w:tcPr>
            <w:tcW w:w="4148" w:type="dxa"/>
          </w:tcPr>
          <w:p w14:paraId="40D7284B" w14:textId="06226B80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支持 CLAUDE.md 项目管理文件，实现持久化的编码规范和调试流程注入</w:t>
            </w:r>
          </w:p>
        </w:tc>
      </w:tr>
      <w:tr w:rsidR="000C05A6" w14:paraId="3536972E" w14:textId="77777777" w:rsidTr="000C05A6">
        <w:tc>
          <w:tcPr>
            <w:tcW w:w="4148" w:type="dxa"/>
          </w:tcPr>
          <w:p w14:paraId="1D0A7F30" w14:textId="0628C3FE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自主调试循环</w:t>
            </w:r>
          </w:p>
        </w:tc>
        <w:tc>
          <w:tcPr>
            <w:tcW w:w="4148" w:type="dxa"/>
          </w:tcPr>
          <w:p w14:paraId="36BE14F4" w14:textId="62B849B3" w:rsidR="000C05A6" w:rsidRDefault="000C05A6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C05A6">
              <w:rPr>
                <w:rFonts w:ascii="宋体" w:eastAsia="宋体" w:hAnsi="宋体"/>
                <w:sz w:val="24"/>
              </w:rPr>
              <w:t>能解析仿真日志，自动判断语法错误/连接错误/逻辑错误并迭代修复</w:t>
            </w:r>
          </w:p>
        </w:tc>
      </w:tr>
    </w:tbl>
    <w:p w14:paraId="0930C7B9" w14:textId="77777777" w:rsidR="000C05A6" w:rsidRDefault="000C05A6" w:rsidP="000C05A6">
      <w:pPr>
        <w:jc w:val="both"/>
        <w:rPr>
          <w:rFonts w:ascii="宋体" w:eastAsia="宋体" w:hAnsi="宋体"/>
          <w:sz w:val="24"/>
        </w:rPr>
      </w:pPr>
    </w:p>
    <w:p w14:paraId="63CC9D39" w14:textId="784B26D5" w:rsidR="000C05A6" w:rsidRPr="000C05A6" w:rsidRDefault="000C05A6" w:rsidP="000C05A6">
      <w:pPr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2</w:t>
      </w:r>
      <w:r w:rsidRPr="000C05A6">
        <w:rPr>
          <w:rFonts w:ascii="宋体" w:eastAsia="宋体" w:hAnsi="宋体" w:hint="eastAsia"/>
          <w:sz w:val="24"/>
        </w:rPr>
        <w:t>.2 技术路线</w:t>
      </w:r>
    </w:p>
    <w:p w14:paraId="38562A49" w14:textId="0B8DFF04" w:rsid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 w:hint="eastAsia"/>
          <w:sz w:val="24"/>
        </w:rPr>
        <w:t>项目采用"Prompt 驱动 + 工具链编排 + 迭代调试"三层架构：</w:t>
      </w:r>
    </w:p>
    <w:p w14:paraId="04BC32B7" w14:textId="577F715A" w:rsidR="000C05A6" w:rsidRPr="000C05A6" w:rsidRDefault="000C05A6" w:rsidP="000C05A6">
      <w:pPr>
        <w:pStyle w:val="a9"/>
        <w:numPr>
          <w:ilvl w:val="0"/>
          <w:numId w:val="5"/>
        </w:num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AI 层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Claude Code 负责代码生成、错误诊断和修复决策</w:t>
      </w:r>
    </w:p>
    <w:p w14:paraId="42F24696" w14:textId="78742817" w:rsidR="000C05A6" w:rsidRPr="000C05A6" w:rsidRDefault="000C05A6" w:rsidP="000C05A6">
      <w:pPr>
        <w:pStyle w:val="a9"/>
        <w:numPr>
          <w:ilvl w:val="0"/>
          <w:numId w:val="5"/>
        </w:num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工具层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sim.sh 编排 Vivado 2025.1 工具链（xvlog 语法分析 → xelab 设计细化 → xsim 仿真执行）</w:t>
      </w:r>
    </w:p>
    <w:p w14:paraId="11EFB699" w14:textId="0ABAF49E" w:rsidR="000C05A6" w:rsidRPr="000C05A6" w:rsidRDefault="000C05A6" w:rsidP="000C05A6">
      <w:pPr>
        <w:pStyle w:val="a9"/>
        <w:numPr>
          <w:ilvl w:val="0"/>
          <w:numId w:val="5"/>
        </w:numPr>
        <w:jc w:val="both"/>
        <w:rPr>
          <w:rFonts w:ascii="宋体" w:eastAsia="宋体" w:hAnsi="宋体" w:hint="eastAsia"/>
          <w:sz w:val="24"/>
        </w:rPr>
      </w:pPr>
      <w:r w:rsidRPr="000C05A6">
        <w:rPr>
          <w:rFonts w:ascii="宋体" w:eastAsia="宋体" w:hAnsi="宋体" w:hint="eastAsia"/>
          <w:sz w:val="24"/>
        </w:rPr>
        <w:t>验证层</w:t>
      </w:r>
      <w:r w:rsidR="00E0280E">
        <w:rPr>
          <w:rFonts w:ascii="宋体" w:eastAsia="宋体" w:hAnsi="宋体" w:hint="eastAsia"/>
          <w:sz w:val="24"/>
        </w:rPr>
        <w:t>：</w:t>
      </w:r>
      <w:r w:rsidRPr="000C05A6">
        <w:rPr>
          <w:rFonts w:ascii="宋体" w:eastAsia="宋体" w:hAnsi="宋体" w:hint="eastAsia"/>
          <w:sz w:val="24"/>
        </w:rPr>
        <w:t xml:space="preserve"> parse_sim_log.py 解析仿真日志提取结构化错误，波形导出支持时序深度分析</w:t>
      </w:r>
    </w:p>
    <w:p w14:paraId="68C47F09" w14:textId="54689C22" w:rsidR="000C05A6" w:rsidRDefault="000C05A6" w:rsidP="000C05A6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0C05A6">
        <w:rPr>
          <w:rFonts w:ascii="宋体" w:eastAsia="宋体" w:hAnsi="宋体"/>
          <w:b/>
          <w:bCs/>
          <w:sz w:val="32"/>
          <w:szCs w:val="32"/>
        </w:rPr>
        <w:t>三、系统设计与功能实现</w:t>
      </w:r>
    </w:p>
    <w:p w14:paraId="53CEC1B6" w14:textId="06A1AFE1" w:rsid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/>
          <w:sz w:val="24"/>
        </w:rPr>
        <w:t>3.1 总体架构</w:t>
      </w:r>
    </w:p>
    <w:p w14:paraId="0438674D" w14:textId="706F2C89" w:rsidR="000C05A6" w:rsidRDefault="000C05A6" w:rsidP="000C05A6">
      <w:pPr>
        <w:jc w:val="both"/>
        <w:rPr>
          <w:rFonts w:ascii="宋体" w:eastAsia="宋体" w:hAnsi="宋体"/>
          <w:sz w:val="24"/>
        </w:rPr>
      </w:pPr>
      <w:r w:rsidRPr="000C05A6">
        <w:rPr>
          <w:rFonts w:ascii="宋体" w:eastAsia="宋体" w:hAnsi="宋体"/>
          <w:sz w:val="24"/>
        </w:rPr>
        <w:t>系统由四个层次组成：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85498" w14:paraId="36B29359" w14:textId="77777777" w:rsidTr="00585498">
        <w:tc>
          <w:tcPr>
            <w:tcW w:w="2765" w:type="dxa"/>
          </w:tcPr>
          <w:p w14:paraId="737DCA80" w14:textId="43002290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b/>
                <w:bCs/>
                <w:sz w:val="24"/>
              </w:rPr>
              <w:t>层次</w:t>
            </w:r>
          </w:p>
        </w:tc>
        <w:tc>
          <w:tcPr>
            <w:tcW w:w="2765" w:type="dxa"/>
          </w:tcPr>
          <w:p w14:paraId="3BCE84DD" w14:textId="3F1BF3A7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b/>
                <w:bCs/>
                <w:sz w:val="24"/>
              </w:rPr>
              <w:t>组成</w:t>
            </w:r>
          </w:p>
        </w:tc>
        <w:tc>
          <w:tcPr>
            <w:tcW w:w="2766" w:type="dxa"/>
          </w:tcPr>
          <w:p w14:paraId="7CCBEF91" w14:textId="50199A40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b/>
                <w:bCs/>
                <w:sz w:val="24"/>
              </w:rPr>
              <w:t>功能</w:t>
            </w:r>
          </w:p>
        </w:tc>
      </w:tr>
      <w:tr w:rsidR="00585498" w14:paraId="47B2D411" w14:textId="77777777" w:rsidTr="00585498">
        <w:tc>
          <w:tcPr>
            <w:tcW w:w="2765" w:type="dxa"/>
          </w:tcPr>
          <w:p w14:paraId="7BCB98F7" w14:textId="2175BFE6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AI 工作流层</w:t>
            </w:r>
          </w:p>
        </w:tc>
        <w:tc>
          <w:tcPr>
            <w:tcW w:w="2765" w:type="dxa"/>
          </w:tcPr>
          <w:p w14:paraId="4CB8418D" w14:textId="6F317393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CLAUDE.md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 w:rsidRPr="00585498">
              <w:rPr>
                <w:rFonts w:ascii="宋体" w:eastAsia="宋体" w:hAnsi="宋体"/>
                <w:sz w:val="24"/>
              </w:rPr>
              <w:t>+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 w:rsidRPr="00585498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53B7A7F2" w14:textId="72B528C0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系统级 Prompt，定义编码规范、TB 模板和调试策略</w:t>
            </w:r>
          </w:p>
        </w:tc>
      </w:tr>
      <w:tr w:rsidR="00585498" w14:paraId="118EE3FC" w14:textId="77777777" w:rsidTr="00585498">
        <w:tc>
          <w:tcPr>
            <w:tcW w:w="2765" w:type="dxa"/>
          </w:tcPr>
          <w:p w14:paraId="327E7242" w14:textId="4D8031DA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工具链层</w:t>
            </w:r>
          </w:p>
        </w:tc>
        <w:tc>
          <w:tcPr>
            <w:tcW w:w="2765" w:type="dxa"/>
          </w:tcPr>
          <w:p w14:paraId="37F21EE6" w14:textId="2F9F5B09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sim.sh / run_sim.tcl / wave_view.tcl / parse_sim_log.py</w:t>
            </w:r>
          </w:p>
        </w:tc>
        <w:tc>
          <w:tcPr>
            <w:tcW w:w="2766" w:type="dxa"/>
          </w:tcPr>
          <w:p w14:paraId="5E983DFC" w14:textId="451C6EFA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编排 Vivado 仿真全流程，提供日志解析与波形分析</w:t>
            </w:r>
          </w:p>
        </w:tc>
      </w:tr>
      <w:tr w:rsidR="00585498" w14:paraId="67C26946" w14:textId="77777777" w:rsidTr="00585498">
        <w:tc>
          <w:tcPr>
            <w:tcW w:w="2765" w:type="dxa"/>
          </w:tcPr>
          <w:p w14:paraId="31CD028E" w14:textId="1F864E9D" w:rsidR="00585498" w:rsidRP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 处理器层</w:t>
            </w:r>
          </w:p>
        </w:tc>
        <w:tc>
          <w:tcPr>
            <w:tcW w:w="2765" w:type="dxa"/>
          </w:tcPr>
          <w:p w14:paraId="20E7CA6B" w14:textId="41FB7C88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leg_lib（19个基础模块）+ leg_core（8个核心模块）</w:t>
            </w:r>
          </w:p>
        </w:tc>
        <w:tc>
          <w:tcPr>
            <w:tcW w:w="2766" w:type="dxa"/>
          </w:tcPr>
          <w:p w14:paraId="774D33A0" w14:textId="57368658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完整的 8 位微处理器 RTL 实现</w:t>
            </w:r>
          </w:p>
        </w:tc>
      </w:tr>
      <w:tr w:rsidR="00585498" w14:paraId="0393433D" w14:textId="77777777" w:rsidTr="00585498">
        <w:tc>
          <w:tcPr>
            <w:tcW w:w="2765" w:type="dxa"/>
          </w:tcPr>
          <w:p w14:paraId="284D8EDA" w14:textId="1CAF6817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可视化展示层</w:t>
            </w:r>
          </w:p>
        </w:tc>
        <w:tc>
          <w:tcPr>
            <w:tcW w:w="2765" w:type="dxa"/>
          </w:tcPr>
          <w:p w14:paraId="426E14AA" w14:textId="1FD06FD2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leg_gui.html（~1200行单文件Web应用）</w:t>
            </w:r>
          </w:p>
        </w:tc>
        <w:tc>
          <w:tcPr>
            <w:tcW w:w="2766" w:type="dxa"/>
          </w:tcPr>
          <w:p w14:paraId="141BA4F0" w14:textId="37CD7311" w:rsidR="00585498" w:rsidRDefault="00585498" w:rsidP="000C05A6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汇编编辑器 + JavaScript 汇编器 + 周期精确模拟器 + 状态面板</w:t>
            </w:r>
          </w:p>
        </w:tc>
      </w:tr>
    </w:tbl>
    <w:p w14:paraId="182F1A52" w14:textId="77777777" w:rsidR="000C05A6" w:rsidRDefault="000C05A6" w:rsidP="000C05A6">
      <w:pPr>
        <w:jc w:val="both"/>
        <w:rPr>
          <w:rFonts w:ascii="宋体" w:eastAsia="宋体" w:hAnsi="宋体"/>
          <w:sz w:val="24"/>
        </w:rPr>
      </w:pPr>
    </w:p>
    <w:p w14:paraId="0B1E65D4" w14:textId="1C350F8E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3.2 LEG 处理器微架构</w:t>
      </w:r>
    </w:p>
    <w:p w14:paraId="03648B1D" w14:textId="28352380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 w:hint="eastAsia"/>
          <w:sz w:val="24"/>
        </w:rPr>
        <w:t>LEG 处理器采用经典的五级数据通路结构：</w:t>
      </w:r>
    </w:p>
    <w:p w14:paraId="2B20A56A" w14:textId="77777777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PC → 取指(Program ROM) → 译码(Decoder) → 寄存器读(RegFile) → ALU运算 → 写回</w:t>
      </w:r>
    </w:p>
    <w:p w14:paraId="1E768C28" w14:textId="4697394A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 xml:space="preserve">    ↓                                               ↓                </w:t>
      </w:r>
    </w:p>
    <w:p w14:paraId="6452BC03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 w:hint="eastAsia"/>
          <w:sz w:val="24"/>
        </w:rPr>
        <w:t xml:space="preserve">  DMEM(LD/ST)                                     Stack(CALL/RET)  </w:t>
      </w:r>
    </w:p>
    <w:p w14:paraId="22F81BEC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</w:p>
    <w:p w14:paraId="66962937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</w:p>
    <w:p w14:paraId="348718E0" w14:textId="2353F2CB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/>
          <w:sz w:val="24"/>
        </w:rPr>
        <w:lastRenderedPageBreak/>
        <w:t>核心模块说明</w:t>
      </w:r>
      <w:r>
        <w:rPr>
          <w:rFonts w:ascii="宋体" w:eastAsia="宋体" w:hAnsi="宋体" w:hint="eastAsia"/>
          <w:sz w:val="24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92"/>
        <w:gridCol w:w="1688"/>
        <w:gridCol w:w="4416"/>
      </w:tblGrid>
      <w:tr w:rsidR="00585498" w14:paraId="27D393FE" w14:textId="77777777" w:rsidTr="00585498">
        <w:tc>
          <w:tcPr>
            <w:tcW w:w="2765" w:type="dxa"/>
          </w:tcPr>
          <w:p w14:paraId="2E167B0F" w14:textId="182D8DF8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模块</w:t>
            </w:r>
          </w:p>
        </w:tc>
        <w:tc>
          <w:tcPr>
            <w:tcW w:w="2765" w:type="dxa"/>
          </w:tcPr>
          <w:p w14:paraId="2F7BA812" w14:textId="61101309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功能</w:t>
            </w:r>
          </w:p>
        </w:tc>
        <w:tc>
          <w:tcPr>
            <w:tcW w:w="2766" w:type="dxa"/>
          </w:tcPr>
          <w:p w14:paraId="35EB882A" w14:textId="4FE1FCF3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关键特性</w:t>
            </w:r>
          </w:p>
        </w:tc>
      </w:tr>
      <w:tr w:rsidR="00585498" w14:paraId="18D165CC" w14:textId="77777777" w:rsidTr="00585498">
        <w:tc>
          <w:tcPr>
            <w:tcW w:w="2765" w:type="dxa"/>
          </w:tcPr>
          <w:p w14:paraId="1C9B70D0" w14:textId="4CCFE183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leg_pc</w:t>
            </w:r>
          </w:p>
        </w:tc>
        <w:tc>
          <w:tcPr>
            <w:tcW w:w="2765" w:type="dxa"/>
          </w:tcPr>
          <w:p w14:paraId="1243A6FB" w14:textId="1688861F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程序计数器</w:t>
            </w:r>
          </w:p>
        </w:tc>
        <w:tc>
          <w:tcPr>
            <w:tcW w:w="2766" w:type="dxa"/>
          </w:tcPr>
          <w:p w14:paraId="4869AAFC" w14:textId="251857F4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支持绝对跳转（JMP）、条件跳转（JZ/JNZ/JC）和 HALT 自锁</w:t>
            </w:r>
          </w:p>
        </w:tc>
      </w:tr>
      <w:tr w:rsidR="00585498" w14:paraId="2B3FD4EE" w14:textId="77777777" w:rsidTr="00585498">
        <w:tc>
          <w:tcPr>
            <w:tcW w:w="2765" w:type="dxa"/>
          </w:tcPr>
          <w:p w14:paraId="7AE13DDA" w14:textId="1BF66897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leg_decoder</w:t>
            </w:r>
          </w:p>
        </w:tc>
        <w:tc>
          <w:tcPr>
            <w:tcW w:w="2765" w:type="dxa"/>
          </w:tcPr>
          <w:p w14:paraId="2E0ED872" w14:textId="0C30B7AE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指令译码器</w:t>
            </w:r>
          </w:p>
        </w:tc>
        <w:tc>
          <w:tcPr>
            <w:tcW w:w="2766" w:type="dxa"/>
          </w:tcPr>
          <w:p w14:paraId="0A9257D2" w14:textId="209B34FA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解析 32 位指令，输出 20 个控制信号，涵盖 27 条指令</w:t>
            </w:r>
          </w:p>
        </w:tc>
      </w:tr>
      <w:tr w:rsidR="00585498" w14:paraId="179D7188" w14:textId="77777777" w:rsidTr="00585498">
        <w:tc>
          <w:tcPr>
            <w:tcW w:w="2765" w:type="dxa"/>
          </w:tcPr>
          <w:p w14:paraId="4AD8666F" w14:textId="1170DCD0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leg_regfile</w:t>
            </w:r>
          </w:p>
        </w:tc>
        <w:tc>
          <w:tcPr>
            <w:tcW w:w="2765" w:type="dxa"/>
          </w:tcPr>
          <w:p w14:paraId="6ADE7E19" w14:textId="43AE0721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寄存器文件</w:t>
            </w:r>
          </w:p>
        </w:tc>
        <w:tc>
          <w:tcPr>
            <w:tcW w:w="2766" w:type="dxa"/>
          </w:tcPr>
          <w:p w14:paraId="749873C0" w14:textId="122C1AE6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6×8位通用寄存器 + PC/IN 读取，双端口读、单端口写</w:t>
            </w:r>
          </w:p>
        </w:tc>
      </w:tr>
      <w:tr w:rsidR="00585498" w14:paraId="4D82F520" w14:textId="77777777" w:rsidTr="00585498">
        <w:tc>
          <w:tcPr>
            <w:tcW w:w="2765" w:type="dxa"/>
          </w:tcPr>
          <w:p w14:paraId="0E192DB9" w14:textId="191C76E3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leg_alu</w:t>
            </w:r>
          </w:p>
        </w:tc>
        <w:tc>
          <w:tcPr>
            <w:tcW w:w="2765" w:type="dxa"/>
          </w:tcPr>
          <w:p w14:paraId="76FBD856" w14:textId="63373BBD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算术逻辑单元</w:t>
            </w:r>
          </w:p>
        </w:tc>
        <w:tc>
          <w:tcPr>
            <w:tcW w:w="2766" w:type="dxa"/>
          </w:tcPr>
          <w:p w14:paraId="36A75C0B" w14:textId="3B66AAC5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8 种运算（ADD/SUB/AND/OR/NOT/XOR/SHL/SHR），Z/C 标志输出</w:t>
            </w:r>
          </w:p>
        </w:tc>
      </w:tr>
      <w:tr w:rsidR="00585498" w14:paraId="40C2442A" w14:textId="77777777" w:rsidTr="00585498">
        <w:tc>
          <w:tcPr>
            <w:tcW w:w="2765" w:type="dxa"/>
          </w:tcPr>
          <w:p w14:paraId="3402B261" w14:textId="74E01A71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leg_stack</w:t>
            </w:r>
          </w:p>
        </w:tc>
        <w:tc>
          <w:tcPr>
            <w:tcW w:w="2765" w:type="dxa"/>
          </w:tcPr>
          <w:p w14:paraId="66820056" w14:textId="2CB222F5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硬件栈</w:t>
            </w:r>
          </w:p>
        </w:tc>
        <w:tc>
          <w:tcPr>
            <w:tcW w:w="2766" w:type="dxa"/>
          </w:tcPr>
          <w:p w14:paraId="2453DFED" w14:textId="742EA8E5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256 深度 × 8 位，支持 CALL/RET 嵌套调用</w:t>
            </w:r>
          </w:p>
        </w:tc>
      </w:tr>
      <w:tr w:rsidR="00585498" w14:paraId="58C5D4CF" w14:textId="77777777" w:rsidTr="00585498">
        <w:tc>
          <w:tcPr>
            <w:tcW w:w="2765" w:type="dxa"/>
          </w:tcPr>
          <w:p w14:paraId="77BDDA84" w14:textId="26924641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leg_dmem</w:t>
            </w:r>
          </w:p>
        </w:tc>
        <w:tc>
          <w:tcPr>
            <w:tcW w:w="2765" w:type="dxa"/>
          </w:tcPr>
          <w:p w14:paraId="4975034C" w14:textId="7F36A4F5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数据存储器</w:t>
            </w:r>
          </w:p>
        </w:tc>
        <w:tc>
          <w:tcPr>
            <w:tcW w:w="2766" w:type="dxa"/>
          </w:tcPr>
          <w:p w14:paraId="290C5281" w14:textId="05BB5669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256×8 位，LD/ST 指令访问</w:t>
            </w:r>
          </w:p>
        </w:tc>
      </w:tr>
    </w:tbl>
    <w:p w14:paraId="03E9930D" w14:textId="12327389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 w:hint="eastAsia"/>
          <w:sz w:val="24"/>
        </w:rPr>
        <w:t xml:space="preserve"> </w:t>
      </w:r>
    </w:p>
    <w:p w14:paraId="146A7EF2" w14:textId="1DEBAE5D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/>
          <w:sz w:val="24"/>
        </w:rPr>
        <w:t>3.3 LEG 指令集架构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85498" w14:paraId="40F225D6" w14:textId="77777777" w:rsidTr="00585498">
        <w:tc>
          <w:tcPr>
            <w:tcW w:w="2765" w:type="dxa"/>
          </w:tcPr>
          <w:p w14:paraId="4919DF52" w14:textId="2F0C6910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D09E6">
              <w:rPr>
                <w:rFonts w:hint="eastAsia"/>
              </w:rPr>
              <w:t>类别</w:t>
            </w:r>
          </w:p>
        </w:tc>
        <w:tc>
          <w:tcPr>
            <w:tcW w:w="2765" w:type="dxa"/>
          </w:tcPr>
          <w:p w14:paraId="00992B0E" w14:textId="6DB8857E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D09E6">
              <w:rPr>
                <w:rFonts w:hint="eastAsia"/>
              </w:rPr>
              <w:t>指令</w:t>
            </w:r>
          </w:p>
        </w:tc>
        <w:tc>
          <w:tcPr>
            <w:tcW w:w="2766" w:type="dxa"/>
          </w:tcPr>
          <w:p w14:paraId="0F155889" w14:textId="5AE62856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D09E6">
              <w:rPr>
                <w:rFonts w:hint="eastAsia"/>
              </w:rPr>
              <w:t>说明</w:t>
            </w:r>
          </w:p>
        </w:tc>
      </w:tr>
      <w:tr w:rsidR="00585498" w14:paraId="56FD3327" w14:textId="77777777" w:rsidTr="00585498">
        <w:tc>
          <w:tcPr>
            <w:tcW w:w="2765" w:type="dxa"/>
          </w:tcPr>
          <w:p w14:paraId="24A24C36" w14:textId="1A45F949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算术运算</w:t>
            </w:r>
          </w:p>
        </w:tc>
        <w:tc>
          <w:tcPr>
            <w:tcW w:w="2765" w:type="dxa"/>
          </w:tcPr>
          <w:p w14:paraId="01527E1A" w14:textId="63FCADD5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ADD, SUB, ADDI, SUBI, CMPI</w:t>
            </w:r>
          </w:p>
        </w:tc>
        <w:tc>
          <w:tcPr>
            <w:tcW w:w="2766" w:type="dxa"/>
          </w:tcPr>
          <w:p w14:paraId="54BC4DB0" w14:textId="3737E135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加减运算与比较</w:t>
            </w:r>
          </w:p>
        </w:tc>
      </w:tr>
      <w:tr w:rsidR="00585498" w14:paraId="0298F82F" w14:textId="77777777" w:rsidTr="00585498">
        <w:tc>
          <w:tcPr>
            <w:tcW w:w="2765" w:type="dxa"/>
          </w:tcPr>
          <w:p w14:paraId="4AA038C8" w14:textId="6291EDB4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逻辑运算</w:t>
            </w:r>
          </w:p>
        </w:tc>
        <w:tc>
          <w:tcPr>
            <w:tcW w:w="2765" w:type="dxa"/>
          </w:tcPr>
          <w:p w14:paraId="7FAF33C8" w14:textId="14C573C7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AND, OR, NOT, XOR, ANDI, ORI, XORI</w:t>
            </w:r>
          </w:p>
        </w:tc>
        <w:tc>
          <w:tcPr>
            <w:tcW w:w="2766" w:type="dxa"/>
          </w:tcPr>
          <w:p w14:paraId="7F628BC5" w14:textId="2CCC7586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按位逻辑操作</w:t>
            </w:r>
          </w:p>
        </w:tc>
      </w:tr>
      <w:tr w:rsidR="00585498" w14:paraId="707DE909" w14:textId="77777777" w:rsidTr="00585498">
        <w:tc>
          <w:tcPr>
            <w:tcW w:w="2765" w:type="dxa"/>
          </w:tcPr>
          <w:p w14:paraId="4175E10A" w14:textId="7B25911A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移位运算</w:t>
            </w:r>
          </w:p>
        </w:tc>
        <w:tc>
          <w:tcPr>
            <w:tcW w:w="2765" w:type="dxa"/>
          </w:tcPr>
          <w:p w14:paraId="62471ECA" w14:textId="3BD14FB8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SHL, SHR, SHLI, SHRI</w:t>
            </w:r>
          </w:p>
        </w:tc>
        <w:tc>
          <w:tcPr>
            <w:tcW w:w="2766" w:type="dxa"/>
          </w:tcPr>
          <w:p w14:paraId="5D751A46" w14:textId="3B1F4AB0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逻辑移位</w:t>
            </w:r>
          </w:p>
        </w:tc>
      </w:tr>
      <w:tr w:rsidR="00585498" w14:paraId="2D11EB44" w14:textId="77777777" w:rsidTr="00585498">
        <w:tc>
          <w:tcPr>
            <w:tcW w:w="2765" w:type="dxa"/>
          </w:tcPr>
          <w:p w14:paraId="2961F6E8" w14:textId="784F16D2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数据传送</w:t>
            </w:r>
          </w:p>
        </w:tc>
        <w:tc>
          <w:tcPr>
            <w:tcW w:w="2765" w:type="dxa"/>
          </w:tcPr>
          <w:p w14:paraId="2E49E6D8" w14:textId="256B6938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LD, ST, LDI, MOV</w:t>
            </w:r>
          </w:p>
        </w:tc>
        <w:tc>
          <w:tcPr>
            <w:tcW w:w="2766" w:type="dxa"/>
          </w:tcPr>
          <w:p w14:paraId="6429A7A9" w14:textId="73540419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访存与寄存器传送</w:t>
            </w:r>
          </w:p>
        </w:tc>
      </w:tr>
      <w:tr w:rsidR="00585498" w14:paraId="5EA6B2C1" w14:textId="77777777" w:rsidTr="00585498">
        <w:tc>
          <w:tcPr>
            <w:tcW w:w="2765" w:type="dxa"/>
          </w:tcPr>
          <w:p w14:paraId="612F9ACF" w14:textId="36E33DE4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控制流</w:t>
            </w:r>
          </w:p>
        </w:tc>
        <w:tc>
          <w:tcPr>
            <w:tcW w:w="2765" w:type="dxa"/>
          </w:tcPr>
          <w:p w14:paraId="7A52DA07" w14:textId="5A555E4D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JMP, JZ, JNZ, JC, CALL, RET, HALT</w:t>
            </w:r>
          </w:p>
        </w:tc>
        <w:tc>
          <w:tcPr>
            <w:tcW w:w="2766" w:type="dxa"/>
          </w:tcPr>
          <w:p w14:paraId="57832EC9" w14:textId="1C5ACCDB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跳转与子程序调用</w:t>
            </w:r>
          </w:p>
        </w:tc>
      </w:tr>
      <w:tr w:rsidR="00585498" w14:paraId="72FBAB68" w14:textId="77777777" w:rsidTr="00585498">
        <w:tc>
          <w:tcPr>
            <w:tcW w:w="2765" w:type="dxa"/>
          </w:tcPr>
          <w:p w14:paraId="237B669F" w14:textId="7895307E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栈与I/O</w:t>
            </w:r>
          </w:p>
        </w:tc>
        <w:tc>
          <w:tcPr>
            <w:tcW w:w="2765" w:type="dxa"/>
          </w:tcPr>
          <w:p w14:paraId="501CB036" w14:textId="1E9C3B4B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PUSH, POP, IN, OUT, OUTI</w:t>
            </w:r>
          </w:p>
        </w:tc>
        <w:tc>
          <w:tcPr>
            <w:tcW w:w="2766" w:type="dxa"/>
          </w:tcPr>
          <w:p w14:paraId="77A0E846" w14:textId="06069988" w:rsidR="00585498" w:rsidRDefault="00585498" w:rsidP="00585498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585498">
              <w:rPr>
                <w:rFonts w:ascii="宋体" w:eastAsia="宋体" w:hAnsi="宋体"/>
                <w:sz w:val="24"/>
              </w:rPr>
              <w:t>栈操作与输入输出</w:t>
            </w:r>
          </w:p>
        </w:tc>
      </w:tr>
    </w:tbl>
    <w:p w14:paraId="37B12E6D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</w:p>
    <w:p w14:paraId="58ED9213" w14:textId="7171C72B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/>
          <w:sz w:val="24"/>
        </w:rPr>
        <w:t>每条指令固定 4 字节（32 位），小端序存储。Byte0 为操作码，Byte1/Byte2 编码操作数与目标寄存器，Byte3 的 bit[3] 控制 ALU 标志更新。</w:t>
      </w:r>
    </w:p>
    <w:p w14:paraId="112B611D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</w:p>
    <w:p w14:paraId="60102E00" w14:textId="02ABBAD6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3.4 Web 可视化 IDE</w:t>
      </w:r>
    </w:p>
    <w:p w14:paraId="0BA32FA5" w14:textId="534B07A8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leg_gui.html是一个零依赖的单文件 Web 应用，功能包括：</w:t>
      </w:r>
    </w:p>
    <w:p w14:paraId="0E679387" w14:textId="5D92AB89" w:rsidR="00585498" w:rsidRPr="00585498" w:rsidRDefault="00585498" w:rsidP="00585498">
      <w:pPr>
        <w:pStyle w:val="a9"/>
        <w:numPr>
          <w:ilvl w:val="0"/>
          <w:numId w:val="6"/>
        </w:num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汇编编辑器</w:t>
      </w:r>
      <w:r w:rsidR="00E0280E">
        <w:rPr>
          <w:rFonts w:ascii="宋体" w:eastAsia="宋体" w:hAnsi="宋体" w:hint="eastAsia"/>
          <w:sz w:val="24"/>
        </w:rPr>
        <w:t>：</w:t>
      </w:r>
      <w:r w:rsidRPr="00585498">
        <w:rPr>
          <w:rFonts w:ascii="宋体" w:eastAsia="宋体" w:hAnsi="宋体" w:hint="eastAsia"/>
          <w:sz w:val="24"/>
        </w:rPr>
        <w:t xml:space="preserve"> 支持行号、LEG 语法高亮和标签（Label）跳转目标</w:t>
      </w:r>
    </w:p>
    <w:p w14:paraId="36935991" w14:textId="42873606" w:rsidR="00585498" w:rsidRPr="00585498" w:rsidRDefault="00585498" w:rsidP="00585498">
      <w:pPr>
        <w:pStyle w:val="a9"/>
        <w:numPr>
          <w:ilvl w:val="0"/>
          <w:numId w:val="6"/>
        </w:num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JavaScrip汇编器</w:t>
      </w:r>
      <w:r w:rsidR="00E0280E">
        <w:rPr>
          <w:rFonts w:ascii="宋体" w:eastAsia="宋体" w:hAnsi="宋体" w:hint="eastAsia"/>
          <w:sz w:val="24"/>
        </w:rPr>
        <w:t>：</w:t>
      </w:r>
      <w:r w:rsidRPr="00585498">
        <w:rPr>
          <w:rFonts w:ascii="宋体" w:eastAsia="宋体" w:hAnsi="宋体" w:hint="eastAsia"/>
          <w:sz w:val="24"/>
        </w:rPr>
        <w:t xml:space="preserve"> 将 LEG 汇编源码编译为 4 字节机器码，支持 .ORG/.DB/.DW 伪指令和标签解析</w:t>
      </w:r>
    </w:p>
    <w:p w14:paraId="4DDFDA01" w14:textId="4F7D3B0D" w:rsidR="00585498" w:rsidRPr="00585498" w:rsidRDefault="00585498" w:rsidP="00585498">
      <w:pPr>
        <w:pStyle w:val="a9"/>
        <w:numPr>
          <w:ilvl w:val="0"/>
          <w:numId w:val="6"/>
        </w:num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JavaScript 周期精确模拟器</w:t>
      </w:r>
      <w:r w:rsidR="00E0280E">
        <w:rPr>
          <w:rFonts w:ascii="宋体" w:eastAsia="宋体" w:hAnsi="宋体" w:hint="eastAsia"/>
          <w:sz w:val="24"/>
        </w:rPr>
        <w:t>：</w:t>
      </w:r>
      <w:r w:rsidRPr="00585498">
        <w:rPr>
          <w:rFonts w:ascii="宋体" w:eastAsia="宋体" w:hAnsi="宋体" w:hint="eastAsia"/>
          <w:sz w:val="24"/>
        </w:rPr>
        <w:t xml:space="preserve"> 完整复现 Verilog leg_core 的行为，包括 </w:t>
      </w:r>
      <w:r w:rsidRPr="00585498">
        <w:rPr>
          <w:rFonts w:ascii="宋体" w:eastAsia="宋体" w:hAnsi="宋体" w:hint="eastAsia"/>
          <w:sz w:val="24"/>
        </w:rPr>
        <w:lastRenderedPageBreak/>
        <w:t>6 个寄存器、256 字节 RAM、256 深度栈、Z/C 标志和 HALT 检测</w:t>
      </w:r>
    </w:p>
    <w:p w14:paraId="1FBB3966" w14:textId="07B7D1F1" w:rsidR="00585498" w:rsidRPr="00585498" w:rsidRDefault="00585498" w:rsidP="00585498">
      <w:pPr>
        <w:pStyle w:val="a9"/>
        <w:numPr>
          <w:ilvl w:val="0"/>
          <w:numId w:val="6"/>
        </w:num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状态面板</w:t>
      </w:r>
      <w:r w:rsidR="00E0280E">
        <w:rPr>
          <w:rFonts w:ascii="宋体" w:eastAsia="宋体" w:hAnsi="宋体" w:hint="eastAsia"/>
          <w:sz w:val="24"/>
        </w:rPr>
        <w:t>：</w:t>
      </w:r>
      <w:r w:rsidRPr="00585498">
        <w:rPr>
          <w:rFonts w:ascii="宋体" w:eastAsia="宋体" w:hAnsi="宋体" w:hint="eastAsia"/>
          <w:sz w:val="24"/>
        </w:rPr>
        <w:t xml:space="preserve"> 实时显示 R0-R5、PC、SP、Z/C 标志和当前执行指令</w:t>
      </w:r>
    </w:p>
    <w:p w14:paraId="38FACE1E" w14:textId="6DBACC5C" w:rsidR="00585498" w:rsidRDefault="00585498" w:rsidP="00585498">
      <w:pPr>
        <w:pStyle w:val="a9"/>
        <w:numPr>
          <w:ilvl w:val="0"/>
          <w:numId w:val="6"/>
        </w:num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 w:hint="eastAsia"/>
          <w:sz w:val="24"/>
        </w:rPr>
        <w:t>Demo 程序</w:t>
      </w:r>
      <w:r w:rsidR="00E0280E">
        <w:rPr>
          <w:rFonts w:ascii="宋体" w:eastAsia="宋体" w:hAnsi="宋体" w:hint="eastAsia"/>
          <w:sz w:val="24"/>
        </w:rPr>
        <w:t>：</w:t>
      </w:r>
      <w:r w:rsidRPr="00585498">
        <w:rPr>
          <w:rFonts w:ascii="宋体" w:eastAsia="宋体" w:hAnsi="宋体" w:hint="eastAsia"/>
          <w:sz w:val="24"/>
        </w:rPr>
        <w:t xml:space="preserve"> 内置 Fibonacci 数列、算术全运算、GCD 辗转相减法三个示例程序</w:t>
      </w:r>
    </w:p>
    <w:p w14:paraId="613C8F64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</w:p>
    <w:p w14:paraId="7E714D87" w14:textId="06D62B02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/>
          <w:sz w:val="24"/>
        </w:rPr>
        <w:t>3.5 仿真验证平台</w:t>
      </w:r>
    </w:p>
    <w:p w14:paraId="57B9A9C5" w14:textId="03E5DC0F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/>
          <w:sz w:val="24"/>
        </w:rPr>
        <w:t>sim.sh是仿真流程的自动化驱动脚本，支持以下命令：</w:t>
      </w:r>
    </w:p>
    <w:p w14:paraId="472D5868" w14:textId="77777777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./scripts/sim.sh sim    &lt;module&gt;   # 完整仿真 (xvlog → xelab → xsim)</w:t>
      </w:r>
    </w:p>
    <w:p w14:paraId="31A57B07" w14:textId="77777777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./scripts/sim.sh wave   &lt;module&gt;   # 打开 Vivado 波形 GUI</w:t>
      </w:r>
    </w:p>
    <w:p w14:paraId="346D8EF0" w14:textId="77777777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./scripts/sim.sh export  &lt;module&gt;   # 导出 VCD 文本波形</w:t>
      </w:r>
    </w:p>
    <w:p w14:paraId="6A116D65" w14:textId="77777777" w:rsidR="00585498" w:rsidRP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./scripts/sim.sh parse   &lt;module&gt;   # 解析仿真日志提取错误</w:t>
      </w:r>
    </w:p>
    <w:p w14:paraId="581D57F9" w14:textId="739C91C0" w:rsidR="00585498" w:rsidRDefault="00585498" w:rsidP="00585498">
      <w:pPr>
        <w:jc w:val="both"/>
        <w:rPr>
          <w:rFonts w:ascii="宋体" w:eastAsia="宋体" w:hAnsi="宋体" w:hint="eastAsia"/>
          <w:sz w:val="24"/>
        </w:rPr>
      </w:pPr>
      <w:r w:rsidRPr="00585498">
        <w:rPr>
          <w:rFonts w:ascii="宋体" w:eastAsia="宋体" w:hAnsi="宋体" w:hint="eastAsia"/>
          <w:sz w:val="24"/>
        </w:rPr>
        <w:t>./scripts/sim.sh clean   &lt;module&gt;   # 清理仿真产物</w:t>
      </w:r>
    </w:p>
    <w:p w14:paraId="2ED7B189" w14:textId="46A0839E" w:rsidR="00585498" w:rsidRDefault="00585498" w:rsidP="00585498">
      <w:pPr>
        <w:jc w:val="both"/>
        <w:rPr>
          <w:rFonts w:ascii="宋体" w:eastAsia="宋体" w:hAnsi="宋体"/>
          <w:sz w:val="24"/>
        </w:rPr>
      </w:pPr>
      <w:r w:rsidRPr="00585498">
        <w:rPr>
          <w:rFonts w:ascii="宋体" w:eastAsia="宋体" w:hAnsi="宋体"/>
          <w:sz w:val="24"/>
        </w:rPr>
        <w:t>AI 调试循环中，Claude Code 自动调用这些命令，根据输出结果判断仿真状态并决定下一步行动。</w:t>
      </w:r>
    </w:p>
    <w:p w14:paraId="36D0A0D2" w14:textId="77777777" w:rsidR="00585498" w:rsidRDefault="00585498" w:rsidP="00585498">
      <w:pPr>
        <w:jc w:val="both"/>
        <w:rPr>
          <w:rFonts w:ascii="宋体" w:eastAsia="宋体" w:hAnsi="宋体"/>
          <w:sz w:val="24"/>
        </w:rPr>
      </w:pPr>
    </w:p>
    <w:p w14:paraId="793A127E" w14:textId="77777777" w:rsidR="00585498" w:rsidRPr="00585498" w:rsidRDefault="00585498" w:rsidP="00585498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585498">
        <w:rPr>
          <w:rFonts w:ascii="宋体" w:eastAsia="宋体" w:hAnsi="宋体"/>
          <w:b/>
          <w:bCs/>
          <w:sz w:val="32"/>
          <w:szCs w:val="32"/>
        </w:rPr>
        <w:t>四、Prompt 工程与智能体方案</w:t>
      </w:r>
    </w:p>
    <w:p w14:paraId="03E2ACC7" w14:textId="11AB741F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4.1 CLAUDE.md — 系统级 Prompt 设计</w:t>
      </w:r>
    </w:p>
    <w:p w14:paraId="7F170437" w14:textId="074BE7DB" w:rsidR="00585498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 w:hint="eastAsia"/>
          <w:sz w:val="24"/>
        </w:rPr>
        <w:t>CLAUDE.md 是本项目的核心 Prompt 工程产物，它在 Claude Code 每次启动时自动注入系统上下文，内容涵盖：</w:t>
      </w:r>
    </w:p>
    <w:p w14:paraId="414343B0" w14:textId="3094AD1D" w:rsidR="000241EF" w:rsidRPr="000241EF" w:rsidRDefault="000241EF" w:rsidP="000241EF">
      <w:pPr>
        <w:numPr>
          <w:ilvl w:val="0"/>
          <w:numId w:val="7"/>
        </w:numPr>
        <w:tabs>
          <w:tab w:val="num" w:pos="720"/>
        </w:tabs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Verilog 编码规范</w:t>
      </w:r>
      <w:r w:rsidR="00E0280E">
        <w:rPr>
          <w:rFonts w:ascii="宋体" w:eastAsia="宋体" w:hAnsi="宋体"/>
          <w:sz w:val="24"/>
        </w:rPr>
        <w:t>：</w:t>
      </w:r>
      <w:r w:rsidRPr="000241EF">
        <w:rPr>
          <w:rFonts w:ascii="宋体" w:eastAsia="宋体" w:hAnsi="宋体"/>
          <w:sz w:val="24"/>
        </w:rPr>
        <w:t xml:space="preserve"> i_/o_/w_ 端口与连线命名约定（如 i_enable, o_valid, w_ready），时钟(clk)/复位(rst_n低有效)统一命名，端口顺序（时钟→复位→控制→数据入→数据出→状态）规范</w:t>
      </w:r>
    </w:p>
    <w:p w14:paraId="4C888790" w14:textId="77F66228" w:rsidR="000241EF" w:rsidRPr="000241EF" w:rsidRDefault="000241EF" w:rsidP="000241EF">
      <w:pPr>
        <w:numPr>
          <w:ilvl w:val="0"/>
          <w:numId w:val="7"/>
        </w:numPr>
        <w:tabs>
          <w:tab w:val="num" w:pos="720"/>
        </w:tabs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Testbench 编写标准</w:t>
      </w:r>
      <w:r w:rsidR="00E0280E">
        <w:rPr>
          <w:rFonts w:ascii="宋体" w:eastAsia="宋体" w:hAnsi="宋体"/>
          <w:sz w:val="24"/>
        </w:rPr>
        <w:t>：</w:t>
      </w:r>
      <w:r w:rsidRPr="000241EF">
        <w:rPr>
          <w:rFonts w:ascii="宋体" w:eastAsia="宋体" w:hAnsi="宋体"/>
          <w:sz w:val="24"/>
        </w:rPr>
        <w:t xml:space="preserve"> 必须包含 $dumpfile/$dumpvars 波形导出、自检断言（PASS/FAIL 标记 + $error + $display）、汇总报告（通过/失败数量统计）和 task 封装的复用测试操作</w:t>
      </w:r>
    </w:p>
    <w:p w14:paraId="2CC57AE0" w14:textId="784B0D8F" w:rsidR="000241EF" w:rsidRPr="000241EF" w:rsidRDefault="000241EF" w:rsidP="000241EF">
      <w:pPr>
        <w:numPr>
          <w:ilvl w:val="0"/>
          <w:numId w:val="7"/>
        </w:numPr>
        <w:tabs>
          <w:tab w:val="num" w:pos="720"/>
        </w:tabs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仿真工作流</w:t>
      </w:r>
      <w:r w:rsidR="00E0280E">
        <w:rPr>
          <w:rFonts w:ascii="宋体" w:eastAsia="宋体" w:hAnsi="宋体"/>
          <w:sz w:val="24"/>
        </w:rPr>
        <w:t>：</w:t>
      </w:r>
      <w:r w:rsidRPr="000241EF">
        <w:rPr>
          <w:rFonts w:ascii="宋体" w:eastAsia="宋体" w:hAnsi="宋体"/>
          <w:sz w:val="24"/>
        </w:rPr>
        <w:t xml:space="preserve"> sim.sh 五个子命令的用法和参数约定</w:t>
      </w:r>
    </w:p>
    <w:p w14:paraId="2F07BBDE" w14:textId="2177749B" w:rsidR="000241EF" w:rsidRPr="000241EF" w:rsidRDefault="000241EF" w:rsidP="000241EF">
      <w:pPr>
        <w:numPr>
          <w:ilvl w:val="0"/>
          <w:numId w:val="7"/>
        </w:numPr>
        <w:tabs>
          <w:tab w:val="num" w:pos="720"/>
        </w:tabs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AI 调试循环规则</w:t>
      </w:r>
      <w:r w:rsidR="00E0280E">
        <w:rPr>
          <w:rFonts w:ascii="宋体" w:eastAsia="宋体" w:hAnsi="宋体"/>
          <w:sz w:val="24"/>
        </w:rPr>
        <w:t>：</w:t>
      </w:r>
      <w:r w:rsidRPr="000241EF">
        <w:rPr>
          <w:rFonts w:ascii="宋体" w:eastAsia="宋体" w:hAnsi="宋体"/>
          <w:sz w:val="24"/>
        </w:rPr>
        <w:t xml:space="preserve"> 编译失败（xvlog/xelab）→查编译日志→修复语法/连接；仿真失败（error/fatal）→ parse 日志→定位根因；波形异常→export VCD→分析时序。最多迭代 5 轮</w:t>
      </w:r>
    </w:p>
    <w:p w14:paraId="56BEFAFB" w14:textId="50021B9F" w:rsidR="000241EF" w:rsidRPr="000241EF" w:rsidRDefault="000241EF" w:rsidP="000241EF">
      <w:pPr>
        <w:numPr>
          <w:ilvl w:val="0"/>
          <w:numId w:val="7"/>
        </w:numPr>
        <w:tabs>
          <w:tab w:val="num" w:pos="720"/>
        </w:tabs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lastRenderedPageBreak/>
        <w:t>文件创建规则</w:t>
      </w:r>
      <w:r w:rsidR="00E0280E">
        <w:rPr>
          <w:rFonts w:ascii="宋体" w:eastAsia="宋体" w:hAnsi="宋体"/>
          <w:sz w:val="24"/>
        </w:rPr>
        <w:t>：</w:t>
      </w:r>
      <w:r w:rsidRPr="000241EF">
        <w:rPr>
          <w:rFonts w:ascii="宋体" w:eastAsia="宋体" w:hAnsi="宋体"/>
          <w:sz w:val="24"/>
        </w:rPr>
        <w:t xml:space="preserve"> RTL 模块命名、TB 命名匹配、模块模板引用路径</w:t>
      </w:r>
    </w:p>
    <w:p w14:paraId="5B9542A0" w14:textId="77777777" w:rsidR="000241EF" w:rsidRDefault="000241EF" w:rsidP="000241EF">
      <w:pPr>
        <w:jc w:val="both"/>
        <w:rPr>
          <w:rFonts w:ascii="宋体" w:eastAsia="宋体" w:hAnsi="宋体"/>
          <w:sz w:val="24"/>
        </w:rPr>
      </w:pPr>
    </w:p>
    <w:p w14:paraId="6AC638BC" w14:textId="3B94372A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4.2 工具链</w:t>
      </w:r>
    </w:p>
    <w:p w14:paraId="3D83BC77" w14:textId="5C425947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Claude Code 的原生 Bash 工具使其能够直接调用 Vivado 命令行工具：</w:t>
      </w:r>
    </w:p>
    <w:p w14:paraId="01E1F621" w14:textId="7867D121" w:rsidR="000241EF" w:rsidRPr="000241EF" w:rsidRDefault="000241EF" w:rsidP="000241EF">
      <w:pPr>
        <w:pStyle w:val="a9"/>
        <w:numPr>
          <w:ilvl w:val="0"/>
          <w:numId w:val="8"/>
        </w:num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执行 sim.sh 驱动仿真</w:t>
      </w:r>
    </w:p>
    <w:p w14:paraId="54ABFBBF" w14:textId="78A39FDE" w:rsidR="000241EF" w:rsidRPr="000241EF" w:rsidRDefault="000241EF" w:rsidP="000241EF">
      <w:pPr>
        <w:pStyle w:val="a9"/>
        <w:numPr>
          <w:ilvl w:val="0"/>
          <w:numId w:val="8"/>
        </w:num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读取仿真日志（.log）、VCD 波形（.vcd）和 parse_sim_log.py 的结构化输出</w:t>
      </w:r>
    </w:p>
    <w:p w14:paraId="061E2984" w14:textId="39384268" w:rsidR="000241EF" w:rsidRDefault="000241EF" w:rsidP="000241EF">
      <w:pPr>
        <w:pStyle w:val="a9"/>
        <w:numPr>
          <w:ilvl w:val="0"/>
          <w:numId w:val="8"/>
        </w:num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 w:hint="eastAsia"/>
          <w:sz w:val="24"/>
        </w:rPr>
        <w:t>基于 CLAUDE.md 中编码规范和调试流程进行推理决策</w:t>
      </w:r>
    </w:p>
    <w:p w14:paraId="7EA16B5B" w14:textId="77777777" w:rsidR="000241EF" w:rsidRDefault="000241EF" w:rsidP="000241EF">
      <w:pPr>
        <w:jc w:val="both"/>
        <w:rPr>
          <w:rFonts w:ascii="宋体" w:eastAsia="宋体" w:hAnsi="宋体"/>
          <w:sz w:val="24"/>
        </w:rPr>
      </w:pPr>
    </w:p>
    <w:p w14:paraId="5625D75A" w14:textId="45743488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4.3 LEG ISA 知识库</w:t>
      </w:r>
    </w:p>
    <w:p w14:paraId="177C0984" w14:textId="33F610E1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/>
          <w:sz w:val="24"/>
        </w:rPr>
        <w:t>leg_isa.md</w:t>
      </w:r>
      <w:r w:rsidRPr="000241EF">
        <w:rPr>
          <w:rFonts w:ascii="宋体" w:eastAsia="宋体" w:hAnsi="宋体" w:hint="eastAsia"/>
          <w:sz w:val="24"/>
        </w:rPr>
        <w:t>是结构化的指令集规格文档，包含：</w:t>
      </w:r>
    </w:p>
    <w:p w14:paraId="0C85CED2" w14:textId="266FF2CB" w:rsidR="000241EF" w:rsidRPr="000241EF" w:rsidRDefault="000241EF" w:rsidP="000241EF">
      <w:pPr>
        <w:pStyle w:val="a9"/>
        <w:numPr>
          <w:ilvl w:val="0"/>
          <w:numId w:val="9"/>
        </w:num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27 条指令的完整操作码映射表</w:t>
      </w:r>
    </w:p>
    <w:p w14:paraId="045BF4CE" w14:textId="426CDB6E" w:rsidR="000241EF" w:rsidRPr="000241EF" w:rsidRDefault="000241EF" w:rsidP="000241EF">
      <w:pPr>
        <w:pStyle w:val="a9"/>
        <w:numPr>
          <w:ilvl w:val="0"/>
          <w:numId w:val="9"/>
        </w:num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每条指令的汇编语法、机器码编码格式和功能描述</w:t>
      </w:r>
    </w:p>
    <w:p w14:paraId="4F0614AE" w14:textId="39DD5B0B" w:rsidR="000241EF" w:rsidRPr="000241EF" w:rsidRDefault="000241EF" w:rsidP="000241EF">
      <w:pPr>
        <w:pStyle w:val="a9"/>
        <w:numPr>
          <w:ilvl w:val="0"/>
          <w:numId w:val="9"/>
        </w:num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寄存器地址映射和 I/O 端口说明</w:t>
      </w:r>
    </w:p>
    <w:p w14:paraId="01ED9830" w14:textId="3754315A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 w:hint="eastAsia"/>
          <w:sz w:val="24"/>
        </w:rPr>
        <w:t>该文档在 AI 编写汇编程序（如 Demo 程序）和构建 JavaScript 模拟器时，作为参考知识库确保生成代码与 ISA 规格一致。</w:t>
      </w:r>
    </w:p>
    <w:p w14:paraId="121738C1" w14:textId="77777777" w:rsidR="000241EF" w:rsidRDefault="000241EF" w:rsidP="000241EF">
      <w:pPr>
        <w:jc w:val="both"/>
        <w:rPr>
          <w:rFonts w:ascii="宋体" w:eastAsia="宋体" w:hAnsi="宋体"/>
          <w:sz w:val="24"/>
        </w:rPr>
      </w:pPr>
    </w:p>
    <w:p w14:paraId="4A7FEA39" w14:textId="569F1772" w:rsidR="000241EF" w:rsidRPr="000241EF" w:rsidRDefault="000241EF" w:rsidP="000241EF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0241EF">
        <w:rPr>
          <w:rFonts w:ascii="宋体" w:eastAsia="宋体" w:hAnsi="宋体"/>
          <w:b/>
          <w:bCs/>
          <w:sz w:val="32"/>
          <w:szCs w:val="32"/>
        </w:rPr>
        <w:t>五、实测效果与案例分析</w:t>
      </w:r>
    </w:p>
    <w:p w14:paraId="08821833" w14:textId="060E5789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5.1 整体测试结果</w:t>
      </w:r>
    </w:p>
    <w:p w14:paraId="6C091A57" w14:textId="2EB184D5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项目共实现 29 个 RTL 模块，编写 17 个 SystemVerilog Testbench，设计 114 项测试用例，全部通过 Vivado 2025.1 仿真验证。测试覆盖从基础门电路（leg_and、leg_or）到复杂数据通路（leg_core 集成测试）的完整层次。</w:t>
      </w:r>
    </w:p>
    <w:p w14:paraId="37C86E47" w14:textId="77777777" w:rsidR="000241EF" w:rsidRDefault="000241EF" w:rsidP="000241EF">
      <w:pPr>
        <w:jc w:val="both"/>
        <w:rPr>
          <w:rFonts w:ascii="宋体" w:eastAsia="宋体" w:hAnsi="宋体"/>
          <w:sz w:val="24"/>
        </w:rPr>
      </w:pPr>
    </w:p>
    <w:p w14:paraId="3C11D459" w14:textId="60F1D014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5.2 Demo 程序验证</w:t>
      </w:r>
    </w:p>
    <w:p w14:paraId="3278D78B" w14:textId="4B959F72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在 Web GUI 和 Verilog 仿真中分别运行了三个 Demo 程序，两者输出完全一致：</w:t>
      </w:r>
    </w:p>
    <w:tbl>
      <w:tblPr>
        <w:tblStyle w:val="af2"/>
        <w:tblW w:w="8585" w:type="dxa"/>
        <w:tblInd w:w="-5" w:type="dxa"/>
        <w:tblLook w:val="04A0" w:firstRow="1" w:lastRow="0" w:firstColumn="1" w:lastColumn="0" w:noHBand="0" w:noVBand="1"/>
      </w:tblPr>
      <w:tblGrid>
        <w:gridCol w:w="1948"/>
        <w:gridCol w:w="1659"/>
        <w:gridCol w:w="1659"/>
        <w:gridCol w:w="1659"/>
        <w:gridCol w:w="1660"/>
      </w:tblGrid>
      <w:tr w:rsidR="000241EF" w14:paraId="44A7A546" w14:textId="77777777" w:rsidTr="000241EF">
        <w:tc>
          <w:tcPr>
            <w:tcW w:w="1948" w:type="dxa"/>
          </w:tcPr>
          <w:p w14:paraId="6BA46122" w14:textId="02FC3530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Demo</w:t>
            </w:r>
          </w:p>
        </w:tc>
        <w:tc>
          <w:tcPr>
            <w:tcW w:w="1659" w:type="dxa"/>
          </w:tcPr>
          <w:p w14:paraId="1C2F5508" w14:textId="34E540AA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描述</w:t>
            </w:r>
          </w:p>
        </w:tc>
        <w:tc>
          <w:tcPr>
            <w:tcW w:w="1659" w:type="dxa"/>
          </w:tcPr>
          <w:p w14:paraId="5EDDE6B3" w14:textId="68A5CF4C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输入</w:t>
            </w:r>
          </w:p>
        </w:tc>
        <w:tc>
          <w:tcPr>
            <w:tcW w:w="1659" w:type="dxa"/>
          </w:tcPr>
          <w:p w14:paraId="01E85638" w14:textId="645F9C46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输出</w:t>
            </w:r>
          </w:p>
        </w:tc>
        <w:tc>
          <w:tcPr>
            <w:tcW w:w="1660" w:type="dxa"/>
          </w:tcPr>
          <w:p w14:paraId="4940591E" w14:textId="19C0348D" w:rsidR="000241EF" w:rsidRP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结果</w:t>
            </w:r>
          </w:p>
        </w:tc>
      </w:tr>
      <w:tr w:rsidR="000241EF" w14:paraId="7E534ACD" w14:textId="77777777" w:rsidTr="000241EF">
        <w:tc>
          <w:tcPr>
            <w:tcW w:w="1948" w:type="dxa"/>
          </w:tcPr>
          <w:p w14:paraId="6E7C42F2" w14:textId="5D7F0B0E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Fibonacci</w:t>
            </w:r>
          </w:p>
        </w:tc>
        <w:tc>
          <w:tcPr>
            <w:tcW w:w="1659" w:type="dxa"/>
          </w:tcPr>
          <w:p w14:paraId="302139EC" w14:textId="0C3DD577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计算第 10 项斐波那契数</w:t>
            </w:r>
          </w:p>
        </w:tc>
        <w:tc>
          <w:tcPr>
            <w:tcW w:w="1659" w:type="dxa"/>
          </w:tcPr>
          <w:p w14:paraId="05B7DDE4" w14:textId="26E6EC66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—</w:t>
            </w:r>
          </w:p>
        </w:tc>
        <w:tc>
          <w:tcPr>
            <w:tcW w:w="1659" w:type="dxa"/>
          </w:tcPr>
          <w:p w14:paraId="79C82E6B" w14:textId="1A1250A9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55 (0x37)</w:t>
            </w:r>
          </w:p>
        </w:tc>
        <w:tc>
          <w:tcPr>
            <w:tcW w:w="1660" w:type="dxa"/>
          </w:tcPr>
          <w:p w14:paraId="0FA9C0BA" w14:textId="16CEA338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正确</w:t>
            </w:r>
          </w:p>
        </w:tc>
      </w:tr>
      <w:tr w:rsidR="000241EF" w14:paraId="07C43360" w14:textId="77777777" w:rsidTr="000241EF">
        <w:trPr>
          <w:trHeight w:val="699"/>
        </w:trPr>
        <w:tc>
          <w:tcPr>
            <w:tcW w:w="1948" w:type="dxa"/>
          </w:tcPr>
          <w:p w14:paraId="5C699341" w14:textId="6D6322EC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lastRenderedPageBreak/>
              <w:t>算术全运算</w:t>
            </w:r>
          </w:p>
        </w:tc>
        <w:tc>
          <w:tcPr>
            <w:tcW w:w="1659" w:type="dxa"/>
          </w:tcPr>
          <w:p w14:paraId="59431D52" w14:textId="039E3D29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测试全部 8 种 ALU 运算</w:t>
            </w:r>
          </w:p>
        </w:tc>
        <w:tc>
          <w:tcPr>
            <w:tcW w:w="1659" w:type="dxa"/>
          </w:tcPr>
          <w:p w14:paraId="7EC8C487" w14:textId="7F3CC6AE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R0=0x42, R1=0x0F</w:t>
            </w:r>
          </w:p>
        </w:tc>
        <w:tc>
          <w:tcPr>
            <w:tcW w:w="1659" w:type="dxa"/>
          </w:tcPr>
          <w:p w14:paraId="772864E7" w14:textId="6A4B65DA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加减与或非异或移位均正确</w:t>
            </w:r>
          </w:p>
        </w:tc>
        <w:tc>
          <w:tcPr>
            <w:tcW w:w="1660" w:type="dxa"/>
          </w:tcPr>
          <w:p w14:paraId="63B3E77B" w14:textId="6DD28A50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正确</w:t>
            </w:r>
          </w:p>
        </w:tc>
      </w:tr>
      <w:tr w:rsidR="000241EF" w14:paraId="4ADD23AD" w14:textId="77777777" w:rsidTr="000241EF">
        <w:tc>
          <w:tcPr>
            <w:tcW w:w="1948" w:type="dxa"/>
          </w:tcPr>
          <w:p w14:paraId="0CF3AD9D" w14:textId="3E61A027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GCD 辗转相减法</w:t>
            </w:r>
          </w:p>
        </w:tc>
        <w:tc>
          <w:tcPr>
            <w:tcW w:w="1659" w:type="dxa"/>
          </w:tcPr>
          <w:p w14:paraId="7B581B4D" w14:textId="4CF36FF4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计算最大公约数</w:t>
            </w:r>
          </w:p>
        </w:tc>
        <w:tc>
          <w:tcPr>
            <w:tcW w:w="1659" w:type="dxa"/>
          </w:tcPr>
          <w:p w14:paraId="7E1C4CCF" w14:textId="0056FD84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R0=48, R1=18</w:t>
            </w:r>
          </w:p>
        </w:tc>
        <w:tc>
          <w:tcPr>
            <w:tcW w:w="1659" w:type="dxa"/>
          </w:tcPr>
          <w:p w14:paraId="1EBB9A83" w14:textId="19FD5DF5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6 (0x06)</w:t>
            </w:r>
          </w:p>
        </w:tc>
        <w:tc>
          <w:tcPr>
            <w:tcW w:w="1660" w:type="dxa"/>
          </w:tcPr>
          <w:p w14:paraId="1E234A11" w14:textId="4C76A212" w:rsidR="000241EF" w:rsidRDefault="000241EF" w:rsidP="000241EF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0241EF">
              <w:rPr>
                <w:rFonts w:ascii="宋体" w:eastAsia="宋体" w:hAnsi="宋体"/>
                <w:sz w:val="24"/>
              </w:rPr>
              <w:t>正确</w:t>
            </w:r>
          </w:p>
        </w:tc>
      </w:tr>
    </w:tbl>
    <w:p w14:paraId="54700EC1" w14:textId="77777777" w:rsidR="000241EF" w:rsidRDefault="000241EF" w:rsidP="000241EF">
      <w:pPr>
        <w:jc w:val="both"/>
        <w:rPr>
          <w:rFonts w:ascii="宋体" w:eastAsia="宋体" w:hAnsi="宋体"/>
          <w:sz w:val="24"/>
        </w:rPr>
      </w:pPr>
    </w:p>
    <w:p w14:paraId="1F355802" w14:textId="099B8405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/>
          <w:sz w:val="24"/>
        </w:rPr>
        <w:t>5.3 典型调试案例：GCD 死循环问题</w:t>
      </w:r>
    </w:p>
    <w:p w14:paraId="71C1D14E" w14:textId="363C5C0B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GCD Demo 程序的调试过程充分体现了 AI 辅助调试的价值：</w:t>
      </w:r>
    </w:p>
    <w:p w14:paraId="74C7A80C" w14:textId="6F4D5F82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问题现象</w:t>
      </w:r>
      <w:r w:rsidR="00E0280E">
        <w:rPr>
          <w:rFonts w:ascii="宋体" w:eastAsia="宋体" w:hAnsi="宋体" w:hint="eastAsia"/>
          <w:sz w:val="24"/>
        </w:rPr>
        <w:t>：</w:t>
      </w:r>
      <w:r w:rsidRPr="000241EF">
        <w:rPr>
          <w:rFonts w:ascii="宋体" w:eastAsia="宋体" w:hAnsi="宋体" w:hint="eastAsia"/>
          <w:sz w:val="24"/>
        </w:rPr>
        <w:t xml:space="preserve"> GCD 程序在 Web GUI 中执行时出现死循环，程序在少数几条指令间反复跳转，无法到达 HALT。</w:t>
      </w:r>
    </w:p>
    <w:p w14:paraId="0F4824A6" w14:textId="2BC996D0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调试过程</w:t>
      </w:r>
      <w:r w:rsidR="00E0280E">
        <w:rPr>
          <w:rFonts w:ascii="宋体" w:eastAsia="宋体" w:hAnsi="宋体" w:hint="eastAsia"/>
          <w:sz w:val="24"/>
        </w:rPr>
        <w:t>：</w:t>
      </w:r>
    </w:p>
    <w:p w14:paraId="5DB2B617" w14:textId="77777777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1. 向 Claude Code 提供浏览器控制台输出的 30 步执行跟踪（含 PC、寄存器值、标志位状态）</w:t>
      </w:r>
    </w:p>
    <w:p w14:paraId="2C007CA1" w14:textId="03647A86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2. Claude Code 识别出异常：第 1 步执行 LDI R1, 18 后，R1 仍为 0，而 R0 被错误地覆写为 18</w:t>
      </w:r>
    </w:p>
    <w:p w14:paraId="29B9F206" w14:textId="03309755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3. 进一步追踪发现根因：JavaScript 模拟器中 executeOneInstruction()函数使用 rd = byte3 &amp; 0x07作为所有指令的目标寄存器默认值</w:t>
      </w:r>
    </w:p>
    <w:p w14:paraId="5D86993C" w14:textId="206A08C6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4. 但 LEG ISA 规定 LDI 指令的目标寄存器编码在 byte2（i_inst[23</w:t>
      </w:r>
      <w:r w:rsidR="00E0280E">
        <w:rPr>
          <w:rFonts w:ascii="宋体" w:eastAsia="宋体" w:hAnsi="宋体" w:hint="eastAsia"/>
          <w:sz w:val="24"/>
        </w:rPr>
        <w:t>：</w:t>
      </w:r>
      <w:r w:rsidRPr="000241EF">
        <w:rPr>
          <w:rFonts w:ascii="宋体" w:eastAsia="宋体" w:hAnsi="宋体" w:hint="eastAsia"/>
          <w:sz w:val="24"/>
        </w:rPr>
        <w:t>16]），而非 byte3。类似地，LD 和 IN 指令也使用不同的字节位置</w:t>
      </w:r>
    </w:p>
    <w:p w14:paraId="0FB17076" w14:textId="56E93934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5. 修复方案：在 LDI（0x12）、LD（0x10）、IN（0x50）的 switch case 内显式指定 rd = byte2 &amp; 0x07（IN 为 rd = byte1 &amp; 0x07）</w:t>
      </w:r>
    </w:p>
    <w:p w14:paraId="59FB4847" w14:textId="4C447441" w:rsidR="000241EF" w:rsidRPr="000241EF" w:rsidRDefault="000241EF" w:rsidP="000241EF">
      <w:pPr>
        <w:jc w:val="both"/>
        <w:rPr>
          <w:rFonts w:ascii="宋体" w:eastAsia="宋体" w:hAnsi="宋体" w:hint="eastAsia"/>
          <w:sz w:val="24"/>
        </w:rPr>
      </w:pPr>
      <w:r w:rsidRPr="000241EF">
        <w:rPr>
          <w:rFonts w:ascii="宋体" w:eastAsia="宋体" w:hAnsi="宋体" w:hint="eastAsia"/>
          <w:sz w:val="24"/>
        </w:rPr>
        <w:t>6. 修复后 GCD 程序正常输出正确结果 0x06</w:t>
      </w:r>
    </w:p>
    <w:p w14:paraId="4841DB66" w14:textId="49EA4B88" w:rsidR="000241EF" w:rsidRDefault="000241EF" w:rsidP="000241EF">
      <w:pPr>
        <w:jc w:val="both"/>
        <w:rPr>
          <w:rFonts w:ascii="宋体" w:eastAsia="宋体" w:hAnsi="宋体"/>
          <w:sz w:val="24"/>
        </w:rPr>
      </w:pPr>
      <w:r w:rsidRPr="000241EF">
        <w:rPr>
          <w:rFonts w:ascii="宋体" w:eastAsia="宋体" w:hAnsi="宋体" w:hint="eastAsia"/>
          <w:sz w:val="24"/>
        </w:rPr>
        <w:t>该 bug 极难通过人工代码审查发现——指令编码中目标寄存器位置的不一致性是一种"静默"语义错误。AI 通过系统化地追踪每条指令对寄存器状态的影响，快速定位了根因。这证明了 LLM 在硬件调试中具备超越简单语法检查的深层语义分析能力。</w:t>
      </w:r>
    </w:p>
    <w:p w14:paraId="060FB628" w14:textId="77777777" w:rsidR="00E0280E" w:rsidRDefault="00E0280E" w:rsidP="000241EF">
      <w:pPr>
        <w:jc w:val="both"/>
        <w:rPr>
          <w:rFonts w:ascii="宋体" w:eastAsia="宋体" w:hAnsi="宋体"/>
          <w:sz w:val="24"/>
        </w:rPr>
      </w:pPr>
    </w:p>
    <w:p w14:paraId="6404C46E" w14:textId="77777777" w:rsidR="00E0280E" w:rsidRPr="00E0280E" w:rsidRDefault="00E0280E" w:rsidP="00E0280E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E0280E">
        <w:rPr>
          <w:rFonts w:ascii="宋体" w:eastAsia="宋体" w:hAnsi="宋体"/>
          <w:b/>
          <w:bCs/>
          <w:sz w:val="32"/>
          <w:szCs w:val="32"/>
        </w:rPr>
        <w:t>六、应用价值与不足</w:t>
      </w:r>
    </w:p>
    <w:p w14:paraId="3353CA1E" w14:textId="4BA861A2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6.1 应用价值</w:t>
      </w:r>
    </w:p>
    <w:p w14:paraId="307DA0D0" w14:textId="7BA2BA53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1.降低 FPGA 开发门槛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 xml:space="preserve"> 学生使用本项目工作流后，只需用自然语言描述设计需求，AI 即可生成符合编码规范的 RTL 代码和自检测试平台，将"从零到第一个仿真通过"的时间从数小时压缩到分钟级</w:t>
      </w:r>
    </w:p>
    <w:p w14:paraId="5E8F2314" w14:textId="326AD8B5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lastRenderedPageBreak/>
        <w:t>2.教学工具价值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 xml:space="preserve"> LEG 处理器及其 Web IDE 可作为《计算机组成原理》《数字系统设计》课程的配套实验平台，学生无需安装 Vivado 即可学习汇编编程和 CPU 微架构原理</w:t>
      </w:r>
    </w:p>
    <w:p w14:paraId="3441961A" w14:textId="06D54793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3.方法论可迁移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 xml:space="preserve"> CLAUDE.md + 脚本工具链的模式不限于 FPGA——任何需要特定编码规范和工具链的领域（嵌入式开发、芯片验证等）均可复用此方案</w:t>
      </w:r>
    </w:p>
    <w:p w14:paraId="53282322" w14:textId="6C7E20EE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4.AI辅助硬件设计的实证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 xml:space="preserve"> 本项目是"用 AI 做硬件设计"的一次完整实践，从 ISA 定义到 RTL 实现到测试验证的全流程均由 AI 深度参与</w:t>
      </w:r>
    </w:p>
    <w:p w14:paraId="45D8B853" w14:textId="77777777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</w:p>
    <w:p w14:paraId="55F91F42" w14:textId="26028318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6.2 不足与改进方向</w:t>
      </w:r>
    </w:p>
    <w:p w14:paraId="51311A84" w14:textId="2ACB07E6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1.模型依赖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>目前仅验证了 Claude Code 的效果，尚未适配通义千问等国产模型。后续可增加多模型对比评测</w:t>
      </w:r>
    </w:p>
    <w:p w14:paraId="63D3173D" w14:textId="63250A7D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2.离线能力不足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>依赖商业 LLM 的云端 API，无法在完全离线环境中运行。可探索 Ollama + DeepSeek-Coder 的本地部署方案</w:t>
      </w:r>
    </w:p>
    <w:p w14:paraId="342F5E78" w14:textId="5AA7F6C6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3.仿真深度限制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>当前的自动化验证止于行为级仿真（RTL 功能验证），未覆盖综合后的门级仿真和时序收敛分析</w:t>
      </w:r>
    </w:p>
    <w:p w14:paraId="1847FD3C" w14:textId="4F1954B0" w:rsidR="00E0280E" w:rsidRPr="00E0280E" w:rsidRDefault="00E0280E" w:rsidP="00E0280E">
      <w:pPr>
        <w:jc w:val="both"/>
        <w:rPr>
          <w:rFonts w:ascii="宋体" w:eastAsia="宋体" w:hAnsi="宋体" w:hint="eastAsia"/>
          <w:sz w:val="24"/>
        </w:rPr>
      </w:pPr>
      <w:r w:rsidRPr="00E0280E">
        <w:rPr>
          <w:rFonts w:ascii="宋体" w:eastAsia="宋体" w:hAnsi="宋体" w:hint="eastAsia"/>
          <w:sz w:val="24"/>
        </w:rPr>
        <w:t>4.GUI AI 集成缺失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>Web IDE 目前是静态的汇编器和模拟器，未接入 LLM 实现"自然语言→LEG 汇编"的实时交互生成</w:t>
      </w:r>
    </w:p>
    <w:p w14:paraId="5E399FEA" w14:textId="6DF59221" w:rsidR="00E0280E" w:rsidRDefault="00E0280E" w:rsidP="00E0280E">
      <w:pPr>
        <w:jc w:val="both"/>
        <w:rPr>
          <w:rFonts w:ascii="宋体" w:eastAsia="宋体" w:hAnsi="宋体"/>
          <w:sz w:val="24"/>
        </w:rPr>
      </w:pPr>
      <w:r w:rsidRPr="00E0280E">
        <w:rPr>
          <w:rFonts w:ascii="宋体" w:eastAsia="宋体" w:hAnsi="宋体" w:hint="eastAsia"/>
          <w:sz w:val="24"/>
        </w:rPr>
        <w:t>5.测试用例自动生成</w:t>
      </w:r>
      <w:r>
        <w:rPr>
          <w:rFonts w:ascii="宋体" w:eastAsia="宋体" w:hAnsi="宋体" w:hint="eastAsia"/>
          <w:sz w:val="24"/>
        </w:rPr>
        <w:t>：</w:t>
      </w:r>
      <w:r w:rsidRPr="00E0280E">
        <w:rPr>
          <w:rFonts w:ascii="宋体" w:eastAsia="宋体" w:hAnsi="宋体" w:hint="eastAsia"/>
          <w:sz w:val="24"/>
        </w:rPr>
        <w:t>当前 114 个测试用例多为手工或 AI 辅助编写，尚未实现基于覆盖率驱动的自动测试生成</w:t>
      </w:r>
    </w:p>
    <w:p w14:paraId="2B37CF45" w14:textId="77777777" w:rsidR="00CE0FB7" w:rsidRDefault="00CE0FB7" w:rsidP="00E0280E">
      <w:pPr>
        <w:jc w:val="both"/>
        <w:rPr>
          <w:rFonts w:ascii="宋体" w:eastAsia="宋体" w:hAnsi="宋体"/>
          <w:sz w:val="24"/>
        </w:rPr>
      </w:pPr>
    </w:p>
    <w:p w14:paraId="2FD7E7C2" w14:textId="5C0A9022" w:rsidR="00CE0FB7" w:rsidRDefault="00CE0FB7" w:rsidP="00E0280E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CE0FB7">
        <w:rPr>
          <w:rFonts w:ascii="宋体" w:eastAsia="宋体" w:hAnsi="宋体"/>
          <w:b/>
          <w:bCs/>
          <w:sz w:val="32"/>
          <w:szCs w:val="32"/>
        </w:rPr>
        <w:t>七、成员分工</w:t>
      </w:r>
      <w:r w:rsidR="00F53F6C">
        <w:rPr>
          <w:rFonts w:ascii="宋体" w:eastAsia="宋体" w:hAnsi="宋体" w:hint="eastAsia"/>
          <w:b/>
          <w:bCs/>
          <w:sz w:val="32"/>
          <w:szCs w:val="32"/>
        </w:rPr>
        <w:t>与AI使用说明</w:t>
      </w:r>
    </w:p>
    <w:p w14:paraId="1ADB2694" w14:textId="6A966D76" w:rsidR="00F53F6C" w:rsidRPr="00F53F6C" w:rsidRDefault="00F53F6C" w:rsidP="00E0280E">
      <w:pPr>
        <w:jc w:val="both"/>
        <w:rPr>
          <w:rFonts w:ascii="宋体" w:eastAsia="宋体" w:hAnsi="宋体" w:hint="eastAsia"/>
          <w:sz w:val="24"/>
        </w:rPr>
      </w:pPr>
      <w:r w:rsidRPr="00F53F6C">
        <w:rPr>
          <w:rFonts w:ascii="宋体" w:eastAsia="宋体" w:hAnsi="宋体"/>
          <w:sz w:val="24"/>
        </w:rPr>
        <w:t>7.1 成员分工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00"/>
        <w:gridCol w:w="1400"/>
        <w:gridCol w:w="5496"/>
      </w:tblGrid>
      <w:tr w:rsidR="0086010D" w14:paraId="31EE3A14" w14:textId="77777777" w:rsidTr="00B23764">
        <w:trPr>
          <w:trHeight w:val="568"/>
        </w:trPr>
        <w:tc>
          <w:tcPr>
            <w:tcW w:w="2765" w:type="dxa"/>
          </w:tcPr>
          <w:p w14:paraId="11530175" w14:textId="46F49479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角色</w:t>
            </w:r>
          </w:p>
        </w:tc>
        <w:tc>
          <w:tcPr>
            <w:tcW w:w="2765" w:type="dxa"/>
          </w:tcPr>
          <w:p w14:paraId="386BA32C" w14:textId="6BDCEC8E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姓名</w:t>
            </w:r>
          </w:p>
        </w:tc>
        <w:tc>
          <w:tcPr>
            <w:tcW w:w="2766" w:type="dxa"/>
          </w:tcPr>
          <w:p w14:paraId="145F9545" w14:textId="612511FD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核心职责</w:t>
            </w:r>
          </w:p>
        </w:tc>
      </w:tr>
      <w:tr w:rsidR="0086010D" w14:paraId="7C0DFDC3" w14:textId="77777777" w:rsidTr="00B23764">
        <w:trPr>
          <w:trHeight w:val="1555"/>
        </w:trPr>
        <w:tc>
          <w:tcPr>
            <w:tcW w:w="2765" w:type="dxa"/>
          </w:tcPr>
          <w:p w14:paraId="1B36EC15" w14:textId="431BBB16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项目架构师</w:t>
            </w:r>
          </w:p>
        </w:tc>
        <w:tc>
          <w:tcPr>
            <w:tcW w:w="2765" w:type="dxa"/>
          </w:tcPr>
          <w:p w14:paraId="250B9ACD" w14:textId="77777777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66" w:type="dxa"/>
          </w:tcPr>
          <w:p w14:paraId="493E74A7" w14:textId="4BEDEAB6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项目整体架构设计；LEG 核心 RTL 模块开发leg_core,leg_decoder, leg_alu等）；AI 工作流搭建与 CLAUDE.md 系统 Prompt 编写；LEG ISA 规格制定；Web GUI 汇编器/模拟器核心逻辑开发</w:t>
            </w:r>
          </w:p>
        </w:tc>
      </w:tr>
      <w:tr w:rsidR="0086010D" w14:paraId="384A939F" w14:textId="77777777" w:rsidTr="00F53F6C">
        <w:trPr>
          <w:trHeight w:val="1691"/>
        </w:trPr>
        <w:tc>
          <w:tcPr>
            <w:tcW w:w="2765" w:type="dxa"/>
          </w:tcPr>
          <w:p w14:paraId="3FCD0C8A" w14:textId="0B4DB6AC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lastRenderedPageBreak/>
              <w:t>仿真平台工程师</w:t>
            </w:r>
          </w:p>
        </w:tc>
        <w:tc>
          <w:tcPr>
            <w:tcW w:w="2765" w:type="dxa"/>
          </w:tcPr>
          <w:p w14:paraId="3866D6C9" w14:textId="77777777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66" w:type="dxa"/>
          </w:tcPr>
          <w:p w14:paraId="5C4AAFE4" w14:textId="0EABEBFE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仿真验证平台建设（sim.sh 主编排脚本、run_sim.tcl/wave_view.tcl/export_signals.tcl 全套 Tcl 脚本、parse_sim_log.py 日志解析器）；Vivado 2025.1 工具链集成与调试；17 个 testbench 编写、调试与验证</w:t>
            </w:r>
          </w:p>
        </w:tc>
      </w:tr>
      <w:tr w:rsidR="0086010D" w14:paraId="05328062" w14:textId="77777777" w:rsidTr="00B23764">
        <w:trPr>
          <w:trHeight w:val="1550"/>
        </w:trPr>
        <w:tc>
          <w:tcPr>
            <w:tcW w:w="2765" w:type="dxa"/>
          </w:tcPr>
          <w:p w14:paraId="200E13C7" w14:textId="5528FE39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前端与交互开发</w:t>
            </w:r>
          </w:p>
        </w:tc>
        <w:tc>
          <w:tcPr>
            <w:tcW w:w="2765" w:type="dxa"/>
          </w:tcPr>
          <w:p w14:paraId="57198B0A" w14:textId="77777777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66" w:type="dxa"/>
          </w:tcPr>
          <w:p w14:paraId="09F7DEFF" w14:textId="6F09967F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LEG GUI 前端开发（HTML/CSS/JS 单文件应用，~1200 行）；汇编编辑器语法高亮与交互设计；3 个 Demo 程序设计（Fibonacci 数列、算术全运算、GCD 辗转相减法）；处理器状态面板与输出控制台</w:t>
            </w:r>
          </w:p>
        </w:tc>
      </w:tr>
      <w:tr w:rsidR="0086010D" w14:paraId="10C9D5C2" w14:textId="77777777" w:rsidTr="00B23764">
        <w:trPr>
          <w:trHeight w:val="1413"/>
        </w:trPr>
        <w:tc>
          <w:tcPr>
            <w:tcW w:w="2765" w:type="dxa"/>
          </w:tcPr>
          <w:p w14:paraId="7D73D55D" w14:textId="6DE40809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测试与质量保证</w:t>
            </w:r>
          </w:p>
        </w:tc>
        <w:tc>
          <w:tcPr>
            <w:tcW w:w="2765" w:type="dxa"/>
          </w:tcPr>
          <w:p w14:paraId="5FCD3F9A" w14:textId="77777777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66" w:type="dxa"/>
          </w:tcPr>
          <w:p w14:paraId="600DE9A9" w14:textId="2DDD3180" w:rsidR="0086010D" w:rsidRP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114 项测试用例设计与执行；GCD 死循环问题深度调试（断点分析、寄存器追踪）；LDI/LD/IN 指令编码 bug 定位与修复；Verilog 仿真结果与 JavaScript 模拟器交叉验证</w:t>
            </w:r>
          </w:p>
        </w:tc>
      </w:tr>
      <w:tr w:rsidR="0086010D" w14:paraId="45B6A006" w14:textId="77777777" w:rsidTr="00B23764">
        <w:trPr>
          <w:trHeight w:val="1123"/>
        </w:trPr>
        <w:tc>
          <w:tcPr>
            <w:tcW w:w="2765" w:type="dxa"/>
          </w:tcPr>
          <w:p w14:paraId="2A1A3364" w14:textId="7BF1BF56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文档与展示</w:t>
            </w:r>
          </w:p>
        </w:tc>
        <w:tc>
          <w:tcPr>
            <w:tcW w:w="2765" w:type="dxa"/>
          </w:tcPr>
          <w:p w14:paraId="4A325AD8" w14:textId="77777777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66" w:type="dxa"/>
          </w:tcPr>
          <w:p w14:paraId="08D3F04E" w14:textId="42C6E3C1" w:rsidR="0086010D" w:rsidRDefault="0086010D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86010D">
              <w:rPr>
                <w:rFonts w:ascii="宋体" w:eastAsia="宋体" w:hAnsi="宋体"/>
                <w:sz w:val="24"/>
              </w:rPr>
              <w:t>期末报告/论文撰写；演示视频录制与剪辑；README.md 与 ISA 文档编写；项目 Git 版本管理与提交历史整理；参考文献搜集与引用</w:t>
            </w:r>
          </w:p>
        </w:tc>
      </w:tr>
    </w:tbl>
    <w:p w14:paraId="25CF612B" w14:textId="77777777" w:rsidR="00CE0FB7" w:rsidRDefault="00CE0FB7" w:rsidP="00E0280E">
      <w:pPr>
        <w:jc w:val="both"/>
        <w:rPr>
          <w:rFonts w:ascii="宋体" w:eastAsia="宋体" w:hAnsi="宋体"/>
          <w:sz w:val="24"/>
        </w:rPr>
      </w:pPr>
    </w:p>
    <w:p w14:paraId="1C2146EB" w14:textId="2F8FA0A8" w:rsidR="00F53F6C" w:rsidRDefault="00F53F6C" w:rsidP="00E0280E">
      <w:pPr>
        <w:jc w:val="both"/>
        <w:rPr>
          <w:rFonts w:ascii="宋体" w:eastAsia="宋体" w:hAnsi="宋体"/>
          <w:sz w:val="24"/>
        </w:rPr>
      </w:pPr>
      <w:r w:rsidRPr="00F53F6C">
        <w:rPr>
          <w:rFonts w:ascii="宋体" w:eastAsia="宋体" w:hAnsi="宋体"/>
          <w:sz w:val="24"/>
        </w:rPr>
        <w:t>7.2 AI 工具使用说明</w:t>
      </w:r>
    </w:p>
    <w:p w14:paraId="5CCCF5EF" w14:textId="1158A9C5" w:rsidR="00F53F6C" w:rsidRDefault="00F53F6C" w:rsidP="00E0280E">
      <w:pPr>
        <w:jc w:val="both"/>
        <w:rPr>
          <w:rFonts w:ascii="宋体" w:eastAsia="宋体" w:hAnsi="宋体"/>
          <w:sz w:val="24"/>
        </w:rPr>
      </w:pPr>
      <w:r w:rsidRPr="00F53F6C">
        <w:rPr>
          <w:rFonts w:ascii="宋体" w:eastAsia="宋体" w:hAnsi="宋体"/>
          <w:sz w:val="24"/>
        </w:rPr>
        <w:t>本项目深度使用 AI 工具参与开发全流程：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53F6C" w14:paraId="2697C105" w14:textId="77777777" w:rsidTr="00F53F6C">
        <w:tc>
          <w:tcPr>
            <w:tcW w:w="2765" w:type="dxa"/>
          </w:tcPr>
          <w:p w14:paraId="6F4B3B14" w14:textId="0CE54C68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b/>
                <w:bCs/>
                <w:sz w:val="24"/>
              </w:rPr>
              <w:t>环节</w:t>
            </w:r>
          </w:p>
        </w:tc>
        <w:tc>
          <w:tcPr>
            <w:tcW w:w="2765" w:type="dxa"/>
          </w:tcPr>
          <w:p w14:paraId="34265DFC" w14:textId="3C755D96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AI 工具</w:t>
            </w:r>
          </w:p>
        </w:tc>
        <w:tc>
          <w:tcPr>
            <w:tcW w:w="2766" w:type="dxa"/>
          </w:tcPr>
          <w:p w14:paraId="3EF05FCB" w14:textId="2F5119CB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具体作用</w:t>
            </w:r>
          </w:p>
        </w:tc>
      </w:tr>
      <w:tr w:rsidR="00F53F6C" w14:paraId="043E72E5" w14:textId="77777777" w:rsidTr="00F53F6C">
        <w:tc>
          <w:tcPr>
            <w:tcW w:w="2765" w:type="dxa"/>
          </w:tcPr>
          <w:p w14:paraId="26D4A13A" w14:textId="13D2DC83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RTL 代码生成</w:t>
            </w:r>
          </w:p>
        </w:tc>
        <w:tc>
          <w:tcPr>
            <w:tcW w:w="2765" w:type="dxa"/>
          </w:tcPr>
          <w:p w14:paraId="463A01B1" w14:textId="4461F7B8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3A5FB20D" w14:textId="41DF4CD6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根据模块需求描述，生成符合 CLAUDE.md 编码规范的 Verilog 代码</w:t>
            </w:r>
          </w:p>
        </w:tc>
      </w:tr>
      <w:tr w:rsidR="00F53F6C" w14:paraId="0E3DD142" w14:textId="77777777" w:rsidTr="00F53F6C">
        <w:tc>
          <w:tcPr>
            <w:tcW w:w="2765" w:type="dxa"/>
          </w:tcPr>
          <w:p w14:paraId="6ACA6A52" w14:textId="75C250B4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Testbench 编写</w:t>
            </w:r>
          </w:p>
        </w:tc>
        <w:tc>
          <w:tcPr>
            <w:tcW w:w="2765" w:type="dxa"/>
          </w:tcPr>
          <w:p w14:paraId="725DAF4B" w14:textId="5A85B3BE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0F1AB27B" w14:textId="793A788A" w:rsidR="00F53F6C" w:rsidRPr="00391425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自动生成含自检断言、波形导出和汇总报告的标准 testbench</w:t>
            </w:r>
          </w:p>
        </w:tc>
      </w:tr>
      <w:tr w:rsidR="00F53F6C" w14:paraId="52489022" w14:textId="77777777" w:rsidTr="00F53F6C">
        <w:tc>
          <w:tcPr>
            <w:tcW w:w="2765" w:type="dxa"/>
          </w:tcPr>
          <w:p w14:paraId="749189C5" w14:textId="11889932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仿真执行</w:t>
            </w:r>
          </w:p>
        </w:tc>
        <w:tc>
          <w:tcPr>
            <w:tcW w:w="2765" w:type="dxa"/>
          </w:tcPr>
          <w:p w14:paraId="0E5F3EA2" w14:textId="01F0CF6A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Claude Code + sim.sh</w:t>
            </w:r>
          </w:p>
        </w:tc>
        <w:tc>
          <w:tcPr>
            <w:tcW w:w="2766" w:type="dxa"/>
          </w:tcPr>
          <w:p w14:paraId="76F28E43" w14:textId="3F579DEF" w:rsidR="00F53F6C" w:rsidRPr="00391425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AI 通过 Bash 工具调用 Vivado 工具链进行编译仿真</w:t>
            </w:r>
          </w:p>
        </w:tc>
      </w:tr>
      <w:tr w:rsidR="00F53F6C" w14:paraId="397F0F5E" w14:textId="77777777" w:rsidTr="00391425">
        <w:trPr>
          <w:trHeight w:val="1062"/>
        </w:trPr>
        <w:tc>
          <w:tcPr>
            <w:tcW w:w="2765" w:type="dxa"/>
          </w:tcPr>
          <w:p w14:paraId="44CE427E" w14:textId="3D16EA3E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日志分析与调试</w:t>
            </w:r>
          </w:p>
        </w:tc>
        <w:tc>
          <w:tcPr>
            <w:tcW w:w="2765" w:type="dxa"/>
          </w:tcPr>
          <w:p w14:paraId="37D9A2F5" w14:textId="77AA75DF" w:rsidR="00F53F6C" w:rsidRDefault="00F53F6C" w:rsidP="00391425">
            <w:pPr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Claude</w:t>
            </w:r>
            <w:r w:rsidR="00391425">
              <w:rPr>
                <w:rFonts w:ascii="宋体" w:eastAsia="宋体" w:hAnsi="宋体" w:hint="eastAsia"/>
                <w:sz w:val="24"/>
              </w:rPr>
              <w:t xml:space="preserve"> </w:t>
            </w:r>
            <w:r w:rsidRPr="00F53F6C">
              <w:rPr>
                <w:rFonts w:ascii="宋体" w:eastAsia="宋体" w:hAnsi="宋体"/>
                <w:sz w:val="24"/>
              </w:rPr>
              <w:t>Code+ parse_sim_log.py</w:t>
            </w:r>
          </w:p>
        </w:tc>
        <w:tc>
          <w:tcPr>
            <w:tcW w:w="2766" w:type="dxa"/>
          </w:tcPr>
          <w:p w14:paraId="334D59E9" w14:textId="1A63B610" w:rsidR="00F53F6C" w:rsidRPr="00391425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解析仿真日志，定位语法/连接/逻辑错误，自主迭代修复</w:t>
            </w:r>
          </w:p>
        </w:tc>
      </w:tr>
      <w:tr w:rsidR="00F53F6C" w14:paraId="43076E1E" w14:textId="77777777" w:rsidTr="00391425">
        <w:trPr>
          <w:trHeight w:val="1117"/>
        </w:trPr>
        <w:tc>
          <w:tcPr>
            <w:tcW w:w="2765" w:type="dxa"/>
          </w:tcPr>
          <w:p w14:paraId="5A7D6D2D" w14:textId="6F46D0B8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Web GUI 开发</w:t>
            </w:r>
          </w:p>
        </w:tc>
        <w:tc>
          <w:tcPr>
            <w:tcW w:w="2765" w:type="dxa"/>
          </w:tcPr>
          <w:p w14:paraId="18D243FF" w14:textId="55F75EB2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55874FA6" w14:textId="22B17EB0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生成 HTML/CSS/JS 代码，含完整的汇编器和周期精确模拟器</w:t>
            </w:r>
          </w:p>
        </w:tc>
      </w:tr>
      <w:tr w:rsidR="00F53F6C" w14:paraId="534CFA46" w14:textId="77777777" w:rsidTr="00391425">
        <w:trPr>
          <w:trHeight w:val="1159"/>
        </w:trPr>
        <w:tc>
          <w:tcPr>
            <w:tcW w:w="2765" w:type="dxa"/>
          </w:tcPr>
          <w:p w14:paraId="467E9A6D" w14:textId="5BE11F36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Demo 程序编写</w:t>
            </w:r>
          </w:p>
        </w:tc>
        <w:tc>
          <w:tcPr>
            <w:tcW w:w="2765" w:type="dxa"/>
          </w:tcPr>
          <w:p w14:paraId="01F73034" w14:textId="4958DA62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0300DDE3" w14:textId="6BE058E5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基于 LEG ISA 生成 Fibonacci、算术运算、GCD 三个汇编 Demo</w:t>
            </w:r>
          </w:p>
        </w:tc>
      </w:tr>
      <w:tr w:rsidR="00F53F6C" w14:paraId="75EA5FFE" w14:textId="77777777" w:rsidTr="00F53F6C">
        <w:tc>
          <w:tcPr>
            <w:tcW w:w="2765" w:type="dxa"/>
          </w:tcPr>
          <w:p w14:paraId="4B2A31BB" w14:textId="6BA61458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lastRenderedPageBreak/>
              <w:t>Bug 诊断</w:t>
            </w:r>
          </w:p>
        </w:tc>
        <w:tc>
          <w:tcPr>
            <w:tcW w:w="2765" w:type="dxa"/>
          </w:tcPr>
          <w:p w14:paraId="2CC2B11F" w14:textId="56C05DD9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4411B21A" w14:textId="35C49469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GCD 死循环的系统化调试（逐步追踪、根因分析、修复方案）</w:t>
            </w:r>
          </w:p>
        </w:tc>
      </w:tr>
      <w:tr w:rsidR="00F53F6C" w14:paraId="01552453" w14:textId="77777777" w:rsidTr="00F53F6C">
        <w:tc>
          <w:tcPr>
            <w:tcW w:w="2765" w:type="dxa"/>
          </w:tcPr>
          <w:p w14:paraId="3B71773A" w14:textId="0ACC08A8" w:rsidR="00F53F6C" w:rsidRDefault="00F53F6C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F53F6C">
              <w:rPr>
                <w:rFonts w:ascii="宋体" w:eastAsia="宋体" w:hAnsi="宋体"/>
                <w:sz w:val="24"/>
              </w:rPr>
              <w:t>文档撰写</w:t>
            </w:r>
          </w:p>
        </w:tc>
        <w:tc>
          <w:tcPr>
            <w:tcW w:w="2765" w:type="dxa"/>
          </w:tcPr>
          <w:p w14:paraId="0AF7D1E7" w14:textId="59C78FDC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Claude Code</w:t>
            </w:r>
          </w:p>
        </w:tc>
        <w:tc>
          <w:tcPr>
            <w:tcW w:w="2766" w:type="dxa"/>
          </w:tcPr>
          <w:p w14:paraId="603C389F" w14:textId="475A6D81" w:rsidR="00F53F6C" w:rsidRDefault="00391425" w:rsidP="00E0280E">
            <w:pPr>
              <w:jc w:val="both"/>
              <w:rPr>
                <w:rFonts w:ascii="宋体" w:eastAsia="宋体" w:hAnsi="宋体" w:hint="eastAsia"/>
                <w:sz w:val="24"/>
              </w:rPr>
            </w:pPr>
            <w:r w:rsidRPr="00391425">
              <w:rPr>
                <w:rFonts w:ascii="宋体" w:eastAsia="宋体" w:hAnsi="宋体"/>
                <w:sz w:val="24"/>
              </w:rPr>
              <w:t>ISA 文档整理、README 编写</w:t>
            </w:r>
          </w:p>
        </w:tc>
      </w:tr>
    </w:tbl>
    <w:p w14:paraId="6A53859C" w14:textId="77777777" w:rsidR="00F53F6C" w:rsidRDefault="00F53F6C" w:rsidP="00E0280E">
      <w:pPr>
        <w:jc w:val="both"/>
        <w:rPr>
          <w:rFonts w:ascii="宋体" w:eastAsia="宋体" w:hAnsi="宋体" w:hint="eastAsia"/>
          <w:sz w:val="24"/>
        </w:rPr>
      </w:pPr>
    </w:p>
    <w:p w14:paraId="4DACF8FC" w14:textId="77777777" w:rsidR="00D873E6" w:rsidRPr="00D873E6" w:rsidRDefault="00D873E6" w:rsidP="00D873E6">
      <w:pPr>
        <w:jc w:val="both"/>
        <w:rPr>
          <w:rFonts w:ascii="宋体" w:eastAsia="宋体" w:hAnsi="宋体"/>
          <w:b/>
          <w:bCs/>
          <w:sz w:val="32"/>
          <w:szCs w:val="32"/>
        </w:rPr>
      </w:pPr>
      <w:r w:rsidRPr="00D873E6">
        <w:rPr>
          <w:rFonts w:ascii="宋体" w:eastAsia="宋体" w:hAnsi="宋体"/>
          <w:b/>
          <w:bCs/>
          <w:sz w:val="32"/>
          <w:szCs w:val="32"/>
        </w:rPr>
        <w:t>八、参考资料</w:t>
      </w:r>
    </w:p>
    <w:p w14:paraId="378C6AF9" w14:textId="1A52B2BD" w:rsidR="00D873E6" w:rsidRPr="00D873E6" w:rsidRDefault="00D873E6" w:rsidP="00D873E6">
      <w:pPr>
        <w:jc w:val="both"/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1. 课程讲义：《人工智能导论》课程教学课件</w:t>
      </w:r>
    </w:p>
    <w:p w14:paraId="20F09871" w14:textId="659BD683" w:rsidR="00D873E6" w:rsidRPr="00D873E6" w:rsidRDefault="00D873E6" w:rsidP="00D873E6">
      <w:pPr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2. Anthropic.Claude Code</w:t>
      </w:r>
      <w:r>
        <w:rPr>
          <w:rFonts w:ascii="宋体" w:eastAsia="宋体" w:hAnsi="宋体" w:hint="eastAsia"/>
          <w:sz w:val="24"/>
        </w:rPr>
        <w:t xml:space="preserve"> </w:t>
      </w:r>
      <w:r w:rsidRPr="00D873E6">
        <w:rPr>
          <w:rFonts w:ascii="宋体" w:eastAsia="宋体" w:hAnsi="宋体" w:hint="eastAsia"/>
          <w:sz w:val="24"/>
        </w:rPr>
        <w:t xml:space="preserve">Documentation. </w:t>
      </w:r>
      <w:hyperlink r:id="rId7" w:history="1">
        <w:r w:rsidRPr="00D873E6">
          <w:rPr>
            <w:rStyle w:val="af3"/>
            <w:rFonts w:ascii="宋体" w:eastAsia="宋体" w:hAnsi="宋体"/>
            <w:sz w:val="24"/>
          </w:rPr>
          <w:t>https://docs.anthropic.com/en/docs/claude-code</w:t>
        </w:r>
      </w:hyperlink>
    </w:p>
    <w:p w14:paraId="4914F38D" w14:textId="24D90278" w:rsidR="00D873E6" w:rsidRPr="00D873E6" w:rsidRDefault="00D873E6" w:rsidP="00D873E6">
      <w:pPr>
        <w:jc w:val="both"/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3. Xilinx.</w:t>
      </w:r>
      <w:r>
        <w:rPr>
          <w:rFonts w:ascii="宋体" w:eastAsia="宋体" w:hAnsi="宋体" w:hint="eastAsia"/>
          <w:sz w:val="24"/>
        </w:rPr>
        <w:t xml:space="preserve"> </w:t>
      </w:r>
      <w:r w:rsidRPr="00D873E6">
        <w:rPr>
          <w:rFonts w:ascii="宋体" w:eastAsia="宋体" w:hAnsi="宋体" w:hint="eastAsia"/>
          <w:sz w:val="24"/>
        </w:rPr>
        <w:t>Vivado Design Suite User Guide: Logic Simulation (UG900), v2025.1</w:t>
      </w:r>
    </w:p>
    <w:p w14:paraId="43D05385" w14:textId="295E82EF" w:rsidR="00D873E6" w:rsidRPr="00D873E6" w:rsidRDefault="00D873E6" w:rsidP="00D873E6">
      <w:pPr>
        <w:jc w:val="both"/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4. IEEE. IEEE Standard for SystemVerilog — Unified Hardware Design, Specification, and Verification Language (1800-2017)</w:t>
      </w:r>
    </w:p>
    <w:p w14:paraId="2A20F35A" w14:textId="6F9814F8" w:rsidR="00D873E6" w:rsidRPr="00D873E6" w:rsidRDefault="00D873E6" w:rsidP="00D873E6">
      <w:pPr>
        <w:jc w:val="both"/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5. Patterson, D. A. &amp; Hennessy, J. L. Computer Organization and Design: The Hardware/Software Interface, RISC-V Edition</w:t>
      </w:r>
    </w:p>
    <w:p w14:paraId="4D249BF6" w14:textId="3C9FCF0D" w:rsidR="00D873E6" w:rsidRPr="00D873E6" w:rsidRDefault="00D873E6" w:rsidP="00D873E6">
      <w:pPr>
        <w:jc w:val="both"/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6. LEG ISA 规格文档（自编），docs/leg_isa.md</w:t>
      </w:r>
    </w:p>
    <w:p w14:paraId="5F72F092" w14:textId="270BB503" w:rsidR="00D873E6" w:rsidRPr="00CE0FB7" w:rsidRDefault="00D873E6" w:rsidP="00D873E6">
      <w:pPr>
        <w:jc w:val="both"/>
        <w:rPr>
          <w:rFonts w:ascii="宋体" w:eastAsia="宋体" w:hAnsi="宋体" w:hint="eastAsia"/>
          <w:sz w:val="24"/>
        </w:rPr>
      </w:pPr>
      <w:r w:rsidRPr="00D873E6">
        <w:rPr>
          <w:rFonts w:ascii="宋体" w:eastAsia="宋体" w:hAnsi="宋体" w:hint="eastAsia"/>
          <w:sz w:val="24"/>
        </w:rPr>
        <w:t>7. FPGA AI 自动化开发工作流 CLAUDE.md 配置指南，项目根目录 CLAUDE.md</w:t>
      </w:r>
    </w:p>
    <w:sectPr w:rsidR="00D873E6" w:rsidRPr="00CE0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8FB1D" w14:textId="77777777" w:rsidR="00B24358" w:rsidRDefault="00B24358" w:rsidP="000C05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7A43E9" w14:textId="77777777" w:rsidR="00B24358" w:rsidRDefault="00B24358" w:rsidP="000C05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CFF3" w14:textId="77777777" w:rsidR="00B24358" w:rsidRDefault="00B24358" w:rsidP="000C05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34F860" w14:textId="77777777" w:rsidR="00B24358" w:rsidRDefault="00B24358" w:rsidP="000C05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04B"/>
    <w:multiLevelType w:val="hybridMultilevel"/>
    <w:tmpl w:val="7A4885F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0B7BCD"/>
    <w:multiLevelType w:val="hybridMultilevel"/>
    <w:tmpl w:val="9BB8516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DF1DDC"/>
    <w:multiLevelType w:val="hybridMultilevel"/>
    <w:tmpl w:val="92147B9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68793A"/>
    <w:multiLevelType w:val="hybridMultilevel"/>
    <w:tmpl w:val="DE528C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A961B9C"/>
    <w:multiLevelType w:val="hybridMultilevel"/>
    <w:tmpl w:val="D4BCC26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4A3294"/>
    <w:multiLevelType w:val="hybridMultilevel"/>
    <w:tmpl w:val="3C341A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F32CBA"/>
    <w:multiLevelType w:val="hybridMultilevel"/>
    <w:tmpl w:val="0972C18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395841"/>
    <w:multiLevelType w:val="hybridMultilevel"/>
    <w:tmpl w:val="6AA813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B7251F2"/>
    <w:multiLevelType w:val="multilevel"/>
    <w:tmpl w:val="E70077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27014460">
    <w:abstractNumId w:val="5"/>
  </w:num>
  <w:num w:numId="2" w16cid:durableId="223757061">
    <w:abstractNumId w:val="7"/>
  </w:num>
  <w:num w:numId="3" w16cid:durableId="1974602024">
    <w:abstractNumId w:val="0"/>
  </w:num>
  <w:num w:numId="4" w16cid:durableId="2061436505">
    <w:abstractNumId w:val="3"/>
  </w:num>
  <w:num w:numId="5" w16cid:durableId="108159224">
    <w:abstractNumId w:val="4"/>
  </w:num>
  <w:num w:numId="6" w16cid:durableId="331176996">
    <w:abstractNumId w:val="2"/>
  </w:num>
  <w:num w:numId="7" w16cid:durableId="1621104151">
    <w:abstractNumId w:val="8"/>
  </w:num>
  <w:num w:numId="8" w16cid:durableId="5333329">
    <w:abstractNumId w:val="1"/>
  </w:num>
  <w:num w:numId="9" w16cid:durableId="328101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14"/>
    <w:rsid w:val="000241EF"/>
    <w:rsid w:val="000C05A6"/>
    <w:rsid w:val="00204D9C"/>
    <w:rsid w:val="00247214"/>
    <w:rsid w:val="0031616D"/>
    <w:rsid w:val="00391425"/>
    <w:rsid w:val="00585498"/>
    <w:rsid w:val="0086010D"/>
    <w:rsid w:val="00AF5496"/>
    <w:rsid w:val="00B23764"/>
    <w:rsid w:val="00B24358"/>
    <w:rsid w:val="00CE0FB7"/>
    <w:rsid w:val="00CF208E"/>
    <w:rsid w:val="00D873E6"/>
    <w:rsid w:val="00E0280E"/>
    <w:rsid w:val="00F53F6C"/>
    <w:rsid w:val="00FB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AEA26"/>
  <w15:chartTrackingRefBased/>
  <w15:docId w15:val="{B813A788-F012-49A8-8711-995B3E8D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4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7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2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2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2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2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4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4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2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2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0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05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05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05A6"/>
    <w:rPr>
      <w:sz w:val="18"/>
      <w:szCs w:val="18"/>
    </w:rPr>
  </w:style>
  <w:style w:type="table" w:styleId="af2">
    <w:name w:val="Table Grid"/>
    <w:basedOn w:val="a1"/>
    <w:uiPriority w:val="39"/>
    <w:rsid w:val="000C0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plain">
    <w:name w:val="md-plain"/>
    <w:basedOn w:val="a0"/>
    <w:rsid w:val="00585498"/>
  </w:style>
  <w:style w:type="character" w:styleId="af3">
    <w:name w:val="Hyperlink"/>
    <w:basedOn w:val="a0"/>
    <w:uiPriority w:val="99"/>
    <w:unhideWhenUsed/>
    <w:rsid w:val="00D873E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87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nthropic.com/en/docs/claude-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昶乐 丁</dc:creator>
  <cp:keywords/>
  <dc:description/>
  <cp:lastModifiedBy>昶乐 丁</cp:lastModifiedBy>
  <cp:revision>11</cp:revision>
  <dcterms:created xsi:type="dcterms:W3CDTF">2026-06-23T12:52:00Z</dcterms:created>
  <dcterms:modified xsi:type="dcterms:W3CDTF">2026-06-23T13:36:00Z</dcterms:modified>
</cp:coreProperties>
</file>