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E820A" w14:textId="6A9CDF4C" w:rsidR="00922ED6" w:rsidRPr="00922ED6" w:rsidRDefault="00922ED6" w:rsidP="00EB1C3E">
      <w:pPr>
        <w:spacing w:line="480" w:lineRule="auto"/>
        <w:jc w:val="both"/>
        <w:rPr>
          <w:rFonts w:ascii="Times New Roman" w:hAnsi="Times New Roman" w:cs="Times New Roman"/>
          <w:b/>
          <w:bCs/>
          <w:sz w:val="22"/>
          <w:szCs w:val="22"/>
        </w:rPr>
      </w:pPr>
      <w:r>
        <w:rPr>
          <w:rFonts w:ascii="Times New Roman" w:hAnsi="Times New Roman" w:cs="Times New Roman"/>
          <w:b/>
          <w:bCs/>
          <w:sz w:val="22"/>
          <w:szCs w:val="22"/>
        </w:rPr>
        <w:t>Results</w:t>
      </w:r>
    </w:p>
    <w:p w14:paraId="3D3022BF" w14:textId="0B3A3A62" w:rsidR="008811DC" w:rsidRDefault="005E5627" w:rsidP="00EB1C3E">
      <w:pPr>
        <w:spacing w:line="480" w:lineRule="auto"/>
        <w:jc w:val="both"/>
        <w:rPr>
          <w:rFonts w:ascii="Times New Roman" w:hAnsi="Times New Roman" w:cs="Times New Roman"/>
          <w:sz w:val="18"/>
          <w:szCs w:val="18"/>
        </w:rPr>
      </w:pPr>
      <w:r w:rsidRPr="005E5627">
        <w:rPr>
          <w:rFonts w:ascii="Times New Roman" w:hAnsi="Times New Roman" w:cs="Times New Roman"/>
          <w:b/>
          <w:bCs/>
          <w:sz w:val="18"/>
          <w:szCs w:val="18"/>
        </w:rPr>
        <w:t xml:space="preserve">Table 1. Summary of ASV retention and taxonomic classification across five Illumina sequencing runs. </w:t>
      </w:r>
      <w:r w:rsidRPr="006013ED">
        <w:rPr>
          <w:rFonts w:ascii="Times New Roman" w:hAnsi="Times New Roman" w:cs="Times New Roman"/>
          <w:sz w:val="18"/>
          <w:szCs w:val="18"/>
        </w:rPr>
        <w:t>ASV</w:t>
      </w:r>
      <w:r>
        <w:rPr>
          <w:rFonts w:ascii="Times New Roman" w:hAnsi="Times New Roman" w:cs="Times New Roman"/>
          <w:sz w:val="18"/>
          <w:szCs w:val="18"/>
        </w:rPr>
        <w:t xml:space="preserve"> totals, retention rates, and taxonomic classification percentages are shown for each run. Classification sources include the constructed T1D and the GTDB r220 16S database.</w:t>
      </w:r>
    </w:p>
    <w:p w14:paraId="119483BF" w14:textId="77777777" w:rsidR="005E5627" w:rsidRDefault="005E5627" w:rsidP="00EB1C3E">
      <w:pPr>
        <w:spacing w:line="480" w:lineRule="auto"/>
        <w:jc w:val="both"/>
        <w:rPr>
          <w:rFonts w:ascii="Times New Roman" w:hAnsi="Times New Roman" w:cs="Times New Roman"/>
          <w:sz w:val="22"/>
          <w:szCs w:val="22"/>
        </w:rPr>
      </w:pPr>
    </w:p>
    <w:p w14:paraId="7FB5E554" w14:textId="388199D0" w:rsidR="00CB17A4" w:rsidRDefault="00CB17A4"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When comparing the significantly enriched pathways between NS1 and S2 at week</w:t>
      </w:r>
      <w:r w:rsidR="00373A99">
        <w:rPr>
          <w:rFonts w:ascii="Times New Roman" w:hAnsi="Times New Roman" w:cs="Times New Roman"/>
          <w:sz w:val="22"/>
          <w:szCs w:val="22"/>
        </w:rPr>
        <w:t>s</w:t>
      </w:r>
      <w:r>
        <w:rPr>
          <w:rFonts w:ascii="Times New Roman" w:hAnsi="Times New Roman" w:cs="Times New Roman"/>
          <w:sz w:val="22"/>
          <w:szCs w:val="22"/>
        </w:rPr>
        <w:t xml:space="preserve"> 9 and 10, we observed a total of 27 enriched pathways in NS1. When repeating the same analysis between NS6 and S5 at the same time point, we also observed 27 significantly enriched metabolic pathways. However, when comparing the specific pathways deemed to be enriched, 16 (42.1%) were overlapped by both NS1 and NS6, and 11 were unique for each community (Supplementary figure X).</w:t>
      </w:r>
      <w:r w:rsidR="001B4BA0">
        <w:rPr>
          <w:rFonts w:ascii="Times New Roman" w:hAnsi="Times New Roman" w:cs="Times New Roman"/>
          <w:sz w:val="22"/>
          <w:szCs w:val="22"/>
        </w:rPr>
        <w:t xml:space="preserve"> </w:t>
      </w:r>
    </w:p>
    <w:p w14:paraId="50CA9C12" w14:textId="77777777" w:rsidR="00DD0799" w:rsidRDefault="00DD0799" w:rsidP="00EB1C3E">
      <w:pPr>
        <w:spacing w:line="480" w:lineRule="auto"/>
        <w:jc w:val="both"/>
        <w:rPr>
          <w:rFonts w:ascii="Times New Roman" w:hAnsi="Times New Roman" w:cs="Times New Roman"/>
          <w:sz w:val="22"/>
          <w:szCs w:val="22"/>
        </w:rPr>
      </w:pPr>
    </w:p>
    <w:p w14:paraId="0C93F195" w14:textId="500C1E75" w:rsidR="00DD0799" w:rsidRDefault="00DD0799"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In the unique pathways, NS1 has two pathways involved in methionine biosynthesis and </w:t>
      </w:r>
      <w:proofErr w:type="spellStart"/>
      <w:r>
        <w:rPr>
          <w:rFonts w:ascii="Times New Roman" w:hAnsi="Times New Roman" w:cs="Times New Roman"/>
          <w:sz w:val="22"/>
          <w:szCs w:val="22"/>
        </w:rPr>
        <w:t>teichoacid</w:t>
      </w:r>
      <w:proofErr w:type="spellEnd"/>
      <w:r>
        <w:rPr>
          <w:rFonts w:ascii="Times New Roman" w:hAnsi="Times New Roman" w:cs="Times New Roman"/>
          <w:sz w:val="22"/>
          <w:szCs w:val="22"/>
        </w:rPr>
        <w:t xml:space="preserve"> synthesis that are not present in NS6. However, propionate degradation (PWY0-1277) while unique in NS1, it shares some similarities in function terms with P281-PWY</w:t>
      </w:r>
    </w:p>
    <w:p w14:paraId="0E4180E9" w14:textId="0E07FC98" w:rsidR="00EC5EF2" w:rsidRDefault="00EC5EF2"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3 </w:t>
      </w:r>
      <w:proofErr w:type="spellStart"/>
      <w:r>
        <w:rPr>
          <w:rFonts w:ascii="Times New Roman" w:hAnsi="Times New Roman" w:cs="Times New Roman"/>
          <w:sz w:val="22"/>
          <w:szCs w:val="22"/>
        </w:rPr>
        <w:t>Phenylpropanoate</w:t>
      </w:r>
      <w:proofErr w:type="spellEnd"/>
      <w:r>
        <w:rPr>
          <w:rFonts w:ascii="Times New Roman" w:hAnsi="Times New Roman" w:cs="Times New Roman"/>
          <w:sz w:val="22"/>
          <w:szCs w:val="22"/>
        </w:rPr>
        <w:t xml:space="preserve"> degradation two </w:t>
      </w:r>
      <w:proofErr w:type="gramStart"/>
      <w:r>
        <w:rPr>
          <w:rFonts w:ascii="Times New Roman" w:hAnsi="Times New Roman" w:cs="Times New Roman"/>
          <w:sz w:val="22"/>
          <w:szCs w:val="22"/>
        </w:rPr>
        <w:t>present</w:t>
      </w:r>
      <w:proofErr w:type="gramEnd"/>
      <w:r>
        <w:rPr>
          <w:rFonts w:ascii="Times New Roman" w:hAnsi="Times New Roman" w:cs="Times New Roman"/>
          <w:sz w:val="22"/>
          <w:szCs w:val="22"/>
        </w:rPr>
        <w:t xml:space="preserve"> in NS1, one in NS6</w:t>
      </w:r>
    </w:p>
    <w:p w14:paraId="3BAA5E10" w14:textId="2669D736" w:rsidR="00EC5EF2" w:rsidRDefault="00EC5EF2"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NAD salvage pathway only present in NS1</w:t>
      </w:r>
    </w:p>
    <w:p w14:paraId="6A3CC7A6" w14:textId="66B877D2" w:rsidR="00EC5EF2" w:rsidRDefault="00EC5EF2"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Phenylethylamine </w:t>
      </w:r>
      <w:proofErr w:type="spellStart"/>
      <w:r>
        <w:rPr>
          <w:rFonts w:ascii="Times New Roman" w:hAnsi="Times New Roman" w:cs="Times New Roman"/>
          <w:sz w:val="22"/>
          <w:szCs w:val="22"/>
        </w:rPr>
        <w:t>superpathway</w:t>
      </w:r>
      <w:proofErr w:type="spellEnd"/>
      <w:r>
        <w:rPr>
          <w:rFonts w:ascii="Times New Roman" w:hAnsi="Times New Roman" w:cs="Times New Roman"/>
          <w:sz w:val="22"/>
          <w:szCs w:val="22"/>
        </w:rPr>
        <w:t xml:space="preserve"> only present in NS1</w:t>
      </w:r>
    </w:p>
    <w:p w14:paraId="0B49A8A1" w14:textId="7384698B" w:rsidR="00EC5EF2" w:rsidRDefault="00EC5EF2"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Phenylacetate degradation only NS1</w:t>
      </w:r>
    </w:p>
    <w:p w14:paraId="7D19026D" w14:textId="2DAC812A" w:rsidR="00EC5EF2" w:rsidRDefault="00EC5EF2"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Gallate degradation only in NS1</w:t>
      </w:r>
    </w:p>
    <w:p w14:paraId="64DB552A" w14:textId="6B327652" w:rsidR="00EC5EF2" w:rsidRDefault="00EC5EF2"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Polyamine biosynthesis in NS1 (POLYAMINSYN3-PWY) but 4 pathways related to polyamine degradation in NS6.</w:t>
      </w:r>
    </w:p>
    <w:p w14:paraId="4C439397" w14:textId="77777777" w:rsidR="00EC5EF2" w:rsidRDefault="00EC5EF2" w:rsidP="00EB1C3E">
      <w:pPr>
        <w:spacing w:line="480" w:lineRule="auto"/>
        <w:jc w:val="both"/>
        <w:rPr>
          <w:rFonts w:ascii="Times New Roman" w:hAnsi="Times New Roman" w:cs="Times New Roman"/>
          <w:sz w:val="22"/>
          <w:szCs w:val="22"/>
        </w:rPr>
      </w:pPr>
    </w:p>
    <w:p w14:paraId="5D16B2D2" w14:textId="77777777" w:rsidR="00EC5EF2" w:rsidRDefault="00EC5EF2" w:rsidP="00EB1C3E">
      <w:pPr>
        <w:spacing w:line="480" w:lineRule="auto"/>
        <w:jc w:val="both"/>
        <w:rPr>
          <w:rFonts w:ascii="Times New Roman" w:hAnsi="Times New Roman" w:cs="Times New Roman"/>
          <w:sz w:val="22"/>
          <w:szCs w:val="22"/>
        </w:rPr>
      </w:pPr>
    </w:p>
    <w:p w14:paraId="2A524B04" w14:textId="77777777" w:rsidR="00DD0799" w:rsidRDefault="00DD0799" w:rsidP="00EB1C3E">
      <w:pPr>
        <w:spacing w:line="480" w:lineRule="auto"/>
        <w:jc w:val="both"/>
        <w:rPr>
          <w:rFonts w:ascii="Times New Roman" w:hAnsi="Times New Roman" w:cs="Times New Roman"/>
          <w:sz w:val="22"/>
          <w:szCs w:val="22"/>
        </w:rPr>
      </w:pPr>
    </w:p>
    <w:p w14:paraId="30B2E4F1" w14:textId="77777777" w:rsidR="00DD0799" w:rsidRDefault="00DD0799" w:rsidP="00EB1C3E">
      <w:pPr>
        <w:spacing w:line="480" w:lineRule="auto"/>
        <w:jc w:val="both"/>
        <w:rPr>
          <w:rFonts w:ascii="Times New Roman" w:hAnsi="Times New Roman" w:cs="Times New Roman"/>
          <w:sz w:val="22"/>
          <w:szCs w:val="22"/>
        </w:rPr>
      </w:pPr>
    </w:p>
    <w:p w14:paraId="6CA73E71" w14:textId="77777777" w:rsidR="00DD0799" w:rsidRDefault="00DD0799" w:rsidP="00EB1C3E">
      <w:pPr>
        <w:spacing w:line="480" w:lineRule="auto"/>
        <w:jc w:val="both"/>
        <w:rPr>
          <w:rFonts w:ascii="Times New Roman" w:hAnsi="Times New Roman" w:cs="Times New Roman"/>
          <w:sz w:val="22"/>
          <w:szCs w:val="22"/>
        </w:rPr>
      </w:pPr>
    </w:p>
    <w:p w14:paraId="5B1EAA6F" w14:textId="77777777" w:rsidR="001B4BA0" w:rsidRDefault="001B4BA0" w:rsidP="00EB1C3E">
      <w:pPr>
        <w:spacing w:line="480" w:lineRule="auto"/>
        <w:jc w:val="both"/>
        <w:rPr>
          <w:rFonts w:ascii="Times New Roman" w:hAnsi="Times New Roman" w:cs="Times New Roman"/>
          <w:sz w:val="22"/>
          <w:szCs w:val="22"/>
        </w:rPr>
      </w:pPr>
    </w:p>
    <w:p w14:paraId="7A2A967C" w14:textId="3620FEAB" w:rsidR="00A82A41" w:rsidRDefault="00A82A41"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Level 1 differences, six biosynthesis </w:t>
      </w:r>
      <w:proofErr w:type="spellStart"/>
      <w:r>
        <w:rPr>
          <w:rFonts w:ascii="Times New Roman" w:hAnsi="Times New Roman" w:cs="Times New Roman"/>
          <w:sz w:val="22"/>
          <w:szCs w:val="22"/>
        </w:rPr>
        <w:t>superpathways</w:t>
      </w:r>
      <w:proofErr w:type="spellEnd"/>
      <w:r>
        <w:rPr>
          <w:rFonts w:ascii="Times New Roman" w:hAnsi="Times New Roman" w:cs="Times New Roman"/>
          <w:sz w:val="22"/>
          <w:szCs w:val="22"/>
        </w:rPr>
        <w:t xml:space="preserve"> for NS1, for carbohydrate, 2 for tetrapyrrole, 1 for cofactor and vitamins, one for cell structure, and one for amine/amide biosynthesis</w:t>
      </w:r>
    </w:p>
    <w:p w14:paraId="283FD7F1" w14:textId="119F81DE" w:rsidR="00A82A41" w:rsidRDefault="00A82A41"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Another 8 for </w:t>
      </w:r>
      <w:proofErr w:type="spellStart"/>
      <w:r>
        <w:rPr>
          <w:rFonts w:ascii="Times New Roman" w:hAnsi="Times New Roman" w:cs="Times New Roman"/>
          <w:sz w:val="22"/>
          <w:szCs w:val="22"/>
        </w:rPr>
        <w:t>superpathway</w:t>
      </w:r>
      <w:proofErr w:type="spellEnd"/>
      <w:r>
        <w:rPr>
          <w:rFonts w:ascii="Times New Roman" w:hAnsi="Times New Roman" w:cs="Times New Roman"/>
          <w:sz w:val="22"/>
          <w:szCs w:val="22"/>
        </w:rPr>
        <w:t xml:space="preserve"> of which one is involved in </w:t>
      </w:r>
      <w:r w:rsidR="00373A99">
        <w:rPr>
          <w:rFonts w:ascii="Times New Roman" w:hAnsi="Times New Roman" w:cs="Times New Roman"/>
          <w:sz w:val="22"/>
          <w:szCs w:val="22"/>
        </w:rPr>
        <w:t>antibiotic resistance</w:t>
      </w:r>
      <w:r>
        <w:rPr>
          <w:rFonts w:ascii="Times New Roman" w:hAnsi="Times New Roman" w:cs="Times New Roman"/>
          <w:sz w:val="22"/>
          <w:szCs w:val="22"/>
        </w:rPr>
        <w:t xml:space="preserve"> and </w:t>
      </w:r>
      <w:r w:rsidR="00373A99">
        <w:rPr>
          <w:rFonts w:ascii="Times New Roman" w:hAnsi="Times New Roman" w:cs="Times New Roman"/>
          <w:sz w:val="22"/>
          <w:szCs w:val="22"/>
        </w:rPr>
        <w:t xml:space="preserve">7 in degradation. The seven in degradation are involved in aromatic, amide/amine (3), 2 amino </w:t>
      </w:r>
      <w:proofErr w:type="gramStart"/>
      <w:r w:rsidR="00373A99">
        <w:rPr>
          <w:rFonts w:ascii="Times New Roman" w:hAnsi="Times New Roman" w:cs="Times New Roman"/>
          <w:sz w:val="22"/>
          <w:szCs w:val="22"/>
        </w:rPr>
        <w:t>acid</w:t>
      </w:r>
      <w:proofErr w:type="gramEnd"/>
      <w:r w:rsidR="00373A99">
        <w:rPr>
          <w:rFonts w:ascii="Times New Roman" w:hAnsi="Times New Roman" w:cs="Times New Roman"/>
          <w:sz w:val="22"/>
          <w:szCs w:val="22"/>
        </w:rPr>
        <w:t xml:space="preserve">, </w:t>
      </w:r>
    </w:p>
    <w:p w14:paraId="6BA56C74" w14:textId="44017FF4" w:rsidR="00A82A41" w:rsidRDefault="006D0E60"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Amongst the unique pathways of each NS consortium, NS1 had 1 cell structure biosynthesis (teichoic acid</w:t>
      </w:r>
    </w:p>
    <w:p w14:paraId="3FF9D169" w14:textId="77777777" w:rsidR="006D0E60" w:rsidRDefault="006D0E60" w:rsidP="00EB1C3E">
      <w:pPr>
        <w:spacing w:line="480" w:lineRule="auto"/>
        <w:jc w:val="both"/>
        <w:rPr>
          <w:rFonts w:ascii="Times New Roman" w:hAnsi="Times New Roman" w:cs="Times New Roman"/>
          <w:sz w:val="22"/>
          <w:szCs w:val="22"/>
        </w:rPr>
      </w:pPr>
    </w:p>
    <w:p w14:paraId="3B126720" w14:textId="77777777" w:rsidR="006D0E60" w:rsidRDefault="006D0E60" w:rsidP="00EB1C3E">
      <w:pPr>
        <w:spacing w:line="480" w:lineRule="auto"/>
        <w:jc w:val="both"/>
        <w:rPr>
          <w:rFonts w:ascii="Times New Roman" w:hAnsi="Times New Roman" w:cs="Times New Roman"/>
          <w:sz w:val="22"/>
          <w:szCs w:val="22"/>
        </w:rPr>
      </w:pPr>
    </w:p>
    <w:p w14:paraId="352BB653" w14:textId="441D240C" w:rsidR="001B4BA0" w:rsidRDefault="001B4BA0" w:rsidP="00EB1C3E">
      <w:pPr>
        <w:spacing w:line="480" w:lineRule="auto"/>
        <w:jc w:val="both"/>
        <w:rPr>
          <w:rFonts w:ascii="Times New Roman" w:hAnsi="Times New Roman" w:cs="Times New Roman"/>
          <w:sz w:val="22"/>
          <w:szCs w:val="22"/>
        </w:rPr>
      </w:pPr>
      <w:proofErr w:type="gramStart"/>
      <w:r>
        <w:rPr>
          <w:rFonts w:ascii="Times New Roman" w:hAnsi="Times New Roman" w:cs="Times New Roman"/>
          <w:sz w:val="22"/>
          <w:szCs w:val="22"/>
        </w:rPr>
        <w:t>Biosynthesis,</w:t>
      </w:r>
      <w:proofErr w:type="gramEnd"/>
      <w:r>
        <w:rPr>
          <w:rFonts w:ascii="Times New Roman" w:hAnsi="Times New Roman" w:cs="Times New Roman"/>
          <w:sz w:val="22"/>
          <w:szCs w:val="22"/>
        </w:rPr>
        <w:t xml:space="preserve"> is about the same. A bit higher in NS1 overall</w:t>
      </w:r>
    </w:p>
    <w:p w14:paraId="09BCEA59" w14:textId="34F523D3" w:rsidR="001B4BA0" w:rsidRDefault="001B4BA0"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Degradation is about the same</w:t>
      </w:r>
    </w:p>
    <w:p w14:paraId="6EBCCB0C" w14:textId="12DBE780" w:rsidR="001B4BA0" w:rsidRDefault="001B4BA0"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Metabolic clusters </w:t>
      </w:r>
      <w:proofErr w:type="gramStart"/>
      <w:r>
        <w:rPr>
          <w:rFonts w:ascii="Times New Roman" w:hAnsi="Times New Roman" w:cs="Times New Roman"/>
          <w:sz w:val="22"/>
          <w:szCs w:val="22"/>
        </w:rPr>
        <w:t>is</w:t>
      </w:r>
      <w:proofErr w:type="gramEnd"/>
      <w:r>
        <w:rPr>
          <w:rFonts w:ascii="Times New Roman" w:hAnsi="Times New Roman" w:cs="Times New Roman"/>
          <w:sz w:val="22"/>
          <w:szCs w:val="22"/>
        </w:rPr>
        <w:t xml:space="preserve"> about the same</w:t>
      </w:r>
    </w:p>
    <w:p w14:paraId="5706C7E2" w14:textId="421C6710" w:rsidR="001B4BA0" w:rsidRDefault="001B4BA0"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One more in detoxification for NS6</w:t>
      </w:r>
    </w:p>
    <w:p w14:paraId="6F42F5F0" w14:textId="43FA3BD0" w:rsidR="001B4BA0" w:rsidRDefault="001B4BA0"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Carbohydrate biosynthesis has one more in NS1 and not NS6, that extra one has a value near 7 Log2FC.</w:t>
      </w:r>
    </w:p>
    <w:p w14:paraId="5B1520FB" w14:textId="6AF380EC" w:rsidR="001B4BA0" w:rsidRDefault="001B4BA0"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C1 compound utilization and assimilation higher by 1 in NS1</w:t>
      </w:r>
    </w:p>
    <w:p w14:paraId="7814D4CB" w14:textId="0356007A" w:rsidR="001B4BA0" w:rsidRDefault="001B4BA0"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Inorganic nutrient metabolism in NS6 but not NS1</w:t>
      </w:r>
    </w:p>
    <w:p w14:paraId="786C1ED7" w14:textId="28C52B37" w:rsidR="001B4BA0" w:rsidRDefault="001B4BA0"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Nucleoside and nucleotide degradation </w:t>
      </w:r>
      <w:proofErr w:type="gramStart"/>
      <w:r>
        <w:rPr>
          <w:rFonts w:ascii="Times New Roman" w:hAnsi="Times New Roman" w:cs="Times New Roman"/>
          <w:sz w:val="22"/>
          <w:szCs w:val="22"/>
        </w:rPr>
        <w:t>not present</w:t>
      </w:r>
      <w:proofErr w:type="gramEnd"/>
      <w:r>
        <w:rPr>
          <w:rFonts w:ascii="Times New Roman" w:hAnsi="Times New Roman" w:cs="Times New Roman"/>
          <w:sz w:val="22"/>
          <w:szCs w:val="22"/>
        </w:rPr>
        <w:t xml:space="preserve"> in NS1 but yes in NS6</w:t>
      </w:r>
    </w:p>
    <w:p w14:paraId="62E2BFAC" w14:textId="67E9D0C3" w:rsidR="001B4BA0" w:rsidRDefault="00A82A41"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lastRenderedPageBreak/>
        <w:t>Cofactor carrier and biosynthesis higher in NS1 by 3? Pathways</w:t>
      </w:r>
    </w:p>
    <w:p w14:paraId="3BA6E784" w14:textId="21C54A5B" w:rsidR="00A82A41" w:rsidRDefault="00A82A41"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Aromatic compound degradation about the same</w:t>
      </w:r>
    </w:p>
    <w:p w14:paraId="0111409E" w14:textId="574BC4DD" w:rsidR="00A82A41" w:rsidRDefault="00A82A41"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None in carbohydrate degradation for NS6</w:t>
      </w:r>
    </w:p>
    <w:p w14:paraId="69A6FEAE" w14:textId="77777777" w:rsidR="00A82A41" w:rsidRDefault="00A82A41" w:rsidP="00EB1C3E">
      <w:pPr>
        <w:spacing w:line="480" w:lineRule="auto"/>
        <w:jc w:val="both"/>
        <w:rPr>
          <w:rFonts w:ascii="Times New Roman" w:hAnsi="Times New Roman" w:cs="Times New Roman"/>
          <w:sz w:val="22"/>
          <w:szCs w:val="22"/>
        </w:rPr>
      </w:pPr>
    </w:p>
    <w:p w14:paraId="74CA4216" w14:textId="0FD2A51E" w:rsidR="00CB17A4" w:rsidRDefault="003D4CE3" w:rsidP="00EB1C3E">
      <w:pPr>
        <w:spacing w:line="480" w:lineRule="auto"/>
        <w:jc w:val="both"/>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249BFDF" wp14:editId="1C2C910C">
            <wp:extent cx="2108200" cy="2108200"/>
            <wp:effectExtent l="0" t="0" r="0" b="0"/>
            <wp:docPr id="4112486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48680" name="Picture 411248680"/>
                    <pic:cNvPicPr/>
                  </pic:nvPicPr>
                  <pic:blipFill>
                    <a:blip r:embed="rId4" cstate="print">
                      <a:extLst>
                        <a:ext uri="{28A0092B-C50C-407E-A947-70E740481C1C}">
                          <a14:useLocalDpi xmlns:a14="http://schemas.microsoft.com/office/drawing/2010/main" val="0"/>
                        </a:ext>
                      </a:extLst>
                    </a:blip>
                    <a:stretch>
                      <a:fillRect/>
                    </a:stretch>
                  </pic:blipFill>
                  <pic:spPr>
                    <a:xfrm>
                      <a:off x="0" y="0"/>
                      <a:ext cx="2126946" cy="2126946"/>
                    </a:xfrm>
                    <a:prstGeom prst="rect">
                      <a:avLst/>
                    </a:prstGeom>
                  </pic:spPr>
                </pic:pic>
              </a:graphicData>
            </a:graphic>
          </wp:inline>
        </w:drawing>
      </w:r>
      <w:r w:rsidR="00D96AFA">
        <w:rPr>
          <w:rFonts w:ascii="Times New Roman" w:hAnsi="Times New Roman" w:cs="Times New Roman"/>
          <w:sz w:val="22"/>
          <w:szCs w:val="22"/>
        </w:rPr>
        <w:tab/>
      </w:r>
      <w:r w:rsidR="00D96AFA">
        <w:rPr>
          <w:rFonts w:ascii="Times New Roman" w:hAnsi="Times New Roman" w:cs="Times New Roman"/>
          <w:sz w:val="22"/>
          <w:szCs w:val="22"/>
        </w:rPr>
        <w:tab/>
      </w:r>
      <w:r w:rsidR="00D96AFA">
        <w:rPr>
          <w:rFonts w:ascii="Times New Roman" w:hAnsi="Times New Roman" w:cs="Times New Roman"/>
          <w:sz w:val="22"/>
          <w:szCs w:val="22"/>
        </w:rPr>
        <w:tab/>
      </w:r>
      <w:r w:rsidR="00D96AFA">
        <w:rPr>
          <w:rFonts w:ascii="Times New Roman" w:hAnsi="Times New Roman" w:cs="Times New Roman"/>
          <w:noProof/>
          <w:sz w:val="22"/>
          <w:szCs w:val="22"/>
        </w:rPr>
        <w:drawing>
          <wp:inline distT="0" distB="0" distL="0" distR="0" wp14:anchorId="0CBA4D6F" wp14:editId="200F3622">
            <wp:extent cx="2108200" cy="2108200"/>
            <wp:effectExtent l="0" t="0" r="0" b="0"/>
            <wp:docPr id="12709701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70180" name="Picture 12709701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10219" cy="2110219"/>
                    </a:xfrm>
                    <a:prstGeom prst="rect">
                      <a:avLst/>
                    </a:prstGeom>
                  </pic:spPr>
                </pic:pic>
              </a:graphicData>
            </a:graphic>
          </wp:inline>
        </w:drawing>
      </w:r>
    </w:p>
    <w:p w14:paraId="28411A1E" w14:textId="51537F26" w:rsidR="003D4CE3" w:rsidRPr="003D4CE3" w:rsidRDefault="003D4CE3" w:rsidP="00EB1C3E">
      <w:pPr>
        <w:spacing w:line="480" w:lineRule="auto"/>
        <w:jc w:val="both"/>
        <w:rPr>
          <w:rFonts w:ascii="Times New Roman" w:hAnsi="Times New Roman" w:cs="Times New Roman"/>
          <w:sz w:val="22"/>
          <w:szCs w:val="22"/>
        </w:rPr>
      </w:pPr>
      <w:r>
        <w:rPr>
          <w:rFonts w:ascii="Times New Roman" w:hAnsi="Times New Roman" w:cs="Times New Roman"/>
          <w:b/>
          <w:bCs/>
          <w:sz w:val="22"/>
          <w:szCs w:val="22"/>
        </w:rPr>
        <w:t xml:space="preserve">Supplementary figure x. </w:t>
      </w:r>
      <w:r>
        <w:rPr>
          <w:rFonts w:ascii="Times New Roman" w:hAnsi="Times New Roman" w:cs="Times New Roman"/>
          <w:sz w:val="22"/>
          <w:szCs w:val="22"/>
        </w:rPr>
        <w:t>Venn diagram</w:t>
      </w:r>
      <w:r w:rsidR="00D96AFA">
        <w:rPr>
          <w:rFonts w:ascii="Times New Roman" w:hAnsi="Times New Roman" w:cs="Times New Roman"/>
          <w:sz w:val="22"/>
          <w:szCs w:val="22"/>
        </w:rPr>
        <w:t>s</w:t>
      </w:r>
      <w:r>
        <w:rPr>
          <w:rFonts w:ascii="Times New Roman" w:hAnsi="Times New Roman" w:cs="Times New Roman"/>
          <w:sz w:val="22"/>
          <w:szCs w:val="22"/>
        </w:rPr>
        <w:t xml:space="preserve"> showing the number and percentage</w:t>
      </w:r>
      <w:r w:rsidR="00D96AFA">
        <w:rPr>
          <w:rFonts w:ascii="Times New Roman" w:hAnsi="Times New Roman" w:cs="Times New Roman"/>
          <w:sz w:val="22"/>
          <w:szCs w:val="22"/>
        </w:rPr>
        <w:t>s</w:t>
      </w:r>
      <w:r>
        <w:rPr>
          <w:rFonts w:ascii="Times New Roman" w:hAnsi="Times New Roman" w:cs="Times New Roman"/>
          <w:sz w:val="22"/>
          <w:szCs w:val="22"/>
        </w:rPr>
        <w:t xml:space="preserve"> of</w:t>
      </w:r>
      <w:r w:rsidR="00D96AFA">
        <w:rPr>
          <w:rFonts w:ascii="Times New Roman" w:hAnsi="Times New Roman" w:cs="Times New Roman"/>
          <w:sz w:val="22"/>
          <w:szCs w:val="22"/>
        </w:rPr>
        <w:t xml:space="preserve"> significantly enriched pathways of NS1 when doing a pairwise comparison of NS1 vs S2 at weeks 9 and 10 vs the significantly enriched pathways of NS6 when doing a pairwise comparison of NS6 vs S5 at weeks 9 and 10. (b) Venn diagrams showing the number and percentages of significantly enriched pathways of S2 when doing a pairwise comparison of NS1 vs S2 at weeks 9 and 10, vs the significantly enriched pathways of S5 when doing a pairwise comparison of NS6 vs S5 at weeks 9 and 10. </w:t>
      </w:r>
    </w:p>
    <w:p w14:paraId="5B55B3B8" w14:textId="1E5A59BB" w:rsidR="00CB17A4" w:rsidRPr="005E5627" w:rsidRDefault="00CB17A4" w:rsidP="00EB1C3E">
      <w:pPr>
        <w:spacing w:line="480" w:lineRule="auto"/>
        <w:jc w:val="both"/>
        <w:rPr>
          <w:rFonts w:ascii="Times New Roman" w:hAnsi="Times New Roman" w:cs="Times New Roman"/>
          <w:sz w:val="18"/>
          <w:szCs w:val="18"/>
        </w:rPr>
      </w:pPr>
    </w:p>
    <w:p w14:paraId="4D4F36B2" w14:textId="77777777" w:rsidR="005E5627" w:rsidRPr="005E5627" w:rsidRDefault="005E5627" w:rsidP="00EB1C3E">
      <w:pPr>
        <w:spacing w:line="480" w:lineRule="auto"/>
        <w:jc w:val="both"/>
        <w:rPr>
          <w:rFonts w:ascii="Times New Roman" w:hAnsi="Times New Roman" w:cs="Times New Roman"/>
          <w:sz w:val="18"/>
          <w:szCs w:val="18"/>
        </w:rPr>
      </w:pPr>
    </w:p>
    <w:p w14:paraId="4D94C45D" w14:textId="77777777" w:rsidR="005E5627" w:rsidRPr="005E5627" w:rsidRDefault="005E5627" w:rsidP="00EB1C3E">
      <w:pPr>
        <w:spacing w:line="480" w:lineRule="auto"/>
        <w:jc w:val="both"/>
        <w:rPr>
          <w:rFonts w:ascii="Times New Roman" w:hAnsi="Times New Roman" w:cs="Times New Roman"/>
          <w:sz w:val="18"/>
          <w:szCs w:val="18"/>
        </w:rPr>
      </w:pPr>
    </w:p>
    <w:p w14:paraId="7FF8D6F2" w14:textId="74E2BC49" w:rsidR="00922ED6" w:rsidRDefault="00922ED6" w:rsidP="00EB1C3E">
      <w:pPr>
        <w:spacing w:line="480" w:lineRule="auto"/>
        <w:jc w:val="both"/>
        <w:rPr>
          <w:rFonts w:ascii="Times New Roman" w:hAnsi="Times New Roman" w:cs="Times New Roman"/>
          <w:b/>
          <w:bCs/>
          <w:sz w:val="22"/>
          <w:szCs w:val="22"/>
        </w:rPr>
      </w:pPr>
      <w:bookmarkStart w:id="0" w:name="OLE_LINK1"/>
      <w:r>
        <w:rPr>
          <w:rFonts w:ascii="Times New Roman" w:hAnsi="Times New Roman" w:cs="Times New Roman"/>
          <w:b/>
          <w:bCs/>
          <w:sz w:val="22"/>
          <w:szCs w:val="22"/>
        </w:rPr>
        <w:t>Methods</w:t>
      </w:r>
    </w:p>
    <w:p w14:paraId="6ECF5264" w14:textId="137713B2" w:rsidR="00A359DA" w:rsidRDefault="00A359DA" w:rsidP="00EB1C3E">
      <w:pPr>
        <w:spacing w:line="480" w:lineRule="auto"/>
        <w:jc w:val="both"/>
        <w:rPr>
          <w:rFonts w:ascii="Times New Roman" w:hAnsi="Times New Roman" w:cs="Times New Roman"/>
          <w:b/>
          <w:bCs/>
          <w:sz w:val="22"/>
          <w:szCs w:val="22"/>
        </w:rPr>
      </w:pPr>
      <w:r>
        <w:rPr>
          <w:rFonts w:ascii="Times New Roman" w:hAnsi="Times New Roman" w:cs="Times New Roman"/>
          <w:b/>
          <w:bCs/>
          <w:sz w:val="22"/>
          <w:szCs w:val="22"/>
        </w:rPr>
        <w:t>Ethical Declaration</w:t>
      </w:r>
    </w:p>
    <w:p w14:paraId="3BF6A36D" w14:textId="77777777" w:rsidR="00922ED6" w:rsidRDefault="00922ED6" w:rsidP="00EB1C3E">
      <w:pPr>
        <w:spacing w:line="480" w:lineRule="auto"/>
        <w:jc w:val="both"/>
        <w:rPr>
          <w:rFonts w:ascii="Times New Roman" w:hAnsi="Times New Roman" w:cs="Times New Roman"/>
          <w:b/>
          <w:bCs/>
          <w:sz w:val="22"/>
          <w:szCs w:val="22"/>
        </w:rPr>
      </w:pPr>
      <w:r>
        <w:rPr>
          <w:rFonts w:ascii="Times New Roman" w:hAnsi="Times New Roman" w:cs="Times New Roman"/>
          <w:b/>
          <w:bCs/>
          <w:sz w:val="22"/>
          <w:szCs w:val="22"/>
        </w:rPr>
        <w:t>Sample processing and library preparation</w:t>
      </w:r>
    </w:p>
    <w:p w14:paraId="78041960" w14:textId="176CB436" w:rsidR="00922ED6" w:rsidRDefault="00EB4667"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lastRenderedPageBreak/>
        <w:t>Two independent approaches for NGS sequencing were carried out: bacterial whole-genome sequencing (WGS) and 16S rRNA v3v4 amplicon sequencing. For WGS, b</w:t>
      </w:r>
      <w:r w:rsidR="00922ED6">
        <w:rPr>
          <w:rFonts w:ascii="Times New Roman" w:hAnsi="Times New Roman" w:cs="Times New Roman"/>
          <w:sz w:val="22"/>
          <w:szCs w:val="22"/>
        </w:rPr>
        <w:t>acterial pellets were shipped to the University of Calgary (</w:t>
      </w:r>
      <w:proofErr w:type="spellStart"/>
      <w:r w:rsidR="00922ED6">
        <w:rPr>
          <w:rFonts w:ascii="Times New Roman" w:hAnsi="Times New Roman" w:cs="Times New Roman"/>
          <w:sz w:val="22"/>
          <w:szCs w:val="22"/>
        </w:rPr>
        <w:t>UofC</w:t>
      </w:r>
      <w:proofErr w:type="spellEnd"/>
      <w:r w:rsidR="00922ED6">
        <w:rPr>
          <w:rFonts w:ascii="Times New Roman" w:hAnsi="Times New Roman" w:cs="Times New Roman"/>
          <w:sz w:val="22"/>
          <w:szCs w:val="22"/>
        </w:rPr>
        <w:t xml:space="preserve">) within </w:t>
      </w:r>
      <w:r w:rsidR="00922ED6" w:rsidRPr="00EB4667">
        <w:rPr>
          <w:rFonts w:ascii="Times New Roman" w:hAnsi="Times New Roman" w:cs="Times New Roman"/>
          <w:sz w:val="22"/>
          <w:szCs w:val="22"/>
          <w:highlight w:val="yellow"/>
        </w:rPr>
        <w:t>XX</w:t>
      </w:r>
      <w:r w:rsidR="00922ED6">
        <w:rPr>
          <w:rFonts w:ascii="Times New Roman" w:hAnsi="Times New Roman" w:cs="Times New Roman"/>
          <w:sz w:val="22"/>
          <w:szCs w:val="22"/>
        </w:rPr>
        <w:t xml:space="preserve"> days of collection and stored at -80</w:t>
      </w:r>
      <w:r w:rsidR="00803FB8">
        <w:rPr>
          <w:rFonts w:ascii="Times New Roman" w:hAnsi="Times New Roman" w:cs="Times New Roman"/>
          <w:sz w:val="22"/>
          <w:szCs w:val="22"/>
        </w:rPr>
        <w:t xml:space="preserve"> °</w:t>
      </w:r>
      <w:r w:rsidR="00922ED6">
        <w:rPr>
          <w:rFonts w:ascii="Times New Roman" w:hAnsi="Times New Roman" w:cs="Times New Roman"/>
          <w:sz w:val="22"/>
          <w:szCs w:val="22"/>
        </w:rPr>
        <w:t xml:space="preserve">C until sample processing. Each bacterial pellet was subjected to genomic DNA extraction using </w:t>
      </w:r>
      <w:r w:rsidR="00922ED6" w:rsidRPr="00EB4667">
        <w:rPr>
          <w:rFonts w:ascii="Times New Roman" w:hAnsi="Times New Roman" w:cs="Times New Roman"/>
          <w:sz w:val="22"/>
          <w:szCs w:val="22"/>
          <w:highlight w:val="yellow"/>
        </w:rPr>
        <w:t>[Ask Bisi what type of kit she used for DNA extraction]</w:t>
      </w:r>
      <w:r w:rsidR="00922ED6">
        <w:rPr>
          <w:rFonts w:ascii="Times New Roman" w:hAnsi="Times New Roman" w:cs="Times New Roman"/>
          <w:sz w:val="22"/>
          <w:szCs w:val="22"/>
        </w:rPr>
        <w:t xml:space="preserve">. </w:t>
      </w:r>
      <w:r w:rsidR="00F27C66">
        <w:rPr>
          <w:rFonts w:ascii="Times New Roman" w:hAnsi="Times New Roman" w:cs="Times New Roman"/>
          <w:sz w:val="22"/>
          <w:szCs w:val="22"/>
        </w:rPr>
        <w:t>DNA library preparation was performed using Twist</w:t>
      </w:r>
      <w:r w:rsidR="00DA45C9">
        <w:rPr>
          <w:rFonts w:ascii="Times New Roman" w:hAnsi="Times New Roman" w:cs="Times New Roman"/>
          <w:sz w:val="22"/>
          <w:szCs w:val="22"/>
        </w:rPr>
        <w:t xml:space="preserve"> 96-Plex Library Preparation Protocol, following the manufacturer’s protocols</w:t>
      </w:r>
      <w:r>
        <w:rPr>
          <w:rFonts w:ascii="Times New Roman" w:hAnsi="Times New Roman" w:cs="Times New Roman"/>
          <w:sz w:val="22"/>
          <w:szCs w:val="22"/>
        </w:rPr>
        <w:t xml:space="preserve"> with slight modifications. [</w:t>
      </w:r>
      <w:r w:rsidRPr="00EB4667">
        <w:rPr>
          <w:rFonts w:ascii="Times New Roman" w:hAnsi="Times New Roman" w:cs="Times New Roman"/>
          <w:sz w:val="22"/>
          <w:szCs w:val="22"/>
          <w:highlight w:val="yellow"/>
        </w:rPr>
        <w:t>LIST THE MODIFICATIONS FROM BISI HERE</w:t>
      </w:r>
      <w:r>
        <w:rPr>
          <w:rFonts w:ascii="Times New Roman" w:hAnsi="Times New Roman" w:cs="Times New Roman"/>
          <w:sz w:val="22"/>
          <w:szCs w:val="22"/>
        </w:rPr>
        <w:t>]. If the genome assembly yielded a medium or low-quality, then the corresponding bacterial pellets were subjected to a new DNA extraction process using the QIAGEN</w:t>
      </w:r>
      <w:r w:rsidR="00B765DC">
        <w:rPr>
          <w:rFonts w:ascii="Times New Roman" w:hAnsi="Times New Roman" w:cs="Times New Roman"/>
          <w:sz w:val="22"/>
          <w:szCs w:val="22"/>
        </w:rPr>
        <w:t xml:space="preserve"> </w:t>
      </w:r>
      <w:proofErr w:type="spellStart"/>
      <w:r w:rsidR="00B765DC">
        <w:rPr>
          <w:rFonts w:ascii="Times New Roman" w:hAnsi="Times New Roman" w:cs="Times New Roman"/>
          <w:sz w:val="22"/>
          <w:szCs w:val="22"/>
        </w:rPr>
        <w:t>DNeasy</w:t>
      </w:r>
      <w:proofErr w:type="spellEnd"/>
      <w:r w:rsidR="00B765DC">
        <w:rPr>
          <w:rFonts w:ascii="Times New Roman" w:hAnsi="Times New Roman" w:cs="Times New Roman"/>
          <w:sz w:val="22"/>
          <w:szCs w:val="22"/>
        </w:rPr>
        <w:t xml:space="preserve"> </w:t>
      </w:r>
      <w:proofErr w:type="spellStart"/>
      <w:r w:rsidR="00B765DC">
        <w:rPr>
          <w:rFonts w:ascii="Times New Roman" w:hAnsi="Times New Roman" w:cs="Times New Roman"/>
          <w:sz w:val="22"/>
          <w:szCs w:val="22"/>
        </w:rPr>
        <w:t>PowerSoil</w:t>
      </w:r>
      <w:proofErr w:type="spellEnd"/>
      <w:r w:rsidR="00B765DC">
        <w:rPr>
          <w:rFonts w:ascii="Times New Roman" w:hAnsi="Times New Roman" w:cs="Times New Roman"/>
          <w:sz w:val="22"/>
          <w:szCs w:val="22"/>
        </w:rPr>
        <w:t xml:space="preserve"> Pro Kit following the manufacturer’s recommendations. Then, a library prep</w:t>
      </w:r>
      <w:r w:rsidR="00756134">
        <w:rPr>
          <w:rFonts w:ascii="Times New Roman" w:hAnsi="Times New Roman" w:cs="Times New Roman"/>
          <w:sz w:val="22"/>
          <w:szCs w:val="22"/>
        </w:rPr>
        <w:t>aration protocol</w:t>
      </w:r>
      <w:r w:rsidR="00B765DC">
        <w:rPr>
          <w:rFonts w:ascii="Times New Roman" w:hAnsi="Times New Roman" w:cs="Times New Roman"/>
          <w:sz w:val="22"/>
          <w:szCs w:val="22"/>
        </w:rPr>
        <w:t xml:space="preserve"> was carried out with the IDT </w:t>
      </w:r>
      <w:proofErr w:type="spellStart"/>
      <w:r w:rsidR="00B765DC">
        <w:rPr>
          <w:rFonts w:ascii="Times New Roman" w:hAnsi="Times New Roman" w:cs="Times New Roman"/>
          <w:sz w:val="22"/>
          <w:szCs w:val="22"/>
        </w:rPr>
        <w:t>xGen</w:t>
      </w:r>
      <w:proofErr w:type="spellEnd"/>
      <w:r w:rsidR="00B765DC">
        <w:rPr>
          <w:rFonts w:ascii="Times New Roman" w:hAnsi="Times New Roman" w:cs="Times New Roman"/>
          <w:sz w:val="22"/>
          <w:szCs w:val="22"/>
        </w:rPr>
        <w:t xml:space="preserve">™ NGS DNA Library Preparation kit </w:t>
      </w:r>
      <w:r w:rsidR="00B765DC" w:rsidRPr="00B765DC">
        <w:rPr>
          <w:rFonts w:ascii="Times New Roman" w:hAnsi="Times New Roman" w:cs="Times New Roman"/>
          <w:sz w:val="22"/>
          <w:szCs w:val="22"/>
          <w:highlight w:val="yellow"/>
        </w:rPr>
        <w:t>(confirm this with Bisi)</w:t>
      </w:r>
      <w:r w:rsidR="00B765DC">
        <w:rPr>
          <w:rFonts w:ascii="Times New Roman" w:hAnsi="Times New Roman" w:cs="Times New Roman"/>
          <w:sz w:val="22"/>
          <w:szCs w:val="22"/>
        </w:rPr>
        <w:t xml:space="preserve">. </w:t>
      </w:r>
    </w:p>
    <w:p w14:paraId="47C2E889" w14:textId="505F362A" w:rsidR="00B765DC" w:rsidRPr="00922ED6" w:rsidRDefault="00B765DC" w:rsidP="00EB1C3E">
      <w:pPr>
        <w:spacing w:line="480" w:lineRule="auto"/>
        <w:jc w:val="both"/>
        <w:rPr>
          <w:rFonts w:ascii="Times New Roman" w:hAnsi="Times New Roman" w:cs="Times New Roman"/>
          <w:sz w:val="22"/>
          <w:szCs w:val="22"/>
        </w:rPr>
      </w:pPr>
      <w:r w:rsidRPr="00B765DC">
        <w:rPr>
          <w:rFonts w:ascii="Times New Roman" w:hAnsi="Times New Roman" w:cs="Times New Roman"/>
          <w:sz w:val="22"/>
          <w:szCs w:val="22"/>
          <w:highlight w:val="yellow"/>
        </w:rPr>
        <w:t>Paragraph for library prep in 16S v3v4 mice fecal samples and consortia</w:t>
      </w:r>
      <w:r>
        <w:rPr>
          <w:rFonts w:ascii="Times New Roman" w:hAnsi="Times New Roman" w:cs="Times New Roman"/>
          <w:sz w:val="22"/>
          <w:szCs w:val="22"/>
        </w:rPr>
        <w:t xml:space="preserve"> here.</w:t>
      </w:r>
    </w:p>
    <w:p w14:paraId="7082C8FC" w14:textId="48A3F9AF" w:rsidR="00922ED6" w:rsidRDefault="00A359DA" w:rsidP="00EB1C3E">
      <w:pPr>
        <w:spacing w:line="480" w:lineRule="auto"/>
        <w:jc w:val="both"/>
        <w:rPr>
          <w:rFonts w:ascii="Times New Roman" w:hAnsi="Times New Roman" w:cs="Times New Roman"/>
          <w:b/>
          <w:bCs/>
          <w:sz w:val="22"/>
          <w:szCs w:val="22"/>
        </w:rPr>
      </w:pPr>
      <w:r>
        <w:rPr>
          <w:rFonts w:ascii="Times New Roman" w:hAnsi="Times New Roman" w:cs="Times New Roman"/>
          <w:b/>
          <w:bCs/>
          <w:sz w:val="22"/>
          <w:szCs w:val="22"/>
        </w:rPr>
        <w:t xml:space="preserve">WGS and 16S </w:t>
      </w:r>
      <w:proofErr w:type="spellStart"/>
      <w:r>
        <w:rPr>
          <w:rFonts w:ascii="Times New Roman" w:hAnsi="Times New Roman" w:cs="Times New Roman"/>
          <w:b/>
          <w:bCs/>
          <w:sz w:val="22"/>
          <w:szCs w:val="22"/>
        </w:rPr>
        <w:t>rRNA</w:t>
      </w:r>
      <w:r w:rsidR="00922ED6">
        <w:rPr>
          <w:rFonts w:ascii="Times New Roman" w:hAnsi="Times New Roman" w:cs="Times New Roman"/>
          <w:b/>
          <w:bCs/>
          <w:sz w:val="22"/>
          <w:szCs w:val="22"/>
        </w:rPr>
        <w:t>Sequencing</w:t>
      </w:r>
      <w:proofErr w:type="spellEnd"/>
    </w:p>
    <w:p w14:paraId="70B491B0" w14:textId="5CDED6E1" w:rsidR="00B765DC" w:rsidRDefault="00B765DC"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The WGS samples of bacterial strains were sequenced using an Illumina </w:t>
      </w:r>
      <w:proofErr w:type="spellStart"/>
      <w:r>
        <w:rPr>
          <w:rFonts w:ascii="Times New Roman" w:hAnsi="Times New Roman" w:cs="Times New Roman"/>
          <w:sz w:val="22"/>
          <w:szCs w:val="22"/>
        </w:rPr>
        <w:t>NovaSeq</w:t>
      </w:r>
      <w:proofErr w:type="spellEnd"/>
      <w:r>
        <w:rPr>
          <w:rFonts w:ascii="Times New Roman" w:hAnsi="Times New Roman" w:cs="Times New Roman"/>
          <w:sz w:val="22"/>
          <w:szCs w:val="22"/>
        </w:rPr>
        <w:t xml:space="preserve"> instrument (San Diego, Ca) in paired-end mode (150x2). Genome assemblies with a medium or low</w:t>
      </w:r>
      <w:r w:rsidR="00F20EDA">
        <w:rPr>
          <w:rFonts w:ascii="Times New Roman" w:hAnsi="Times New Roman" w:cs="Times New Roman"/>
          <w:sz w:val="22"/>
          <w:szCs w:val="22"/>
        </w:rPr>
        <w:t xml:space="preserve"> </w:t>
      </w:r>
      <w:r>
        <w:rPr>
          <w:rFonts w:ascii="Times New Roman" w:hAnsi="Times New Roman" w:cs="Times New Roman"/>
          <w:sz w:val="22"/>
          <w:szCs w:val="22"/>
        </w:rPr>
        <w:t xml:space="preserve">quality were </w:t>
      </w:r>
      <w:r w:rsidR="00F20EDA">
        <w:rPr>
          <w:rFonts w:ascii="Times New Roman" w:hAnsi="Times New Roman" w:cs="Times New Roman"/>
          <w:sz w:val="22"/>
          <w:szCs w:val="22"/>
        </w:rPr>
        <w:t>re-</w:t>
      </w:r>
      <w:r>
        <w:rPr>
          <w:rFonts w:ascii="Times New Roman" w:hAnsi="Times New Roman" w:cs="Times New Roman"/>
          <w:sz w:val="22"/>
          <w:szCs w:val="22"/>
        </w:rPr>
        <w:t xml:space="preserve">sequenced with an Illumina </w:t>
      </w:r>
      <w:proofErr w:type="spellStart"/>
      <w:r>
        <w:rPr>
          <w:rFonts w:ascii="Times New Roman" w:hAnsi="Times New Roman" w:cs="Times New Roman"/>
          <w:sz w:val="22"/>
          <w:szCs w:val="22"/>
        </w:rPr>
        <w:t>MiSeq</w:t>
      </w:r>
      <w:proofErr w:type="spellEnd"/>
      <w:r>
        <w:rPr>
          <w:rFonts w:ascii="Times New Roman" w:hAnsi="Times New Roman" w:cs="Times New Roman"/>
          <w:sz w:val="22"/>
          <w:szCs w:val="22"/>
        </w:rPr>
        <w:t xml:space="preserve"> instrument in paired-end mode (150x2).</w:t>
      </w:r>
    </w:p>
    <w:p w14:paraId="7179B16F" w14:textId="256434AB" w:rsidR="00B765DC" w:rsidRDefault="00B765DC" w:rsidP="00EB1C3E">
      <w:pPr>
        <w:spacing w:line="480" w:lineRule="auto"/>
        <w:jc w:val="both"/>
        <w:rPr>
          <w:rFonts w:ascii="Times New Roman" w:hAnsi="Times New Roman" w:cs="Times New Roman"/>
          <w:sz w:val="22"/>
          <w:szCs w:val="22"/>
        </w:rPr>
      </w:pPr>
      <w:r w:rsidRPr="00756134">
        <w:rPr>
          <w:rFonts w:ascii="Times New Roman" w:hAnsi="Times New Roman" w:cs="Times New Roman"/>
          <w:sz w:val="22"/>
          <w:szCs w:val="22"/>
          <w:highlight w:val="yellow"/>
        </w:rPr>
        <w:t>The 16S rRNA v3v4 library prep was sequenced using a [</w:t>
      </w:r>
      <w:r w:rsidR="00756134" w:rsidRPr="00756134">
        <w:rPr>
          <w:rFonts w:ascii="Times New Roman" w:hAnsi="Times New Roman" w:cs="Times New Roman"/>
          <w:sz w:val="22"/>
          <w:szCs w:val="22"/>
          <w:highlight w:val="yellow"/>
        </w:rPr>
        <w:t>TORONTO METHODOLOGY]</w:t>
      </w:r>
    </w:p>
    <w:p w14:paraId="05EF1A0B" w14:textId="4D01C198" w:rsidR="00AA1B78" w:rsidRDefault="0074134E"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Each bacterial pellet was lysed, and the DNA was extracted and purified with XXX. A 16S PCR was carried out using XXX. Gene quality was assessed with their corresponding </w:t>
      </w:r>
      <w:proofErr w:type="gramStart"/>
      <w:r>
        <w:rPr>
          <w:rFonts w:ascii="Times New Roman" w:hAnsi="Times New Roman" w:cs="Times New Roman"/>
          <w:sz w:val="22"/>
          <w:szCs w:val="22"/>
        </w:rPr>
        <w:t>chromatograms, and</w:t>
      </w:r>
      <w:proofErr w:type="gramEnd"/>
      <w:r>
        <w:rPr>
          <w:rFonts w:ascii="Times New Roman" w:hAnsi="Times New Roman" w:cs="Times New Roman"/>
          <w:sz w:val="22"/>
          <w:szCs w:val="22"/>
        </w:rPr>
        <w:t xml:space="preserve"> visualized using </w:t>
      </w:r>
      <w:proofErr w:type="spellStart"/>
      <w:r>
        <w:rPr>
          <w:rFonts w:ascii="Times New Roman" w:hAnsi="Times New Roman" w:cs="Times New Roman"/>
          <w:sz w:val="22"/>
          <w:szCs w:val="22"/>
        </w:rPr>
        <w:t>Benchling</w:t>
      </w:r>
      <w:proofErr w:type="spellEnd"/>
      <w:r>
        <w:rPr>
          <w:rFonts w:ascii="Times New Roman" w:hAnsi="Times New Roman" w:cs="Times New Roman"/>
          <w:sz w:val="22"/>
          <w:szCs w:val="22"/>
        </w:rPr>
        <w:t xml:space="preserve"> [CITATION]. Only high-quality sequenced genes were kept for a 16S rRNA database construction.</w:t>
      </w:r>
    </w:p>
    <w:p w14:paraId="3F4B8322" w14:textId="4FB2BC0A" w:rsidR="00922ED6" w:rsidRDefault="00922ED6" w:rsidP="00EB1C3E">
      <w:pPr>
        <w:spacing w:line="480" w:lineRule="auto"/>
        <w:jc w:val="both"/>
        <w:rPr>
          <w:rFonts w:ascii="Times New Roman" w:hAnsi="Times New Roman" w:cs="Times New Roman"/>
          <w:b/>
          <w:bCs/>
          <w:sz w:val="22"/>
          <w:szCs w:val="22"/>
        </w:rPr>
      </w:pPr>
      <w:r>
        <w:rPr>
          <w:rFonts w:ascii="Times New Roman" w:hAnsi="Times New Roman" w:cs="Times New Roman"/>
          <w:b/>
          <w:bCs/>
          <w:sz w:val="22"/>
          <w:szCs w:val="22"/>
        </w:rPr>
        <w:t>Genome assembly</w:t>
      </w:r>
      <w:r w:rsidR="00213E7F">
        <w:rPr>
          <w:rFonts w:ascii="Times New Roman" w:hAnsi="Times New Roman" w:cs="Times New Roman"/>
          <w:b/>
          <w:bCs/>
          <w:sz w:val="22"/>
          <w:szCs w:val="22"/>
        </w:rPr>
        <w:t xml:space="preserve"> and </w:t>
      </w:r>
      <w:r w:rsidR="00AB29D8">
        <w:rPr>
          <w:rFonts w:ascii="Times New Roman" w:hAnsi="Times New Roman" w:cs="Times New Roman"/>
          <w:b/>
          <w:bCs/>
          <w:sz w:val="22"/>
          <w:szCs w:val="22"/>
        </w:rPr>
        <w:t xml:space="preserve">functional </w:t>
      </w:r>
      <w:r w:rsidR="00213E7F">
        <w:rPr>
          <w:rFonts w:ascii="Times New Roman" w:hAnsi="Times New Roman" w:cs="Times New Roman"/>
          <w:b/>
          <w:bCs/>
          <w:sz w:val="22"/>
          <w:szCs w:val="22"/>
        </w:rPr>
        <w:t>annotation</w:t>
      </w:r>
    </w:p>
    <w:p w14:paraId="5724F7A4" w14:textId="783817BE" w:rsidR="00E04C1D" w:rsidRDefault="00756134"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The paired-end sequence reads from the WGS run of 116 bacterial isolates were pre-processed for </w:t>
      </w:r>
      <w:r w:rsidR="00376289">
        <w:rPr>
          <w:rFonts w:ascii="Times New Roman" w:hAnsi="Times New Roman" w:cs="Times New Roman"/>
          <w:sz w:val="22"/>
          <w:szCs w:val="22"/>
        </w:rPr>
        <w:t xml:space="preserve">downstream analysis. </w:t>
      </w:r>
      <w:proofErr w:type="spellStart"/>
      <w:r w:rsidR="00376289">
        <w:rPr>
          <w:rFonts w:ascii="Times New Roman" w:hAnsi="Times New Roman" w:cs="Times New Roman"/>
          <w:sz w:val="22"/>
          <w:szCs w:val="22"/>
        </w:rPr>
        <w:t>Cutadapt</w:t>
      </w:r>
      <w:proofErr w:type="spellEnd"/>
      <w:r w:rsidR="00376289">
        <w:rPr>
          <w:rFonts w:ascii="Times New Roman" w:hAnsi="Times New Roman" w:cs="Times New Roman"/>
          <w:sz w:val="22"/>
          <w:szCs w:val="22"/>
        </w:rPr>
        <w:t xml:space="preserve"> v2.6 was used for Illumina adapter removal (</w:t>
      </w:r>
      <w:proofErr w:type="spellStart"/>
      <w:r w:rsidR="00242FC4">
        <w:rPr>
          <w:rFonts w:ascii="Times New Roman" w:hAnsi="Times New Roman" w:cs="Times New Roman"/>
          <w:sz w:val="22"/>
          <w:szCs w:val="22"/>
        </w:rPr>
        <w:t>cutadapt</w:t>
      </w:r>
      <w:proofErr w:type="spellEnd"/>
      <w:r w:rsidR="00242FC4">
        <w:rPr>
          <w:rFonts w:ascii="Times New Roman" w:hAnsi="Times New Roman" w:cs="Times New Roman"/>
          <w:sz w:val="22"/>
          <w:szCs w:val="22"/>
        </w:rPr>
        <w:t xml:space="preserve"> </w:t>
      </w:r>
      <w:r w:rsidR="00376289">
        <w:rPr>
          <w:rFonts w:ascii="Times New Roman" w:hAnsi="Times New Roman" w:cs="Times New Roman"/>
          <w:sz w:val="22"/>
          <w:szCs w:val="22"/>
        </w:rPr>
        <w:t xml:space="preserve">-a </w:t>
      </w:r>
      <w:r w:rsidR="00376289" w:rsidRPr="00376289">
        <w:rPr>
          <w:rFonts w:ascii="Times New Roman" w:hAnsi="Times New Roman" w:cs="Times New Roman"/>
          <w:sz w:val="22"/>
          <w:szCs w:val="22"/>
        </w:rPr>
        <w:lastRenderedPageBreak/>
        <w:t>GATCGGAAGAGCACACGTCTGAACTCCAGTCAC</w:t>
      </w:r>
      <w:r w:rsidR="00376289">
        <w:rPr>
          <w:rFonts w:ascii="Times New Roman" w:hAnsi="Times New Roman" w:cs="Times New Roman"/>
          <w:sz w:val="22"/>
          <w:szCs w:val="22"/>
        </w:rPr>
        <w:t>…</w:t>
      </w:r>
      <w:r w:rsidR="00376289" w:rsidRPr="00376289">
        <w:rPr>
          <w:rFonts w:ascii="Times New Roman" w:hAnsi="Times New Roman" w:cs="Times New Roman"/>
          <w:sz w:val="22"/>
          <w:szCs w:val="22"/>
        </w:rPr>
        <w:t>GTGACTGGAGTTCAGACGTGTGCTCTTCCGATC</w:t>
      </w:r>
      <w:r w:rsidR="00376289">
        <w:rPr>
          <w:rFonts w:ascii="Times New Roman" w:hAnsi="Times New Roman" w:cs="Times New Roman"/>
          <w:sz w:val="22"/>
          <w:szCs w:val="22"/>
        </w:rPr>
        <w:t xml:space="preserve"> -A </w:t>
      </w:r>
      <w:r w:rsidR="00376289" w:rsidRPr="00376289">
        <w:rPr>
          <w:rFonts w:ascii="Times New Roman" w:hAnsi="Times New Roman" w:cs="Times New Roman"/>
          <w:sz w:val="22"/>
          <w:szCs w:val="22"/>
        </w:rPr>
        <w:t>GTGTAGATCTCGGTGGTCGCCGTATCATT...AATGATACGGCGACCACCGAGATCTACAC</w:t>
      </w:r>
      <w:r w:rsidR="00376289">
        <w:rPr>
          <w:rFonts w:ascii="Times New Roman" w:hAnsi="Times New Roman" w:cs="Times New Roman"/>
          <w:sz w:val="22"/>
          <w:szCs w:val="22"/>
        </w:rPr>
        <w:t xml:space="preserve"> -o &lt;output file for trimmed read 1&gt; -p &lt;output file for trimmed read 2&gt; -m 1 -j 14</w:t>
      </w:r>
      <w:r w:rsidR="00213E7F">
        <w:rPr>
          <w:rFonts w:ascii="Times New Roman" w:hAnsi="Times New Roman" w:cs="Times New Roman"/>
          <w:sz w:val="22"/>
          <w:szCs w:val="22"/>
        </w:rPr>
        <w:t xml:space="preserve"> &lt;input file read 1&gt; &lt;input file read 2&gt;</w:t>
      </w:r>
      <w:r w:rsidR="00376289">
        <w:rPr>
          <w:rFonts w:ascii="Times New Roman" w:hAnsi="Times New Roman" w:cs="Times New Roman"/>
          <w:sz w:val="22"/>
          <w:szCs w:val="22"/>
        </w:rPr>
        <w:t xml:space="preserve">), followed by </w:t>
      </w:r>
      <w:r w:rsidR="00AB0099">
        <w:rPr>
          <w:rFonts w:ascii="Times New Roman" w:hAnsi="Times New Roman" w:cs="Times New Roman"/>
          <w:sz w:val="22"/>
          <w:szCs w:val="22"/>
        </w:rPr>
        <w:t>read filtering and denoising with PRINSEQ</w:t>
      </w:r>
      <w:r w:rsidR="00213E7F">
        <w:rPr>
          <w:rFonts w:ascii="Times New Roman" w:hAnsi="Times New Roman" w:cs="Times New Roman"/>
          <w:sz w:val="22"/>
          <w:szCs w:val="22"/>
        </w:rPr>
        <w:t>-lite</w:t>
      </w:r>
      <w:r w:rsidR="00AB0099">
        <w:rPr>
          <w:rFonts w:ascii="Times New Roman" w:hAnsi="Times New Roman" w:cs="Times New Roman"/>
          <w:sz w:val="22"/>
          <w:szCs w:val="22"/>
        </w:rPr>
        <w:t xml:space="preserve"> v</w:t>
      </w:r>
      <w:r w:rsidR="00213E7F">
        <w:rPr>
          <w:rFonts w:ascii="Times New Roman" w:hAnsi="Times New Roman" w:cs="Times New Roman"/>
          <w:sz w:val="22"/>
          <w:szCs w:val="22"/>
        </w:rPr>
        <w:t>0.20.4</w:t>
      </w:r>
      <w:r w:rsidR="00AB0099">
        <w:rPr>
          <w:rFonts w:ascii="Times New Roman" w:hAnsi="Times New Roman" w:cs="Times New Roman"/>
          <w:sz w:val="22"/>
          <w:szCs w:val="22"/>
        </w:rPr>
        <w:t xml:space="preserve"> (</w:t>
      </w:r>
      <w:r w:rsidR="00213E7F">
        <w:rPr>
          <w:rFonts w:ascii="Times New Roman" w:hAnsi="Times New Roman" w:cs="Times New Roman"/>
          <w:sz w:val="22"/>
          <w:szCs w:val="22"/>
        </w:rPr>
        <w:t>-</w:t>
      </w:r>
      <w:proofErr w:type="spellStart"/>
      <w:r w:rsidR="00213E7F">
        <w:rPr>
          <w:rFonts w:ascii="Times New Roman" w:hAnsi="Times New Roman" w:cs="Times New Roman"/>
          <w:sz w:val="22"/>
          <w:szCs w:val="22"/>
        </w:rPr>
        <w:t>fastq</w:t>
      </w:r>
      <w:proofErr w:type="spellEnd"/>
      <w:r w:rsidR="00213E7F">
        <w:rPr>
          <w:rFonts w:ascii="Times New Roman" w:hAnsi="Times New Roman" w:cs="Times New Roman"/>
          <w:sz w:val="22"/>
          <w:szCs w:val="22"/>
        </w:rPr>
        <w:t xml:space="preserve"> &lt;input file</w:t>
      </w:r>
      <w:r w:rsidR="006A605E">
        <w:rPr>
          <w:rFonts w:ascii="Times New Roman" w:hAnsi="Times New Roman" w:cs="Times New Roman"/>
          <w:sz w:val="22"/>
          <w:szCs w:val="22"/>
        </w:rPr>
        <w:t xml:space="preserve"> read</w:t>
      </w:r>
      <w:r w:rsidR="00213E7F">
        <w:rPr>
          <w:rFonts w:ascii="Times New Roman" w:hAnsi="Times New Roman" w:cs="Times New Roman"/>
          <w:sz w:val="22"/>
          <w:szCs w:val="22"/>
        </w:rPr>
        <w:t xml:space="preserve"> 1&gt; -fastq2 &lt;input file </w:t>
      </w:r>
      <w:r w:rsidR="006A605E">
        <w:rPr>
          <w:rFonts w:ascii="Times New Roman" w:hAnsi="Times New Roman" w:cs="Times New Roman"/>
          <w:sz w:val="22"/>
          <w:szCs w:val="22"/>
        </w:rPr>
        <w:t xml:space="preserve">read </w:t>
      </w:r>
      <w:r w:rsidR="00213E7F">
        <w:rPr>
          <w:rFonts w:ascii="Times New Roman" w:hAnsi="Times New Roman" w:cs="Times New Roman"/>
          <w:sz w:val="22"/>
          <w:szCs w:val="22"/>
        </w:rPr>
        <w:t>2&gt; -</w:t>
      </w:r>
      <w:proofErr w:type="spellStart"/>
      <w:r w:rsidR="00213E7F">
        <w:rPr>
          <w:rFonts w:ascii="Times New Roman" w:hAnsi="Times New Roman" w:cs="Times New Roman"/>
          <w:sz w:val="22"/>
          <w:szCs w:val="22"/>
        </w:rPr>
        <w:t>trim_left</w:t>
      </w:r>
      <w:proofErr w:type="spellEnd"/>
      <w:r w:rsidR="00213E7F">
        <w:rPr>
          <w:rFonts w:ascii="Times New Roman" w:hAnsi="Times New Roman" w:cs="Times New Roman"/>
          <w:sz w:val="22"/>
          <w:szCs w:val="22"/>
        </w:rPr>
        <w:t xml:space="preserve"> 0 -</w:t>
      </w:r>
      <w:proofErr w:type="spellStart"/>
      <w:r w:rsidR="00213E7F">
        <w:rPr>
          <w:rFonts w:ascii="Times New Roman" w:hAnsi="Times New Roman" w:cs="Times New Roman"/>
          <w:sz w:val="22"/>
          <w:szCs w:val="22"/>
        </w:rPr>
        <w:t>trim_right</w:t>
      </w:r>
      <w:proofErr w:type="spellEnd"/>
      <w:r w:rsidR="00213E7F">
        <w:rPr>
          <w:rFonts w:ascii="Times New Roman" w:hAnsi="Times New Roman" w:cs="Times New Roman"/>
          <w:sz w:val="22"/>
          <w:szCs w:val="22"/>
        </w:rPr>
        <w:t xml:space="preserve"> 0 -</w:t>
      </w:r>
      <w:proofErr w:type="spellStart"/>
      <w:r w:rsidR="00213E7F">
        <w:rPr>
          <w:rFonts w:ascii="Times New Roman" w:hAnsi="Times New Roman" w:cs="Times New Roman"/>
          <w:sz w:val="22"/>
          <w:szCs w:val="22"/>
        </w:rPr>
        <w:t>trim_qual_type</w:t>
      </w:r>
      <w:proofErr w:type="spellEnd"/>
      <w:r w:rsidR="00213E7F">
        <w:rPr>
          <w:rFonts w:ascii="Times New Roman" w:hAnsi="Times New Roman" w:cs="Times New Roman"/>
          <w:sz w:val="22"/>
          <w:szCs w:val="22"/>
        </w:rPr>
        <w:t xml:space="preserve"> mean -</w:t>
      </w:r>
      <w:proofErr w:type="spellStart"/>
      <w:r w:rsidR="00213E7F">
        <w:rPr>
          <w:rFonts w:ascii="Times New Roman" w:hAnsi="Times New Roman" w:cs="Times New Roman"/>
          <w:sz w:val="22"/>
          <w:szCs w:val="22"/>
        </w:rPr>
        <w:t>trim_qual_window</w:t>
      </w:r>
      <w:proofErr w:type="spellEnd"/>
      <w:r w:rsidR="00213E7F">
        <w:rPr>
          <w:rFonts w:ascii="Times New Roman" w:hAnsi="Times New Roman" w:cs="Times New Roman"/>
          <w:sz w:val="22"/>
          <w:szCs w:val="22"/>
        </w:rPr>
        <w:t xml:space="preserve"> 10 -</w:t>
      </w:r>
      <w:proofErr w:type="spellStart"/>
      <w:r w:rsidR="00213E7F">
        <w:rPr>
          <w:rFonts w:ascii="Times New Roman" w:hAnsi="Times New Roman" w:cs="Times New Roman"/>
          <w:sz w:val="22"/>
          <w:szCs w:val="22"/>
        </w:rPr>
        <w:t>trim_qual_step</w:t>
      </w:r>
      <w:proofErr w:type="spellEnd"/>
      <w:r w:rsidR="00213E7F">
        <w:rPr>
          <w:rFonts w:ascii="Times New Roman" w:hAnsi="Times New Roman" w:cs="Times New Roman"/>
          <w:sz w:val="22"/>
          <w:szCs w:val="22"/>
        </w:rPr>
        <w:t xml:space="preserve"> 2 -</w:t>
      </w:r>
      <w:proofErr w:type="spellStart"/>
      <w:r w:rsidR="00213E7F">
        <w:rPr>
          <w:rFonts w:ascii="Times New Roman" w:hAnsi="Times New Roman" w:cs="Times New Roman"/>
          <w:sz w:val="22"/>
          <w:szCs w:val="22"/>
        </w:rPr>
        <w:t>trim_qual_rule</w:t>
      </w:r>
      <w:proofErr w:type="spellEnd"/>
      <w:r w:rsidR="00213E7F">
        <w:rPr>
          <w:rFonts w:ascii="Times New Roman" w:hAnsi="Times New Roman" w:cs="Times New Roman"/>
          <w:sz w:val="22"/>
          <w:szCs w:val="22"/>
        </w:rPr>
        <w:t xml:space="preserve"> </w:t>
      </w:r>
      <w:proofErr w:type="spellStart"/>
      <w:r w:rsidR="00213E7F">
        <w:rPr>
          <w:rFonts w:ascii="Times New Roman" w:hAnsi="Times New Roman" w:cs="Times New Roman"/>
          <w:sz w:val="22"/>
          <w:szCs w:val="22"/>
        </w:rPr>
        <w:t>lt</w:t>
      </w:r>
      <w:proofErr w:type="spellEnd"/>
      <w:r w:rsidR="00213E7F">
        <w:rPr>
          <w:rFonts w:ascii="Times New Roman" w:hAnsi="Times New Roman" w:cs="Times New Roman"/>
          <w:sz w:val="22"/>
          <w:szCs w:val="22"/>
        </w:rPr>
        <w:t xml:space="preserve"> -</w:t>
      </w:r>
      <w:proofErr w:type="spellStart"/>
      <w:r w:rsidR="00213E7F">
        <w:rPr>
          <w:rFonts w:ascii="Times New Roman" w:hAnsi="Times New Roman" w:cs="Times New Roman"/>
          <w:sz w:val="22"/>
          <w:szCs w:val="22"/>
        </w:rPr>
        <w:t>trim_qual_left</w:t>
      </w:r>
      <w:proofErr w:type="spellEnd"/>
      <w:r w:rsidR="00213E7F">
        <w:rPr>
          <w:rFonts w:ascii="Times New Roman" w:hAnsi="Times New Roman" w:cs="Times New Roman"/>
          <w:sz w:val="22"/>
          <w:szCs w:val="22"/>
        </w:rPr>
        <w:t xml:space="preserve"> 30 -</w:t>
      </w:r>
      <w:proofErr w:type="spellStart"/>
      <w:r w:rsidR="00213E7F">
        <w:rPr>
          <w:rFonts w:ascii="Times New Roman" w:hAnsi="Times New Roman" w:cs="Times New Roman"/>
          <w:sz w:val="22"/>
          <w:szCs w:val="22"/>
        </w:rPr>
        <w:t>trim_qual_right</w:t>
      </w:r>
      <w:proofErr w:type="spellEnd"/>
      <w:r w:rsidR="00213E7F">
        <w:rPr>
          <w:rFonts w:ascii="Times New Roman" w:hAnsi="Times New Roman" w:cs="Times New Roman"/>
          <w:sz w:val="22"/>
          <w:szCs w:val="22"/>
        </w:rPr>
        <w:t xml:space="preserve"> 30 -</w:t>
      </w:r>
      <w:proofErr w:type="spellStart"/>
      <w:r w:rsidR="00213E7F">
        <w:rPr>
          <w:rFonts w:ascii="Times New Roman" w:hAnsi="Times New Roman" w:cs="Times New Roman"/>
          <w:sz w:val="22"/>
          <w:szCs w:val="22"/>
        </w:rPr>
        <w:t>lc_method</w:t>
      </w:r>
      <w:proofErr w:type="spellEnd"/>
      <w:r w:rsidR="00213E7F">
        <w:rPr>
          <w:rFonts w:ascii="Times New Roman" w:hAnsi="Times New Roman" w:cs="Times New Roman"/>
          <w:sz w:val="22"/>
          <w:szCs w:val="22"/>
        </w:rPr>
        <w:t xml:space="preserve"> dust -</w:t>
      </w:r>
      <w:proofErr w:type="spellStart"/>
      <w:r w:rsidR="00213E7F">
        <w:rPr>
          <w:rFonts w:ascii="Times New Roman" w:hAnsi="Times New Roman" w:cs="Times New Roman"/>
          <w:sz w:val="22"/>
          <w:szCs w:val="22"/>
        </w:rPr>
        <w:t>lc_threshold</w:t>
      </w:r>
      <w:proofErr w:type="spellEnd"/>
      <w:r w:rsidR="00213E7F">
        <w:rPr>
          <w:rFonts w:ascii="Times New Roman" w:hAnsi="Times New Roman" w:cs="Times New Roman"/>
          <w:sz w:val="22"/>
          <w:szCs w:val="22"/>
        </w:rPr>
        <w:t xml:space="preserve"> 7 -</w:t>
      </w:r>
      <w:proofErr w:type="spellStart"/>
      <w:r w:rsidR="00213E7F">
        <w:rPr>
          <w:rFonts w:ascii="Times New Roman" w:hAnsi="Times New Roman" w:cs="Times New Roman"/>
          <w:sz w:val="22"/>
          <w:szCs w:val="22"/>
        </w:rPr>
        <w:t>derep</w:t>
      </w:r>
      <w:proofErr w:type="spellEnd"/>
      <w:r w:rsidR="00213E7F">
        <w:rPr>
          <w:rFonts w:ascii="Times New Roman" w:hAnsi="Times New Roman" w:cs="Times New Roman"/>
          <w:sz w:val="22"/>
          <w:szCs w:val="22"/>
        </w:rPr>
        <w:t xml:space="preserve"> 1 -</w:t>
      </w:r>
      <w:proofErr w:type="spellStart"/>
      <w:r w:rsidR="00213E7F">
        <w:rPr>
          <w:rFonts w:ascii="Times New Roman" w:hAnsi="Times New Roman" w:cs="Times New Roman"/>
          <w:sz w:val="22"/>
          <w:szCs w:val="22"/>
        </w:rPr>
        <w:t>min_len</w:t>
      </w:r>
      <w:proofErr w:type="spellEnd"/>
      <w:r w:rsidR="00213E7F">
        <w:rPr>
          <w:rFonts w:ascii="Times New Roman" w:hAnsi="Times New Roman" w:cs="Times New Roman"/>
          <w:sz w:val="22"/>
          <w:szCs w:val="22"/>
        </w:rPr>
        <w:t xml:space="preserve"> 60 -</w:t>
      </w:r>
      <w:proofErr w:type="spellStart"/>
      <w:r w:rsidR="00213E7F">
        <w:rPr>
          <w:rFonts w:ascii="Times New Roman" w:hAnsi="Times New Roman" w:cs="Times New Roman"/>
          <w:sz w:val="22"/>
          <w:szCs w:val="22"/>
        </w:rPr>
        <w:t>ns_max_n</w:t>
      </w:r>
      <w:proofErr w:type="spellEnd"/>
      <w:r w:rsidR="00213E7F">
        <w:rPr>
          <w:rFonts w:ascii="Times New Roman" w:hAnsi="Times New Roman" w:cs="Times New Roman"/>
          <w:sz w:val="22"/>
          <w:szCs w:val="22"/>
        </w:rPr>
        <w:t xml:space="preserve"> 15). Each filtered set of reads was quality assessed and visualized using FastQC v0.11.8. Genome assembly was done with </w:t>
      </w:r>
      <w:proofErr w:type="spellStart"/>
      <w:r w:rsidR="00213E7F">
        <w:rPr>
          <w:rFonts w:ascii="Times New Roman" w:hAnsi="Times New Roman" w:cs="Times New Roman"/>
          <w:sz w:val="22"/>
          <w:szCs w:val="22"/>
        </w:rPr>
        <w:t>Unicycler</w:t>
      </w:r>
      <w:proofErr w:type="spellEnd"/>
      <w:r w:rsidR="00E04C1D">
        <w:rPr>
          <w:rFonts w:ascii="Times New Roman" w:hAnsi="Times New Roman" w:cs="Times New Roman"/>
          <w:sz w:val="22"/>
          <w:szCs w:val="22"/>
        </w:rPr>
        <w:t xml:space="preserve"> v0.4.8</w:t>
      </w:r>
      <w:r w:rsidR="00213E7F">
        <w:rPr>
          <w:rFonts w:ascii="Times New Roman" w:hAnsi="Times New Roman" w:cs="Times New Roman"/>
          <w:sz w:val="22"/>
          <w:szCs w:val="22"/>
        </w:rPr>
        <w:t xml:space="preserve"> </w:t>
      </w:r>
      <w:r w:rsidR="006A605E">
        <w:rPr>
          <w:rFonts w:ascii="Times New Roman" w:hAnsi="Times New Roman" w:cs="Times New Roman"/>
          <w:sz w:val="22"/>
          <w:szCs w:val="22"/>
        </w:rPr>
        <w:t>(</w:t>
      </w:r>
      <w:proofErr w:type="spellStart"/>
      <w:r w:rsidR="00242FC4">
        <w:rPr>
          <w:rFonts w:ascii="Times New Roman" w:hAnsi="Times New Roman" w:cs="Times New Roman"/>
          <w:sz w:val="22"/>
          <w:szCs w:val="22"/>
        </w:rPr>
        <w:t>unicycler</w:t>
      </w:r>
      <w:proofErr w:type="spellEnd"/>
      <w:r w:rsidR="00242FC4">
        <w:rPr>
          <w:rFonts w:ascii="Times New Roman" w:hAnsi="Times New Roman" w:cs="Times New Roman"/>
          <w:sz w:val="22"/>
          <w:szCs w:val="22"/>
        </w:rPr>
        <w:t xml:space="preserve"> </w:t>
      </w:r>
      <w:r w:rsidR="006A605E">
        <w:rPr>
          <w:rFonts w:ascii="Times New Roman" w:hAnsi="Times New Roman" w:cs="Times New Roman"/>
          <w:sz w:val="22"/>
          <w:szCs w:val="22"/>
        </w:rPr>
        <w:t>-1 &lt;input file read 1&gt; -2 &lt;input file read 2</w:t>
      </w:r>
      <w:r w:rsidR="00E04C1D">
        <w:rPr>
          <w:rFonts w:ascii="Times New Roman" w:hAnsi="Times New Roman" w:cs="Times New Roman"/>
          <w:sz w:val="22"/>
          <w:szCs w:val="22"/>
        </w:rPr>
        <w:t xml:space="preserve"> --mode normal --threads 80 --keep 2 --</w:t>
      </w:r>
      <w:proofErr w:type="spellStart"/>
      <w:r w:rsidR="00E04C1D">
        <w:rPr>
          <w:rFonts w:ascii="Times New Roman" w:hAnsi="Times New Roman" w:cs="Times New Roman"/>
          <w:sz w:val="22"/>
          <w:szCs w:val="22"/>
        </w:rPr>
        <w:t>depth_filter</w:t>
      </w:r>
      <w:proofErr w:type="spellEnd"/>
      <w:r w:rsidR="00E04C1D">
        <w:rPr>
          <w:rFonts w:ascii="Times New Roman" w:hAnsi="Times New Roman" w:cs="Times New Roman"/>
          <w:sz w:val="22"/>
          <w:szCs w:val="22"/>
        </w:rPr>
        <w:t xml:space="preserve"> 0.2 --</w:t>
      </w:r>
      <w:proofErr w:type="spellStart"/>
      <w:r w:rsidR="00E04C1D">
        <w:rPr>
          <w:rFonts w:ascii="Times New Roman" w:hAnsi="Times New Roman" w:cs="Times New Roman"/>
          <w:sz w:val="22"/>
          <w:szCs w:val="22"/>
        </w:rPr>
        <w:t>min_fasta_length</w:t>
      </w:r>
      <w:proofErr w:type="spellEnd"/>
      <w:r w:rsidR="00E04C1D">
        <w:rPr>
          <w:rFonts w:ascii="Times New Roman" w:hAnsi="Times New Roman" w:cs="Times New Roman"/>
          <w:sz w:val="22"/>
          <w:szCs w:val="22"/>
        </w:rPr>
        <w:t xml:space="preserve"> --out &lt;genome output file&gt;, assessed for assembly quality metrics with QUAST v5.0.2 (</w:t>
      </w:r>
      <w:proofErr w:type="spellStart"/>
      <w:r w:rsidR="00242FC4">
        <w:rPr>
          <w:rFonts w:ascii="Times New Roman" w:hAnsi="Times New Roman" w:cs="Times New Roman"/>
          <w:sz w:val="22"/>
          <w:szCs w:val="22"/>
        </w:rPr>
        <w:t>quast</w:t>
      </w:r>
      <w:proofErr w:type="spellEnd"/>
      <w:r w:rsidR="00242FC4">
        <w:rPr>
          <w:rFonts w:ascii="Times New Roman" w:hAnsi="Times New Roman" w:cs="Times New Roman"/>
          <w:sz w:val="22"/>
          <w:szCs w:val="22"/>
        </w:rPr>
        <w:t xml:space="preserve"> </w:t>
      </w:r>
      <w:r w:rsidR="00E04C1D">
        <w:rPr>
          <w:rFonts w:ascii="Times New Roman" w:hAnsi="Times New Roman" w:cs="Times New Roman"/>
          <w:sz w:val="22"/>
          <w:szCs w:val="22"/>
        </w:rPr>
        <w:t>--output-</w:t>
      </w:r>
      <w:proofErr w:type="spellStart"/>
      <w:r w:rsidR="00E04C1D">
        <w:rPr>
          <w:rFonts w:ascii="Times New Roman" w:hAnsi="Times New Roman" w:cs="Times New Roman"/>
          <w:sz w:val="22"/>
          <w:szCs w:val="22"/>
        </w:rPr>
        <w:t>dir</w:t>
      </w:r>
      <w:proofErr w:type="spellEnd"/>
      <w:r w:rsidR="00E04C1D">
        <w:rPr>
          <w:rFonts w:ascii="Times New Roman" w:hAnsi="Times New Roman" w:cs="Times New Roman"/>
          <w:sz w:val="22"/>
          <w:szCs w:val="22"/>
        </w:rPr>
        <w:t xml:space="preserve"> &lt;output directory –threads 28 &lt;input genome assembly file&gt;) and genome completeness and contamination with </w:t>
      </w:r>
      <w:proofErr w:type="spellStart"/>
      <w:r w:rsidR="00E04C1D">
        <w:rPr>
          <w:rFonts w:ascii="Times New Roman" w:hAnsi="Times New Roman" w:cs="Times New Roman"/>
          <w:sz w:val="22"/>
          <w:szCs w:val="22"/>
        </w:rPr>
        <w:t>CheckM</w:t>
      </w:r>
      <w:proofErr w:type="spellEnd"/>
      <w:r w:rsidR="00E04C1D">
        <w:rPr>
          <w:rFonts w:ascii="Times New Roman" w:hAnsi="Times New Roman" w:cs="Times New Roman"/>
          <w:sz w:val="22"/>
          <w:szCs w:val="22"/>
        </w:rPr>
        <w:t xml:space="preserve"> v1.2.2 (</w:t>
      </w:r>
      <w:proofErr w:type="spellStart"/>
      <w:r w:rsidR="00242FC4">
        <w:rPr>
          <w:rFonts w:ascii="Times New Roman" w:hAnsi="Times New Roman" w:cs="Times New Roman"/>
          <w:sz w:val="22"/>
          <w:szCs w:val="22"/>
        </w:rPr>
        <w:t>checkm</w:t>
      </w:r>
      <w:proofErr w:type="spellEnd"/>
      <w:r w:rsidR="00242FC4">
        <w:rPr>
          <w:rFonts w:ascii="Times New Roman" w:hAnsi="Times New Roman" w:cs="Times New Roman"/>
          <w:sz w:val="22"/>
          <w:szCs w:val="22"/>
        </w:rPr>
        <w:t xml:space="preserve"> </w:t>
      </w:r>
      <w:proofErr w:type="spellStart"/>
      <w:r w:rsidR="00242FC4">
        <w:rPr>
          <w:rFonts w:ascii="Times New Roman" w:hAnsi="Times New Roman" w:cs="Times New Roman"/>
          <w:sz w:val="22"/>
          <w:szCs w:val="22"/>
        </w:rPr>
        <w:t>lineage_wf</w:t>
      </w:r>
      <w:proofErr w:type="spellEnd"/>
      <w:r w:rsidR="00242FC4">
        <w:rPr>
          <w:rFonts w:ascii="Times New Roman" w:hAnsi="Times New Roman" w:cs="Times New Roman"/>
          <w:sz w:val="22"/>
          <w:szCs w:val="22"/>
        </w:rPr>
        <w:t xml:space="preserve"> -t 28 -x </w:t>
      </w:r>
      <w:proofErr w:type="spellStart"/>
      <w:r w:rsidR="00242FC4">
        <w:rPr>
          <w:rFonts w:ascii="Times New Roman" w:hAnsi="Times New Roman" w:cs="Times New Roman"/>
          <w:sz w:val="22"/>
          <w:szCs w:val="22"/>
        </w:rPr>
        <w:t>fasta</w:t>
      </w:r>
      <w:proofErr w:type="spellEnd"/>
      <w:r w:rsidR="00242FC4">
        <w:rPr>
          <w:rFonts w:ascii="Times New Roman" w:hAnsi="Times New Roman" w:cs="Times New Roman"/>
          <w:sz w:val="22"/>
          <w:szCs w:val="22"/>
        </w:rPr>
        <w:t xml:space="preserve"> --</w:t>
      </w:r>
      <w:proofErr w:type="spellStart"/>
      <w:r w:rsidR="00242FC4">
        <w:rPr>
          <w:rFonts w:ascii="Times New Roman" w:hAnsi="Times New Roman" w:cs="Times New Roman"/>
          <w:sz w:val="22"/>
          <w:szCs w:val="22"/>
        </w:rPr>
        <w:t>tab_table</w:t>
      </w:r>
      <w:proofErr w:type="spellEnd"/>
      <w:r w:rsidR="00242FC4">
        <w:rPr>
          <w:rFonts w:ascii="Times New Roman" w:hAnsi="Times New Roman" w:cs="Times New Roman"/>
          <w:sz w:val="22"/>
          <w:szCs w:val="22"/>
        </w:rPr>
        <w:t xml:space="preserve"> --file &lt;input genome assembly file&gt; &lt;output file&gt;).</w:t>
      </w:r>
      <w:r w:rsidR="00AA1B78">
        <w:rPr>
          <w:rFonts w:ascii="Times New Roman" w:hAnsi="Times New Roman" w:cs="Times New Roman"/>
          <w:sz w:val="22"/>
          <w:szCs w:val="22"/>
        </w:rPr>
        <w:t xml:space="preserve"> If a genome had a medium (completion of </w:t>
      </w:r>
      <w:r w:rsidR="00AA1B78">
        <w:rPr>
          <w:rFonts w:ascii="Times New Roman" w:hAnsi="Times New Roman" w:cs="Times New Roman"/>
          <w:sz w:val="22"/>
          <w:szCs w:val="22"/>
        </w:rPr>
        <w:sym w:font="Symbol" w:char="F0B3"/>
      </w:r>
      <w:r w:rsidR="00AA1B78">
        <w:rPr>
          <w:rFonts w:ascii="Times New Roman" w:hAnsi="Times New Roman" w:cs="Times New Roman"/>
          <w:sz w:val="22"/>
          <w:szCs w:val="22"/>
        </w:rPr>
        <w:t xml:space="preserve"> 50%  and contamination &lt;10%) or low (completion &lt;50% and contamination &lt;10%) genome assembly quality under the minimum information about a single amplified genome (MISAG) [CITATION], then new bacterial pellets corresponding to those samples were sent for a new round of sample processing, library preparation, sequencing, genome assembly, and annotation.</w:t>
      </w:r>
    </w:p>
    <w:p w14:paraId="00B4111C" w14:textId="1C238E9D" w:rsidR="00242FC4" w:rsidRDefault="00242FC4"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Genome </w:t>
      </w:r>
      <w:r w:rsidR="00EB1C3E">
        <w:rPr>
          <w:rFonts w:ascii="Times New Roman" w:hAnsi="Times New Roman" w:cs="Times New Roman"/>
          <w:sz w:val="22"/>
          <w:szCs w:val="22"/>
        </w:rPr>
        <w:t>functional</w:t>
      </w:r>
      <w:r>
        <w:rPr>
          <w:rFonts w:ascii="Times New Roman" w:hAnsi="Times New Roman" w:cs="Times New Roman"/>
          <w:sz w:val="22"/>
          <w:szCs w:val="22"/>
        </w:rPr>
        <w:t xml:space="preserve"> and </w:t>
      </w:r>
      <w:r w:rsidR="00EB1C3E">
        <w:rPr>
          <w:rFonts w:ascii="Times New Roman" w:hAnsi="Times New Roman" w:cs="Times New Roman"/>
          <w:sz w:val="22"/>
          <w:szCs w:val="22"/>
        </w:rPr>
        <w:t>taxonomic</w:t>
      </w:r>
      <w:r>
        <w:rPr>
          <w:rFonts w:ascii="Times New Roman" w:hAnsi="Times New Roman" w:cs="Times New Roman"/>
          <w:sz w:val="22"/>
          <w:szCs w:val="22"/>
        </w:rPr>
        <w:t xml:space="preserve"> annotation</w:t>
      </w:r>
      <w:r w:rsidR="00EB1C3E">
        <w:rPr>
          <w:rFonts w:ascii="Times New Roman" w:hAnsi="Times New Roman" w:cs="Times New Roman"/>
          <w:sz w:val="22"/>
          <w:szCs w:val="22"/>
        </w:rPr>
        <w:t>s</w:t>
      </w:r>
      <w:r>
        <w:rPr>
          <w:rFonts w:ascii="Times New Roman" w:hAnsi="Times New Roman" w:cs="Times New Roman"/>
          <w:sz w:val="22"/>
          <w:szCs w:val="22"/>
        </w:rPr>
        <w:t xml:space="preserve"> were carried out </w:t>
      </w:r>
      <w:r w:rsidR="00EB1C3E">
        <w:rPr>
          <w:rFonts w:ascii="Times New Roman" w:hAnsi="Times New Roman" w:cs="Times New Roman"/>
          <w:sz w:val="22"/>
          <w:szCs w:val="22"/>
        </w:rPr>
        <w:t>using</w:t>
      </w:r>
      <w:r>
        <w:rPr>
          <w:rFonts w:ascii="Times New Roman" w:hAnsi="Times New Roman" w:cs="Times New Roman"/>
          <w:sz w:val="22"/>
          <w:szCs w:val="22"/>
        </w:rPr>
        <w:t xml:space="preserve"> </w:t>
      </w:r>
      <w:proofErr w:type="spellStart"/>
      <w:r>
        <w:rPr>
          <w:rFonts w:ascii="Times New Roman" w:hAnsi="Times New Roman" w:cs="Times New Roman"/>
          <w:sz w:val="22"/>
          <w:szCs w:val="22"/>
        </w:rPr>
        <w:t>Prokka</w:t>
      </w:r>
      <w:proofErr w:type="spellEnd"/>
      <w:r w:rsidR="00EB1C3E">
        <w:rPr>
          <w:rFonts w:ascii="Times New Roman" w:hAnsi="Times New Roman" w:cs="Times New Roman"/>
          <w:sz w:val="22"/>
          <w:szCs w:val="22"/>
        </w:rPr>
        <w:t xml:space="preserve"> v1.14.6 (</w:t>
      </w:r>
      <w:proofErr w:type="spellStart"/>
      <w:r w:rsidR="00EB1C3E">
        <w:rPr>
          <w:rFonts w:ascii="Times New Roman" w:hAnsi="Times New Roman" w:cs="Times New Roman"/>
          <w:sz w:val="22"/>
          <w:szCs w:val="22"/>
        </w:rPr>
        <w:t>prokka</w:t>
      </w:r>
      <w:proofErr w:type="spellEnd"/>
      <w:r w:rsidR="00EB1C3E">
        <w:rPr>
          <w:rFonts w:ascii="Times New Roman" w:hAnsi="Times New Roman" w:cs="Times New Roman"/>
          <w:sz w:val="22"/>
          <w:szCs w:val="22"/>
        </w:rPr>
        <w:t xml:space="preserve"> --</w:t>
      </w:r>
      <w:proofErr w:type="spellStart"/>
      <w:r w:rsidR="00EB1C3E">
        <w:rPr>
          <w:rFonts w:ascii="Times New Roman" w:hAnsi="Times New Roman" w:cs="Times New Roman"/>
          <w:sz w:val="22"/>
          <w:szCs w:val="22"/>
        </w:rPr>
        <w:t>outdir</w:t>
      </w:r>
      <w:proofErr w:type="spellEnd"/>
      <w:r w:rsidR="00EB1C3E">
        <w:rPr>
          <w:rFonts w:ascii="Times New Roman" w:hAnsi="Times New Roman" w:cs="Times New Roman"/>
          <w:sz w:val="22"/>
          <w:szCs w:val="22"/>
        </w:rPr>
        <w:t xml:space="preserve"> &lt;output directory&gt; --prefix &lt;file prefix&gt; --</w:t>
      </w:r>
      <w:proofErr w:type="spellStart"/>
      <w:r w:rsidR="00EB1C3E">
        <w:rPr>
          <w:rFonts w:ascii="Times New Roman" w:hAnsi="Times New Roman" w:cs="Times New Roman"/>
          <w:sz w:val="22"/>
          <w:szCs w:val="22"/>
        </w:rPr>
        <w:t>cpus</w:t>
      </w:r>
      <w:proofErr w:type="spellEnd"/>
      <w:r w:rsidR="00EB1C3E">
        <w:rPr>
          <w:rFonts w:ascii="Times New Roman" w:hAnsi="Times New Roman" w:cs="Times New Roman"/>
          <w:sz w:val="22"/>
          <w:szCs w:val="22"/>
        </w:rPr>
        <w:t xml:space="preserve"> 56 --kingdom Bacteria --</w:t>
      </w:r>
      <w:proofErr w:type="spellStart"/>
      <w:r w:rsidR="00EB1C3E">
        <w:rPr>
          <w:rFonts w:ascii="Times New Roman" w:hAnsi="Times New Roman" w:cs="Times New Roman"/>
          <w:sz w:val="22"/>
          <w:szCs w:val="22"/>
        </w:rPr>
        <w:t>rfam</w:t>
      </w:r>
      <w:proofErr w:type="spellEnd"/>
      <w:r w:rsidR="00EB1C3E">
        <w:rPr>
          <w:rFonts w:ascii="Times New Roman" w:hAnsi="Times New Roman" w:cs="Times New Roman"/>
          <w:sz w:val="22"/>
          <w:szCs w:val="22"/>
        </w:rPr>
        <w:t xml:space="preserve"> &lt;input genome file&gt;) and </w:t>
      </w:r>
      <w:proofErr w:type="spellStart"/>
      <w:r w:rsidR="00EB1C3E">
        <w:rPr>
          <w:rFonts w:ascii="Times New Roman" w:hAnsi="Times New Roman" w:cs="Times New Roman"/>
          <w:sz w:val="22"/>
          <w:szCs w:val="22"/>
        </w:rPr>
        <w:t>GTDBtk</w:t>
      </w:r>
      <w:proofErr w:type="spellEnd"/>
      <w:r w:rsidR="00EB1C3E">
        <w:rPr>
          <w:rFonts w:ascii="Times New Roman" w:hAnsi="Times New Roman" w:cs="Times New Roman"/>
          <w:sz w:val="22"/>
          <w:szCs w:val="22"/>
        </w:rPr>
        <w:t xml:space="preserve"> v2.4.1 (</w:t>
      </w:r>
      <w:proofErr w:type="spellStart"/>
      <w:r w:rsidR="00EB1C3E">
        <w:rPr>
          <w:rFonts w:ascii="Times New Roman" w:hAnsi="Times New Roman" w:cs="Times New Roman"/>
          <w:sz w:val="22"/>
          <w:szCs w:val="22"/>
        </w:rPr>
        <w:t>gtdbtk</w:t>
      </w:r>
      <w:proofErr w:type="spellEnd"/>
      <w:r w:rsidR="00EB1C3E">
        <w:rPr>
          <w:rFonts w:ascii="Times New Roman" w:hAnsi="Times New Roman" w:cs="Times New Roman"/>
          <w:sz w:val="22"/>
          <w:szCs w:val="22"/>
        </w:rPr>
        <w:t xml:space="preserve"> </w:t>
      </w:r>
      <w:proofErr w:type="spellStart"/>
      <w:r w:rsidR="00EB1C3E">
        <w:rPr>
          <w:rFonts w:ascii="Times New Roman" w:hAnsi="Times New Roman" w:cs="Times New Roman"/>
          <w:sz w:val="22"/>
          <w:szCs w:val="22"/>
        </w:rPr>
        <w:t>classify_wf</w:t>
      </w:r>
      <w:proofErr w:type="spellEnd"/>
      <w:r w:rsidR="00EB1C3E">
        <w:rPr>
          <w:rFonts w:ascii="Times New Roman" w:hAnsi="Times New Roman" w:cs="Times New Roman"/>
          <w:sz w:val="22"/>
          <w:szCs w:val="22"/>
        </w:rPr>
        <w:t xml:space="preserve"> --</w:t>
      </w:r>
      <w:proofErr w:type="spellStart"/>
      <w:r w:rsidR="00EB1C3E">
        <w:rPr>
          <w:rFonts w:ascii="Times New Roman" w:hAnsi="Times New Roman" w:cs="Times New Roman"/>
          <w:sz w:val="22"/>
          <w:szCs w:val="22"/>
        </w:rPr>
        <w:t>genome_dir</w:t>
      </w:r>
      <w:proofErr w:type="spellEnd"/>
      <w:r w:rsidR="00EB1C3E">
        <w:rPr>
          <w:rFonts w:ascii="Times New Roman" w:hAnsi="Times New Roman" w:cs="Times New Roman"/>
          <w:sz w:val="22"/>
          <w:szCs w:val="22"/>
        </w:rPr>
        <w:t xml:space="preserve"> &lt;input genome directory&gt; --extension </w:t>
      </w:r>
      <w:proofErr w:type="spellStart"/>
      <w:r w:rsidR="00EB1C3E">
        <w:rPr>
          <w:rFonts w:ascii="Times New Roman" w:hAnsi="Times New Roman" w:cs="Times New Roman"/>
          <w:sz w:val="22"/>
          <w:szCs w:val="22"/>
        </w:rPr>
        <w:t>fasta</w:t>
      </w:r>
      <w:proofErr w:type="spellEnd"/>
      <w:r w:rsidR="00EB1C3E">
        <w:rPr>
          <w:rFonts w:ascii="Times New Roman" w:hAnsi="Times New Roman" w:cs="Times New Roman"/>
          <w:sz w:val="22"/>
          <w:szCs w:val="22"/>
        </w:rPr>
        <w:t xml:space="preserve"> --</w:t>
      </w:r>
      <w:proofErr w:type="spellStart"/>
      <w:r w:rsidR="00EB1C3E">
        <w:rPr>
          <w:rFonts w:ascii="Times New Roman" w:hAnsi="Times New Roman" w:cs="Times New Roman"/>
          <w:sz w:val="22"/>
          <w:szCs w:val="22"/>
        </w:rPr>
        <w:t>cpus</w:t>
      </w:r>
      <w:proofErr w:type="spellEnd"/>
      <w:r w:rsidR="00EB1C3E">
        <w:rPr>
          <w:rFonts w:ascii="Times New Roman" w:hAnsi="Times New Roman" w:cs="Times New Roman"/>
          <w:sz w:val="22"/>
          <w:szCs w:val="22"/>
        </w:rPr>
        <w:t xml:space="preserve"> </w:t>
      </w:r>
      <w:r w:rsidR="00A32F31">
        <w:rPr>
          <w:rFonts w:ascii="Times New Roman" w:hAnsi="Times New Roman" w:cs="Times New Roman"/>
          <w:sz w:val="22"/>
          <w:szCs w:val="22"/>
        </w:rPr>
        <w:t>28</w:t>
      </w:r>
      <w:r w:rsidR="00EB1C3E">
        <w:rPr>
          <w:rFonts w:ascii="Times New Roman" w:hAnsi="Times New Roman" w:cs="Times New Roman"/>
          <w:sz w:val="22"/>
          <w:szCs w:val="22"/>
        </w:rPr>
        <w:t xml:space="preserve"> --</w:t>
      </w:r>
      <w:proofErr w:type="spellStart"/>
      <w:r w:rsidR="00EB1C3E">
        <w:rPr>
          <w:rFonts w:ascii="Times New Roman" w:hAnsi="Times New Roman" w:cs="Times New Roman"/>
          <w:sz w:val="22"/>
          <w:szCs w:val="22"/>
        </w:rPr>
        <w:t>out_dir</w:t>
      </w:r>
      <w:proofErr w:type="spellEnd"/>
      <w:r w:rsidR="00EB1C3E">
        <w:rPr>
          <w:rFonts w:ascii="Times New Roman" w:hAnsi="Times New Roman" w:cs="Times New Roman"/>
          <w:sz w:val="22"/>
          <w:szCs w:val="22"/>
        </w:rPr>
        <w:t xml:space="preserve"> &lt;output directory&gt; --</w:t>
      </w:r>
      <w:proofErr w:type="spellStart"/>
      <w:r w:rsidR="00EB1C3E">
        <w:rPr>
          <w:rFonts w:ascii="Times New Roman" w:hAnsi="Times New Roman" w:cs="Times New Roman"/>
          <w:sz w:val="22"/>
          <w:szCs w:val="22"/>
        </w:rPr>
        <w:t>skip_ani_screen</w:t>
      </w:r>
      <w:proofErr w:type="spellEnd"/>
      <w:r w:rsidR="00EB1C3E">
        <w:rPr>
          <w:rFonts w:ascii="Times New Roman" w:hAnsi="Times New Roman" w:cs="Times New Roman"/>
          <w:sz w:val="22"/>
          <w:szCs w:val="22"/>
        </w:rPr>
        <w:t xml:space="preserve">) with the r220 as database reference, </w:t>
      </w:r>
      <w:r>
        <w:rPr>
          <w:rFonts w:ascii="Times New Roman" w:hAnsi="Times New Roman" w:cs="Times New Roman"/>
          <w:sz w:val="22"/>
          <w:szCs w:val="22"/>
        </w:rPr>
        <w:t>respectively.</w:t>
      </w:r>
      <w:r w:rsidR="00A32F31">
        <w:rPr>
          <w:rFonts w:ascii="Times New Roman" w:hAnsi="Times New Roman" w:cs="Times New Roman"/>
          <w:sz w:val="22"/>
          <w:szCs w:val="22"/>
        </w:rPr>
        <w:t xml:space="preserve"> </w:t>
      </w:r>
      <w:proofErr w:type="spellStart"/>
      <w:r w:rsidR="00A32F31">
        <w:rPr>
          <w:rFonts w:ascii="Times New Roman" w:hAnsi="Times New Roman" w:cs="Times New Roman"/>
          <w:sz w:val="22"/>
          <w:szCs w:val="22"/>
        </w:rPr>
        <w:t>EggNOG</w:t>
      </w:r>
      <w:proofErr w:type="spellEnd"/>
      <w:r w:rsidR="00A32F31">
        <w:rPr>
          <w:rFonts w:ascii="Times New Roman" w:hAnsi="Times New Roman" w:cs="Times New Roman"/>
          <w:sz w:val="22"/>
          <w:szCs w:val="22"/>
        </w:rPr>
        <w:t xml:space="preserve">-mapper </w:t>
      </w:r>
      <w:r w:rsidR="008E12F6">
        <w:rPr>
          <w:rFonts w:ascii="Times New Roman" w:hAnsi="Times New Roman" w:cs="Times New Roman"/>
          <w:sz w:val="22"/>
          <w:szCs w:val="22"/>
        </w:rPr>
        <w:t xml:space="preserve">v2.1.12.1 </w:t>
      </w:r>
      <w:r w:rsidR="00AB29D8">
        <w:rPr>
          <w:rFonts w:ascii="Times New Roman" w:hAnsi="Times New Roman" w:cs="Times New Roman"/>
          <w:sz w:val="22"/>
          <w:szCs w:val="22"/>
        </w:rPr>
        <w:t xml:space="preserve">with the </w:t>
      </w:r>
      <w:proofErr w:type="spellStart"/>
      <w:r w:rsidR="00AB29D8">
        <w:rPr>
          <w:rFonts w:ascii="Times New Roman" w:hAnsi="Times New Roman" w:cs="Times New Roman"/>
          <w:sz w:val="22"/>
          <w:szCs w:val="22"/>
        </w:rPr>
        <w:t>eggNOG</w:t>
      </w:r>
      <w:proofErr w:type="spellEnd"/>
      <w:r w:rsidR="00AB29D8">
        <w:rPr>
          <w:rFonts w:ascii="Times New Roman" w:hAnsi="Times New Roman" w:cs="Times New Roman"/>
          <w:sz w:val="22"/>
          <w:szCs w:val="22"/>
        </w:rPr>
        <w:t xml:space="preserve"> database 5.0.2 </w:t>
      </w:r>
      <w:r w:rsidR="008E12F6">
        <w:rPr>
          <w:rFonts w:ascii="Times New Roman" w:hAnsi="Times New Roman" w:cs="Times New Roman"/>
          <w:sz w:val="22"/>
          <w:szCs w:val="22"/>
        </w:rPr>
        <w:t xml:space="preserve">was used for </w:t>
      </w:r>
      <w:proofErr w:type="spellStart"/>
      <w:r w:rsidR="008E12F6">
        <w:rPr>
          <w:rFonts w:ascii="Times New Roman" w:hAnsi="Times New Roman" w:cs="Times New Roman"/>
          <w:sz w:val="22"/>
          <w:szCs w:val="22"/>
        </w:rPr>
        <w:t>orthology</w:t>
      </w:r>
      <w:proofErr w:type="spellEnd"/>
      <w:r w:rsidR="008E12F6">
        <w:rPr>
          <w:rFonts w:ascii="Times New Roman" w:hAnsi="Times New Roman" w:cs="Times New Roman"/>
          <w:sz w:val="22"/>
          <w:szCs w:val="22"/>
        </w:rPr>
        <w:t xml:space="preserve"> assignments and high-quality functional insight from the output files generated by </w:t>
      </w:r>
      <w:proofErr w:type="spellStart"/>
      <w:r w:rsidR="008E12F6">
        <w:rPr>
          <w:rFonts w:ascii="Times New Roman" w:hAnsi="Times New Roman" w:cs="Times New Roman"/>
          <w:sz w:val="22"/>
          <w:szCs w:val="22"/>
        </w:rPr>
        <w:t>Prokka</w:t>
      </w:r>
      <w:proofErr w:type="spellEnd"/>
      <w:r w:rsidR="008E12F6">
        <w:rPr>
          <w:rFonts w:ascii="Times New Roman" w:hAnsi="Times New Roman" w:cs="Times New Roman"/>
          <w:sz w:val="22"/>
          <w:szCs w:val="22"/>
        </w:rPr>
        <w:t xml:space="preserve"> (</w:t>
      </w:r>
      <w:r w:rsidR="00AB29D8">
        <w:rPr>
          <w:rFonts w:ascii="Times New Roman" w:hAnsi="Times New Roman" w:cs="Times New Roman"/>
          <w:sz w:val="22"/>
          <w:szCs w:val="22"/>
        </w:rPr>
        <w:t>emapper.py -</w:t>
      </w:r>
      <w:proofErr w:type="spellStart"/>
      <w:r w:rsidR="00AB29D8">
        <w:rPr>
          <w:rFonts w:ascii="Times New Roman" w:hAnsi="Times New Roman" w:cs="Times New Roman"/>
          <w:sz w:val="22"/>
          <w:szCs w:val="22"/>
        </w:rPr>
        <w:t>i</w:t>
      </w:r>
      <w:proofErr w:type="spellEnd"/>
      <w:r w:rsidR="00AB29D8">
        <w:rPr>
          <w:rFonts w:ascii="Times New Roman" w:hAnsi="Times New Roman" w:cs="Times New Roman"/>
          <w:sz w:val="22"/>
          <w:szCs w:val="22"/>
        </w:rPr>
        <w:t xml:space="preserve"> &lt;input </w:t>
      </w:r>
      <w:proofErr w:type="spellStart"/>
      <w:r w:rsidR="00AB29D8">
        <w:rPr>
          <w:rFonts w:ascii="Times New Roman" w:hAnsi="Times New Roman" w:cs="Times New Roman"/>
          <w:sz w:val="22"/>
          <w:szCs w:val="22"/>
        </w:rPr>
        <w:t>prokka</w:t>
      </w:r>
      <w:proofErr w:type="spellEnd"/>
      <w:r w:rsidR="00AB29D8">
        <w:rPr>
          <w:rFonts w:ascii="Times New Roman" w:hAnsi="Times New Roman" w:cs="Times New Roman"/>
          <w:sz w:val="22"/>
          <w:szCs w:val="22"/>
        </w:rPr>
        <w:t xml:space="preserve"> .</w:t>
      </w:r>
      <w:proofErr w:type="spellStart"/>
      <w:r w:rsidR="00AB29D8">
        <w:rPr>
          <w:rFonts w:ascii="Times New Roman" w:hAnsi="Times New Roman" w:cs="Times New Roman"/>
          <w:sz w:val="22"/>
          <w:szCs w:val="22"/>
        </w:rPr>
        <w:t>faa</w:t>
      </w:r>
      <w:proofErr w:type="spellEnd"/>
      <w:r w:rsidR="00AB29D8">
        <w:rPr>
          <w:rFonts w:ascii="Times New Roman" w:hAnsi="Times New Roman" w:cs="Times New Roman"/>
          <w:sz w:val="22"/>
          <w:szCs w:val="22"/>
        </w:rPr>
        <w:t xml:space="preserve"> file&gt; -d Bacteria –database &lt;</w:t>
      </w:r>
      <w:proofErr w:type="spellStart"/>
      <w:r w:rsidR="00AB29D8">
        <w:rPr>
          <w:rFonts w:ascii="Times New Roman" w:hAnsi="Times New Roman" w:cs="Times New Roman"/>
          <w:sz w:val="22"/>
          <w:szCs w:val="22"/>
        </w:rPr>
        <w:t>eggNOG</w:t>
      </w:r>
      <w:proofErr w:type="spellEnd"/>
      <w:r w:rsidR="00AB29D8">
        <w:rPr>
          <w:rFonts w:ascii="Times New Roman" w:hAnsi="Times New Roman" w:cs="Times New Roman"/>
          <w:sz w:val="22"/>
          <w:szCs w:val="22"/>
        </w:rPr>
        <w:t xml:space="preserve"> </w:t>
      </w:r>
      <w:proofErr w:type="spellStart"/>
      <w:r w:rsidR="00AB29D8">
        <w:rPr>
          <w:rFonts w:ascii="Times New Roman" w:hAnsi="Times New Roman" w:cs="Times New Roman"/>
          <w:sz w:val="22"/>
          <w:szCs w:val="22"/>
        </w:rPr>
        <w:t>hmmer</w:t>
      </w:r>
      <w:proofErr w:type="spellEnd"/>
      <w:r w:rsidR="00AB29D8">
        <w:rPr>
          <w:rFonts w:ascii="Times New Roman" w:hAnsi="Times New Roman" w:cs="Times New Roman"/>
          <w:sz w:val="22"/>
          <w:szCs w:val="22"/>
        </w:rPr>
        <w:t xml:space="preserve"> database directory&gt; -o &lt;output directory&gt; --</w:t>
      </w:r>
      <w:proofErr w:type="spellStart"/>
      <w:r w:rsidR="00AB29D8">
        <w:rPr>
          <w:rFonts w:ascii="Times New Roman" w:hAnsi="Times New Roman" w:cs="Times New Roman"/>
          <w:sz w:val="22"/>
          <w:szCs w:val="22"/>
        </w:rPr>
        <w:t>cpu</w:t>
      </w:r>
      <w:proofErr w:type="spellEnd"/>
      <w:r w:rsidR="00AB29D8">
        <w:rPr>
          <w:rFonts w:ascii="Times New Roman" w:hAnsi="Times New Roman" w:cs="Times New Roman"/>
          <w:sz w:val="22"/>
          <w:szCs w:val="22"/>
        </w:rPr>
        <w:t xml:space="preserve"> 0 –</w:t>
      </w:r>
      <w:proofErr w:type="spellStart"/>
      <w:r w:rsidR="00AB29D8">
        <w:rPr>
          <w:rFonts w:ascii="Times New Roman" w:hAnsi="Times New Roman" w:cs="Times New Roman"/>
          <w:sz w:val="22"/>
          <w:szCs w:val="22"/>
        </w:rPr>
        <w:t>itype</w:t>
      </w:r>
      <w:proofErr w:type="spellEnd"/>
      <w:r w:rsidR="00AB29D8">
        <w:rPr>
          <w:rFonts w:ascii="Times New Roman" w:hAnsi="Times New Roman" w:cs="Times New Roman"/>
          <w:sz w:val="22"/>
          <w:szCs w:val="22"/>
        </w:rPr>
        <w:t xml:space="preserve"> proteins). </w:t>
      </w:r>
    </w:p>
    <w:p w14:paraId="5511BD92" w14:textId="77777777" w:rsidR="006762F3" w:rsidRDefault="006762F3" w:rsidP="00EB1C3E">
      <w:pPr>
        <w:spacing w:line="480" w:lineRule="auto"/>
        <w:jc w:val="both"/>
        <w:rPr>
          <w:rFonts w:ascii="Times New Roman" w:hAnsi="Times New Roman" w:cs="Times New Roman"/>
          <w:b/>
          <w:bCs/>
          <w:sz w:val="22"/>
          <w:szCs w:val="22"/>
        </w:rPr>
      </w:pPr>
      <w:r>
        <w:rPr>
          <w:rFonts w:ascii="Times New Roman" w:hAnsi="Times New Roman" w:cs="Times New Roman"/>
          <w:b/>
          <w:bCs/>
          <w:sz w:val="22"/>
          <w:szCs w:val="22"/>
        </w:rPr>
        <w:lastRenderedPageBreak/>
        <w:t xml:space="preserve">Genomic and </w:t>
      </w:r>
      <w:proofErr w:type="spellStart"/>
      <w:r>
        <w:rPr>
          <w:rFonts w:ascii="Times New Roman" w:hAnsi="Times New Roman" w:cs="Times New Roman"/>
          <w:b/>
          <w:bCs/>
          <w:sz w:val="22"/>
          <w:szCs w:val="22"/>
        </w:rPr>
        <w:t>pangenomic</w:t>
      </w:r>
      <w:proofErr w:type="spellEnd"/>
      <w:r>
        <w:rPr>
          <w:rFonts w:ascii="Times New Roman" w:hAnsi="Times New Roman" w:cs="Times New Roman"/>
          <w:b/>
          <w:bCs/>
          <w:sz w:val="22"/>
          <w:szCs w:val="22"/>
        </w:rPr>
        <w:t xml:space="preserve"> evaluation of functional capabilities </w:t>
      </w:r>
    </w:p>
    <w:p w14:paraId="728B7F57" w14:textId="5BE0AB1F" w:rsidR="006762F3" w:rsidRPr="006762F3" w:rsidRDefault="006762F3" w:rsidP="00EB1C3E">
      <w:pPr>
        <w:spacing w:line="480" w:lineRule="auto"/>
        <w:jc w:val="both"/>
        <w:rPr>
          <w:rFonts w:ascii="Times New Roman" w:hAnsi="Times New Roman" w:cs="Times New Roman"/>
          <w:sz w:val="22"/>
          <w:szCs w:val="22"/>
        </w:rPr>
      </w:pPr>
      <w:r>
        <w:rPr>
          <w:rFonts w:ascii="Times New Roman" w:hAnsi="Times New Roman" w:cs="Times New Roman"/>
          <w:b/>
          <w:bCs/>
          <w:sz w:val="22"/>
          <w:szCs w:val="22"/>
        </w:rPr>
        <w:t>[</w:t>
      </w:r>
      <w:r>
        <w:rPr>
          <w:rFonts w:ascii="Times New Roman" w:hAnsi="Times New Roman" w:cs="Times New Roman"/>
          <w:sz w:val="22"/>
          <w:szCs w:val="22"/>
        </w:rPr>
        <w:t>Section for ANVI’O]</w:t>
      </w:r>
    </w:p>
    <w:p w14:paraId="5E512CCC" w14:textId="79791E8B" w:rsidR="00AA1B78" w:rsidRDefault="00AA1B78" w:rsidP="00EB1C3E">
      <w:pPr>
        <w:spacing w:line="480" w:lineRule="auto"/>
        <w:jc w:val="both"/>
        <w:rPr>
          <w:rFonts w:ascii="Times New Roman" w:hAnsi="Times New Roman" w:cs="Times New Roman"/>
          <w:b/>
          <w:bCs/>
          <w:sz w:val="22"/>
          <w:szCs w:val="22"/>
        </w:rPr>
      </w:pPr>
      <w:r>
        <w:rPr>
          <w:rFonts w:ascii="Times New Roman" w:hAnsi="Times New Roman" w:cs="Times New Roman"/>
          <w:b/>
          <w:bCs/>
          <w:sz w:val="22"/>
          <w:szCs w:val="22"/>
        </w:rPr>
        <w:t>16S rRNA reference database construction</w:t>
      </w:r>
    </w:p>
    <w:p w14:paraId="56827A6E" w14:textId="3EF83676" w:rsidR="00A5588E" w:rsidRDefault="00AA1B78" w:rsidP="00A5588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The high-quality sequenced 16S rRNA full-length genes were used as part of a local 16S rRNA database construction. </w:t>
      </w:r>
      <w:r w:rsidR="00FD24BF">
        <w:rPr>
          <w:rFonts w:ascii="Times New Roman" w:hAnsi="Times New Roman" w:cs="Times New Roman"/>
          <w:sz w:val="22"/>
          <w:szCs w:val="22"/>
        </w:rPr>
        <w:t xml:space="preserve">The quality and directionality were determined and visualized in </w:t>
      </w:r>
      <w:proofErr w:type="spellStart"/>
      <w:r w:rsidR="00FD24BF">
        <w:rPr>
          <w:rFonts w:ascii="Times New Roman" w:hAnsi="Times New Roman" w:cs="Times New Roman"/>
          <w:sz w:val="22"/>
          <w:szCs w:val="22"/>
        </w:rPr>
        <w:t>Benchling</w:t>
      </w:r>
      <w:proofErr w:type="spellEnd"/>
      <w:r w:rsidR="00FD24BF">
        <w:rPr>
          <w:rFonts w:ascii="Times New Roman" w:hAnsi="Times New Roman" w:cs="Times New Roman"/>
          <w:sz w:val="22"/>
          <w:szCs w:val="22"/>
        </w:rPr>
        <w:t xml:space="preserve"> [CITATION]. In parallel, </w:t>
      </w:r>
      <w:r w:rsidR="007F59D8">
        <w:rPr>
          <w:rFonts w:ascii="Times New Roman" w:hAnsi="Times New Roman" w:cs="Times New Roman"/>
          <w:sz w:val="22"/>
          <w:szCs w:val="22"/>
        </w:rPr>
        <w:t xml:space="preserve">16S rRNA gene sequences were identified and extracted </w:t>
      </w:r>
      <w:r w:rsidR="007F59D8">
        <w:rPr>
          <w:rFonts w:ascii="Times New Roman" w:hAnsi="Times New Roman" w:cs="Times New Roman"/>
          <w:i/>
          <w:iCs/>
          <w:sz w:val="22"/>
          <w:szCs w:val="22"/>
        </w:rPr>
        <w:t xml:space="preserve">in silico </w:t>
      </w:r>
      <w:r w:rsidR="007F59D8">
        <w:rPr>
          <w:rFonts w:ascii="Times New Roman" w:hAnsi="Times New Roman" w:cs="Times New Roman"/>
          <w:sz w:val="22"/>
          <w:szCs w:val="22"/>
        </w:rPr>
        <w:t xml:space="preserve">from the assembled genomes using </w:t>
      </w:r>
      <w:proofErr w:type="spellStart"/>
      <w:r w:rsidR="007F59D8">
        <w:rPr>
          <w:rFonts w:ascii="Times New Roman" w:hAnsi="Times New Roman" w:cs="Times New Roman"/>
          <w:sz w:val="22"/>
          <w:szCs w:val="22"/>
        </w:rPr>
        <w:t>Barrnap</w:t>
      </w:r>
      <w:proofErr w:type="spellEnd"/>
      <w:r w:rsidR="007F59D8">
        <w:rPr>
          <w:rFonts w:ascii="Times New Roman" w:hAnsi="Times New Roman" w:cs="Times New Roman"/>
          <w:sz w:val="22"/>
          <w:szCs w:val="22"/>
        </w:rPr>
        <w:t xml:space="preserve"> v0.9 [CITATION]. To confirm the annotation accuracy, each candidate sequence was aligned against the NCBI database using BLAST and retained if it matched the expected taxon. Each consortium had a 16S rRNA database corresponding to the sequenced and annotated genes. </w:t>
      </w:r>
      <w:r w:rsidR="00A5588E">
        <w:rPr>
          <w:rFonts w:ascii="Times New Roman" w:hAnsi="Times New Roman" w:cs="Times New Roman"/>
          <w:sz w:val="22"/>
          <w:szCs w:val="22"/>
        </w:rPr>
        <w:t>Due to the nature of short-read genome assembly and its limitation to distinguish different copy numbers of the same gene, 16S rRNA gene copy numbers were estimated using the Integrated Microbial Genomes (IMG) rrnDB-v5.1 database. Using a custom script (16S_CNV_IMG.py), the median 16S rRNA gene copy number was calculated per strain. When copy number data were unavailable, values from its closest sister taxon were used as a proxy.</w:t>
      </w:r>
    </w:p>
    <w:p w14:paraId="266C8912" w14:textId="19E0EAEC" w:rsidR="00A359DA" w:rsidRDefault="00A359DA" w:rsidP="00A5588E">
      <w:pPr>
        <w:spacing w:line="480" w:lineRule="auto"/>
        <w:jc w:val="both"/>
        <w:rPr>
          <w:rFonts w:ascii="Times New Roman" w:hAnsi="Times New Roman" w:cs="Times New Roman"/>
          <w:b/>
          <w:bCs/>
          <w:sz w:val="22"/>
          <w:szCs w:val="22"/>
        </w:rPr>
      </w:pPr>
      <w:r>
        <w:rPr>
          <w:rFonts w:ascii="Times New Roman" w:hAnsi="Times New Roman" w:cs="Times New Roman"/>
          <w:b/>
          <w:bCs/>
          <w:sz w:val="22"/>
          <w:szCs w:val="22"/>
        </w:rPr>
        <w:t>Gut Microbiome Taxonomical Characterization</w:t>
      </w:r>
    </w:p>
    <w:p w14:paraId="3BDCE9D9" w14:textId="142C3DB9" w:rsidR="00406D6A" w:rsidRDefault="00DC7666" w:rsidP="00A5588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To minimize sequencing and batch </w:t>
      </w:r>
      <w:r w:rsidR="00A7235E">
        <w:rPr>
          <w:rFonts w:ascii="Times New Roman" w:hAnsi="Times New Roman" w:cs="Times New Roman"/>
          <w:sz w:val="22"/>
          <w:szCs w:val="22"/>
        </w:rPr>
        <w:t>effects</w:t>
      </w:r>
      <w:r>
        <w:rPr>
          <w:rFonts w:ascii="Times New Roman" w:hAnsi="Times New Roman" w:cs="Times New Roman"/>
          <w:sz w:val="22"/>
          <w:szCs w:val="22"/>
        </w:rPr>
        <w:t xml:space="preserve">, each of the five Illumina runs was profiled separately. </w:t>
      </w:r>
      <w:r w:rsidR="00A359DA">
        <w:rPr>
          <w:rFonts w:ascii="Times New Roman" w:hAnsi="Times New Roman" w:cs="Times New Roman"/>
          <w:sz w:val="22"/>
          <w:szCs w:val="22"/>
        </w:rPr>
        <w:t xml:space="preserve">The 16S rRNA v3-v4 reads were </w:t>
      </w:r>
      <w:r w:rsidR="00A7235E">
        <w:rPr>
          <w:rFonts w:ascii="Times New Roman" w:hAnsi="Times New Roman" w:cs="Times New Roman"/>
          <w:sz w:val="22"/>
          <w:szCs w:val="22"/>
        </w:rPr>
        <w:t>analyzed using a local</w:t>
      </w:r>
      <w:r w:rsidR="00A359DA">
        <w:rPr>
          <w:rFonts w:ascii="Times New Roman" w:hAnsi="Times New Roman" w:cs="Times New Roman"/>
          <w:sz w:val="22"/>
          <w:szCs w:val="22"/>
        </w:rPr>
        <w:t xml:space="preserve"> </w:t>
      </w:r>
      <w:proofErr w:type="spellStart"/>
      <w:r w:rsidR="00A359DA">
        <w:rPr>
          <w:rFonts w:ascii="Times New Roman" w:hAnsi="Times New Roman" w:cs="Times New Roman"/>
          <w:sz w:val="22"/>
          <w:szCs w:val="22"/>
        </w:rPr>
        <w:t>Snakemake</w:t>
      </w:r>
      <w:proofErr w:type="spellEnd"/>
      <w:r w:rsidR="00A359DA">
        <w:rPr>
          <w:rFonts w:ascii="Times New Roman" w:hAnsi="Times New Roman" w:cs="Times New Roman"/>
          <w:sz w:val="22"/>
          <w:szCs w:val="22"/>
        </w:rPr>
        <w:t xml:space="preserve"> </w:t>
      </w:r>
      <w:r w:rsidR="00692ACE">
        <w:rPr>
          <w:rFonts w:ascii="Times New Roman" w:hAnsi="Times New Roman" w:cs="Times New Roman"/>
          <w:sz w:val="22"/>
          <w:szCs w:val="22"/>
        </w:rPr>
        <w:t xml:space="preserve">[CITATION] </w:t>
      </w:r>
      <w:r w:rsidR="00A7235E">
        <w:rPr>
          <w:rFonts w:ascii="Times New Roman" w:hAnsi="Times New Roman" w:cs="Times New Roman"/>
          <w:sz w:val="22"/>
          <w:szCs w:val="22"/>
        </w:rPr>
        <w:t xml:space="preserve">pipeline, FemMicro16S, for </w:t>
      </w:r>
      <w:r w:rsidR="00A359DA">
        <w:rPr>
          <w:rFonts w:ascii="Times New Roman" w:hAnsi="Times New Roman" w:cs="Times New Roman"/>
          <w:sz w:val="22"/>
          <w:szCs w:val="22"/>
        </w:rPr>
        <w:t>microbiome characterization [CITATION, IF ANY?]</w:t>
      </w:r>
      <w:r w:rsidR="00A7235E">
        <w:rPr>
          <w:rFonts w:ascii="Times New Roman" w:hAnsi="Times New Roman" w:cs="Times New Roman"/>
          <w:sz w:val="22"/>
          <w:szCs w:val="22"/>
        </w:rPr>
        <w:t xml:space="preserve">. </w:t>
      </w:r>
      <w:r w:rsidR="00A359DA">
        <w:rPr>
          <w:rFonts w:ascii="Times New Roman" w:hAnsi="Times New Roman" w:cs="Times New Roman"/>
          <w:sz w:val="22"/>
          <w:szCs w:val="22"/>
        </w:rPr>
        <w:t xml:space="preserve">This pipeline </w:t>
      </w:r>
      <w:r w:rsidR="00A7235E">
        <w:rPr>
          <w:rFonts w:ascii="Times New Roman" w:hAnsi="Times New Roman" w:cs="Times New Roman"/>
          <w:sz w:val="22"/>
          <w:szCs w:val="22"/>
        </w:rPr>
        <w:t>consists of four main steps:</w:t>
      </w:r>
      <w:r w:rsidR="00A359DA">
        <w:rPr>
          <w:rFonts w:ascii="Times New Roman" w:hAnsi="Times New Roman" w:cs="Times New Roman"/>
          <w:sz w:val="22"/>
          <w:szCs w:val="22"/>
        </w:rPr>
        <w:t xml:space="preserve"> (</w:t>
      </w:r>
      <w:proofErr w:type="spellStart"/>
      <w:r w:rsidR="00A359DA">
        <w:rPr>
          <w:rFonts w:ascii="Times New Roman" w:hAnsi="Times New Roman" w:cs="Times New Roman"/>
          <w:sz w:val="22"/>
          <w:szCs w:val="22"/>
        </w:rPr>
        <w:t>i</w:t>
      </w:r>
      <w:proofErr w:type="spellEnd"/>
      <w:r w:rsidR="00A359DA">
        <w:rPr>
          <w:rFonts w:ascii="Times New Roman" w:hAnsi="Times New Roman" w:cs="Times New Roman"/>
          <w:sz w:val="22"/>
          <w:szCs w:val="22"/>
        </w:rPr>
        <w:t xml:space="preserve">) adapter </w:t>
      </w:r>
      <w:r w:rsidR="00692ACE">
        <w:rPr>
          <w:rFonts w:ascii="Times New Roman" w:hAnsi="Times New Roman" w:cs="Times New Roman"/>
          <w:sz w:val="22"/>
          <w:szCs w:val="22"/>
        </w:rPr>
        <w:t>and primer removal</w:t>
      </w:r>
      <w:r w:rsidR="00A359DA">
        <w:rPr>
          <w:rFonts w:ascii="Times New Roman" w:hAnsi="Times New Roman" w:cs="Times New Roman"/>
          <w:sz w:val="22"/>
          <w:szCs w:val="22"/>
        </w:rPr>
        <w:t xml:space="preserve">, (ii) </w:t>
      </w:r>
      <w:r w:rsidR="00692ACE">
        <w:rPr>
          <w:rFonts w:ascii="Times New Roman" w:hAnsi="Times New Roman" w:cs="Times New Roman"/>
          <w:sz w:val="22"/>
          <w:szCs w:val="22"/>
        </w:rPr>
        <w:t>read quality control, (iii)</w:t>
      </w:r>
      <w:r w:rsidR="00A359DA">
        <w:rPr>
          <w:rFonts w:ascii="Times New Roman" w:hAnsi="Times New Roman" w:cs="Times New Roman"/>
          <w:sz w:val="22"/>
          <w:szCs w:val="22"/>
        </w:rPr>
        <w:t xml:space="preserve"> </w:t>
      </w:r>
      <w:r w:rsidR="00692ACE">
        <w:rPr>
          <w:rFonts w:ascii="Times New Roman" w:hAnsi="Times New Roman" w:cs="Times New Roman"/>
          <w:sz w:val="22"/>
          <w:szCs w:val="22"/>
        </w:rPr>
        <w:t xml:space="preserve">amplicon sequence variant (ASV) </w:t>
      </w:r>
      <w:r w:rsidR="00A7235E">
        <w:rPr>
          <w:rFonts w:ascii="Times New Roman" w:hAnsi="Times New Roman" w:cs="Times New Roman"/>
          <w:sz w:val="22"/>
          <w:szCs w:val="22"/>
        </w:rPr>
        <w:t>inference</w:t>
      </w:r>
      <w:r w:rsidR="00692ACE">
        <w:rPr>
          <w:rFonts w:ascii="Times New Roman" w:hAnsi="Times New Roman" w:cs="Times New Roman"/>
          <w:sz w:val="22"/>
          <w:szCs w:val="22"/>
        </w:rPr>
        <w:t xml:space="preserve">, and (iv) taxonomy assignment. First, </w:t>
      </w:r>
      <w:r w:rsidR="00A7235E">
        <w:rPr>
          <w:rFonts w:ascii="Times New Roman" w:hAnsi="Times New Roman" w:cs="Times New Roman"/>
          <w:sz w:val="22"/>
          <w:szCs w:val="22"/>
        </w:rPr>
        <w:t xml:space="preserve">primers and Illumina adapters were removed with </w:t>
      </w:r>
      <w:proofErr w:type="spellStart"/>
      <w:r w:rsidR="00692ACE">
        <w:rPr>
          <w:rFonts w:ascii="Times New Roman" w:hAnsi="Times New Roman" w:cs="Times New Roman"/>
          <w:sz w:val="22"/>
          <w:szCs w:val="22"/>
        </w:rPr>
        <w:t>Cutadapt</w:t>
      </w:r>
      <w:proofErr w:type="spellEnd"/>
      <w:r w:rsidR="00692ACE">
        <w:rPr>
          <w:rFonts w:ascii="Times New Roman" w:hAnsi="Times New Roman" w:cs="Times New Roman"/>
          <w:sz w:val="22"/>
          <w:szCs w:val="22"/>
        </w:rPr>
        <w:t xml:space="preserve"> [VERSION, CITATION]</w:t>
      </w:r>
      <w:r w:rsidR="00A7235E">
        <w:rPr>
          <w:rFonts w:ascii="Times New Roman" w:hAnsi="Times New Roman" w:cs="Times New Roman"/>
          <w:sz w:val="22"/>
          <w:szCs w:val="22"/>
        </w:rPr>
        <w:t xml:space="preserve">. </w:t>
      </w:r>
      <w:r w:rsidR="00406D6A">
        <w:rPr>
          <w:rFonts w:ascii="Times New Roman" w:hAnsi="Times New Roman" w:cs="Times New Roman"/>
          <w:sz w:val="22"/>
          <w:szCs w:val="22"/>
        </w:rPr>
        <w:t xml:space="preserve">Read quality was then assessed across all samples using FastQC </w:t>
      </w:r>
      <w:r w:rsidR="001B4AC2">
        <w:rPr>
          <w:rFonts w:ascii="Times New Roman" w:hAnsi="Times New Roman" w:cs="Times New Roman"/>
          <w:sz w:val="22"/>
          <w:szCs w:val="22"/>
        </w:rPr>
        <w:t xml:space="preserve">(VERSION, CITATION) and summarized and reported with </w:t>
      </w:r>
      <w:proofErr w:type="spellStart"/>
      <w:r w:rsidR="001B4AC2">
        <w:rPr>
          <w:rFonts w:ascii="Times New Roman" w:hAnsi="Times New Roman" w:cs="Times New Roman"/>
          <w:sz w:val="22"/>
          <w:szCs w:val="22"/>
        </w:rPr>
        <w:t>MultiQC</w:t>
      </w:r>
      <w:proofErr w:type="spellEnd"/>
      <w:r w:rsidR="001B4AC2">
        <w:rPr>
          <w:rFonts w:ascii="Times New Roman" w:hAnsi="Times New Roman" w:cs="Times New Roman"/>
          <w:sz w:val="22"/>
          <w:szCs w:val="22"/>
        </w:rPr>
        <w:t xml:space="preserve"> (VERSION, CITATION).</w:t>
      </w:r>
      <w:r w:rsidR="00406D6A">
        <w:rPr>
          <w:rFonts w:ascii="Times New Roman" w:hAnsi="Times New Roman" w:cs="Times New Roman"/>
          <w:sz w:val="22"/>
          <w:szCs w:val="22"/>
        </w:rPr>
        <w:t xml:space="preserve"> T</w:t>
      </w:r>
      <w:r w:rsidR="001B4AC2">
        <w:rPr>
          <w:rFonts w:ascii="Times New Roman" w:hAnsi="Times New Roman" w:cs="Times New Roman"/>
          <w:sz w:val="22"/>
          <w:szCs w:val="22"/>
        </w:rPr>
        <w:t xml:space="preserve">he Divisive Amplicon Denoising Algorithm (DADA2) </w:t>
      </w:r>
      <w:r w:rsidR="00406D6A">
        <w:rPr>
          <w:rFonts w:ascii="Times New Roman" w:hAnsi="Times New Roman" w:cs="Times New Roman"/>
          <w:sz w:val="22"/>
          <w:szCs w:val="22"/>
        </w:rPr>
        <w:t>was</w:t>
      </w:r>
      <w:r w:rsidR="001B4AC2">
        <w:rPr>
          <w:rFonts w:ascii="Times New Roman" w:hAnsi="Times New Roman" w:cs="Times New Roman"/>
          <w:sz w:val="22"/>
          <w:szCs w:val="22"/>
        </w:rPr>
        <w:t xml:space="preserve"> used for ASV </w:t>
      </w:r>
      <w:r w:rsidR="00406D6A">
        <w:rPr>
          <w:rFonts w:ascii="Times New Roman" w:hAnsi="Times New Roman" w:cs="Times New Roman"/>
          <w:sz w:val="22"/>
          <w:szCs w:val="22"/>
        </w:rPr>
        <w:t xml:space="preserve">inference, including an </w:t>
      </w:r>
      <w:r w:rsidR="001B4AC2">
        <w:rPr>
          <w:rFonts w:ascii="Times New Roman" w:hAnsi="Times New Roman" w:cs="Times New Roman"/>
          <w:sz w:val="22"/>
          <w:szCs w:val="22"/>
        </w:rPr>
        <w:t xml:space="preserve">additional read and trim filtering, dereplication, error estimation and denoising, chimera removal, and </w:t>
      </w:r>
      <w:proofErr w:type="gramStart"/>
      <w:r w:rsidR="00406D6A">
        <w:rPr>
          <w:rFonts w:ascii="Times New Roman" w:hAnsi="Times New Roman" w:cs="Times New Roman"/>
          <w:sz w:val="22"/>
          <w:szCs w:val="22"/>
        </w:rPr>
        <w:t>paired-end</w:t>
      </w:r>
      <w:proofErr w:type="gramEnd"/>
      <w:r w:rsidR="00406D6A">
        <w:rPr>
          <w:rFonts w:ascii="Times New Roman" w:hAnsi="Times New Roman" w:cs="Times New Roman"/>
          <w:sz w:val="22"/>
          <w:szCs w:val="22"/>
        </w:rPr>
        <w:t xml:space="preserve"> </w:t>
      </w:r>
      <w:r w:rsidR="001B4AC2">
        <w:rPr>
          <w:rFonts w:ascii="Times New Roman" w:hAnsi="Times New Roman" w:cs="Times New Roman"/>
          <w:sz w:val="22"/>
          <w:szCs w:val="22"/>
        </w:rPr>
        <w:t xml:space="preserve">read merging. </w:t>
      </w:r>
    </w:p>
    <w:p w14:paraId="18D42411" w14:textId="34A692EC" w:rsidR="00A2760A" w:rsidRDefault="00406D6A" w:rsidP="00A2760A">
      <w:pPr>
        <w:spacing w:line="480" w:lineRule="auto"/>
        <w:jc w:val="both"/>
        <w:rPr>
          <w:rFonts w:ascii="Times New Roman" w:hAnsi="Times New Roman" w:cs="Times New Roman"/>
          <w:sz w:val="22"/>
          <w:szCs w:val="22"/>
        </w:rPr>
      </w:pPr>
      <w:r>
        <w:rPr>
          <w:rFonts w:ascii="Times New Roman" w:hAnsi="Times New Roman" w:cs="Times New Roman"/>
          <w:sz w:val="22"/>
          <w:szCs w:val="22"/>
        </w:rPr>
        <w:lastRenderedPageBreak/>
        <w:t>Taxonomy assignment was performed</w:t>
      </w:r>
      <w:r w:rsidR="001B4AC2">
        <w:rPr>
          <w:rFonts w:ascii="Times New Roman" w:hAnsi="Times New Roman" w:cs="Times New Roman"/>
          <w:sz w:val="22"/>
          <w:szCs w:val="22"/>
        </w:rPr>
        <w:t xml:space="preserve"> with DADA2 and VSEARCH against the </w:t>
      </w:r>
      <w:r>
        <w:rPr>
          <w:rFonts w:ascii="Times New Roman" w:hAnsi="Times New Roman" w:cs="Times New Roman"/>
          <w:sz w:val="22"/>
          <w:szCs w:val="22"/>
        </w:rPr>
        <w:t xml:space="preserve">previously built </w:t>
      </w:r>
      <w:r w:rsidR="001B4AC2">
        <w:rPr>
          <w:rFonts w:ascii="Times New Roman" w:hAnsi="Times New Roman" w:cs="Times New Roman"/>
          <w:sz w:val="22"/>
          <w:szCs w:val="22"/>
        </w:rPr>
        <w:t xml:space="preserve">16S rRNA local database </w:t>
      </w:r>
      <w:r w:rsidR="00DC7666">
        <w:rPr>
          <w:rFonts w:ascii="Times New Roman" w:hAnsi="Times New Roman" w:cs="Times New Roman"/>
          <w:sz w:val="22"/>
          <w:szCs w:val="22"/>
        </w:rPr>
        <w:t xml:space="preserve">(hereafter referred to as ‘T1D database’) and the 16S rRNA Genome Taxonomy Database </w:t>
      </w:r>
      <w:r w:rsidR="0051029C">
        <w:rPr>
          <w:rFonts w:ascii="Times New Roman" w:hAnsi="Times New Roman" w:cs="Times New Roman"/>
          <w:sz w:val="22"/>
          <w:szCs w:val="22"/>
        </w:rPr>
        <w:t xml:space="preserve">(GTDB) </w:t>
      </w:r>
      <w:r w:rsidR="00DC7666">
        <w:rPr>
          <w:rFonts w:ascii="Times New Roman" w:hAnsi="Times New Roman" w:cs="Times New Roman"/>
          <w:sz w:val="22"/>
          <w:szCs w:val="22"/>
        </w:rPr>
        <w:t xml:space="preserve">r220 (CHECK VERSION AND CITATION). </w:t>
      </w:r>
      <w:r>
        <w:rPr>
          <w:rFonts w:ascii="Times New Roman" w:hAnsi="Times New Roman" w:cs="Times New Roman"/>
          <w:sz w:val="22"/>
          <w:szCs w:val="22"/>
        </w:rPr>
        <w:t>ASVs were first aligned to the T1D database using VSEARCH global alignment. ASVs with ≥ 99.3% sequence identity</w:t>
      </w:r>
      <w:r w:rsidR="00A2760A">
        <w:rPr>
          <w:rFonts w:ascii="Times New Roman" w:hAnsi="Times New Roman" w:cs="Times New Roman"/>
          <w:sz w:val="22"/>
          <w:szCs w:val="22"/>
        </w:rPr>
        <w:t xml:space="preserve"> were assigned to their corresponding taxon. ASVs not meeting this threshold were subsequently aligned against the GTDB database using the same criteria. For ASVs that could not be speciated with the previous approach, the taxonomic assignment was then performed at the genus level by using the DADA2</w:t>
      </w:r>
      <w:r w:rsidR="00A7235E">
        <w:rPr>
          <w:rFonts w:ascii="Times New Roman" w:hAnsi="Times New Roman" w:cs="Times New Roman"/>
          <w:sz w:val="22"/>
          <w:szCs w:val="22"/>
        </w:rPr>
        <w:t xml:space="preserve"> RDP Naïve Bayesian classifier </w:t>
      </w:r>
      <w:r w:rsidR="00A2760A">
        <w:rPr>
          <w:rFonts w:ascii="Times New Roman" w:hAnsi="Times New Roman" w:cs="Times New Roman"/>
          <w:sz w:val="22"/>
          <w:szCs w:val="22"/>
        </w:rPr>
        <w:t>with a</w:t>
      </w:r>
      <w:r w:rsidR="00A7235E">
        <w:rPr>
          <w:rFonts w:ascii="Times New Roman" w:hAnsi="Times New Roman" w:cs="Times New Roman"/>
          <w:sz w:val="22"/>
          <w:szCs w:val="22"/>
        </w:rPr>
        <w:t xml:space="preserve"> 97% identity threshold</w:t>
      </w:r>
      <w:r w:rsidR="00A2760A">
        <w:rPr>
          <w:rFonts w:ascii="Times New Roman" w:hAnsi="Times New Roman" w:cs="Times New Roman"/>
          <w:sz w:val="22"/>
          <w:szCs w:val="22"/>
        </w:rPr>
        <w:t>, first against the T1D database, and then against the GTDB if necessary</w:t>
      </w:r>
      <w:r w:rsidR="002D2A9D">
        <w:rPr>
          <w:rFonts w:ascii="Times New Roman" w:hAnsi="Times New Roman" w:cs="Times New Roman"/>
          <w:sz w:val="22"/>
          <w:szCs w:val="22"/>
        </w:rPr>
        <w:t>,</w:t>
      </w:r>
      <w:r w:rsidR="00A2760A">
        <w:rPr>
          <w:rFonts w:ascii="Times New Roman" w:hAnsi="Times New Roman" w:cs="Times New Roman"/>
          <w:sz w:val="22"/>
          <w:szCs w:val="22"/>
        </w:rPr>
        <w:t xml:space="preserve"> if no match was previously found. In the event where two or more taxa shared identical sequence similarity ≤ 99.3%, FemMicro16S assigned taxonomy at the lowest taxonomic rank where a consensus was met across all candidates.</w:t>
      </w:r>
    </w:p>
    <w:p w14:paraId="315D98CA" w14:textId="77777777" w:rsidR="00A2760A" w:rsidRDefault="00A2760A" w:rsidP="00A2760A">
      <w:pPr>
        <w:spacing w:line="480" w:lineRule="auto"/>
        <w:jc w:val="both"/>
        <w:rPr>
          <w:rFonts w:ascii="Times New Roman" w:hAnsi="Times New Roman" w:cs="Times New Roman"/>
          <w:sz w:val="22"/>
          <w:szCs w:val="22"/>
        </w:rPr>
      </w:pPr>
    </w:p>
    <w:p w14:paraId="1C6678B8" w14:textId="40D40A6E" w:rsidR="00A359DA" w:rsidRPr="00A359DA" w:rsidRDefault="00A7235E" w:rsidP="00A2760A">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 In the event of </w:t>
      </w:r>
      <w:r w:rsidR="00406D6A">
        <w:rPr>
          <w:rFonts w:ascii="Times New Roman" w:hAnsi="Times New Roman" w:cs="Times New Roman"/>
          <w:sz w:val="22"/>
          <w:szCs w:val="22"/>
        </w:rPr>
        <w:t>t</w:t>
      </w:r>
      <w:r>
        <w:rPr>
          <w:rFonts w:ascii="Times New Roman" w:hAnsi="Times New Roman" w:cs="Times New Roman"/>
          <w:sz w:val="22"/>
          <w:szCs w:val="22"/>
        </w:rPr>
        <w:t xml:space="preserve">wo distinct taxa having the same percentage of identity, FemMicro16S moves up one taxonomic rank until both taxa agree </w:t>
      </w:r>
      <w:r w:rsidR="00406D6A">
        <w:rPr>
          <w:rFonts w:ascii="Times New Roman" w:hAnsi="Times New Roman" w:cs="Times New Roman"/>
          <w:sz w:val="22"/>
          <w:szCs w:val="22"/>
        </w:rPr>
        <w:t>on</w:t>
      </w:r>
      <w:r>
        <w:rPr>
          <w:rFonts w:ascii="Times New Roman" w:hAnsi="Times New Roman" w:cs="Times New Roman"/>
          <w:sz w:val="22"/>
          <w:szCs w:val="22"/>
        </w:rPr>
        <w:t xml:space="preserve"> the same classification.</w:t>
      </w:r>
      <w:r w:rsidR="006E7D6F">
        <w:rPr>
          <w:rFonts w:ascii="Times New Roman" w:hAnsi="Times New Roman" w:cs="Times New Roman"/>
          <w:sz w:val="22"/>
          <w:szCs w:val="22"/>
        </w:rPr>
        <w:t xml:space="preserve"> Finally, taxonomic and ASV count tables were generated</w:t>
      </w:r>
      <w:r w:rsidR="002D2A9D">
        <w:rPr>
          <w:rFonts w:ascii="Times New Roman" w:hAnsi="Times New Roman" w:cs="Times New Roman"/>
          <w:sz w:val="22"/>
          <w:szCs w:val="22"/>
        </w:rPr>
        <w:t xml:space="preserve"> and filtered using the </w:t>
      </w:r>
      <w:proofErr w:type="spellStart"/>
      <w:r w:rsidR="002D2A9D">
        <w:rPr>
          <w:rFonts w:ascii="Times New Roman" w:hAnsi="Times New Roman" w:cs="Times New Roman"/>
          <w:sz w:val="22"/>
          <w:szCs w:val="22"/>
        </w:rPr>
        <w:t>inocula</w:t>
      </w:r>
      <w:proofErr w:type="spellEnd"/>
      <w:r w:rsidR="002D2A9D">
        <w:rPr>
          <w:rFonts w:ascii="Times New Roman" w:hAnsi="Times New Roman" w:cs="Times New Roman"/>
          <w:sz w:val="22"/>
          <w:szCs w:val="22"/>
        </w:rPr>
        <w:t xml:space="preserve"> and controls as references. An ASV was discarded if it did not meet a minimum ASV prevalence of 20% across all samples, a length of ≥ 400 bp, and a total count of ≥ 600.</w:t>
      </w:r>
    </w:p>
    <w:p w14:paraId="33656D01" w14:textId="77777777" w:rsidR="00A5588E" w:rsidRDefault="00A5588E" w:rsidP="00A5588E">
      <w:pPr>
        <w:spacing w:line="480" w:lineRule="auto"/>
        <w:jc w:val="both"/>
        <w:rPr>
          <w:rFonts w:ascii="Times New Roman" w:hAnsi="Times New Roman" w:cs="Times New Roman"/>
          <w:b/>
          <w:bCs/>
          <w:sz w:val="22"/>
          <w:szCs w:val="22"/>
        </w:rPr>
      </w:pPr>
      <w:r>
        <w:rPr>
          <w:rFonts w:ascii="Times New Roman" w:hAnsi="Times New Roman" w:cs="Times New Roman"/>
          <w:b/>
          <w:bCs/>
          <w:sz w:val="22"/>
          <w:szCs w:val="22"/>
        </w:rPr>
        <w:t>Functional prediction</w:t>
      </w:r>
    </w:p>
    <w:p w14:paraId="48A21966" w14:textId="30A6C563" w:rsidR="00C314D9" w:rsidRPr="007F59D8" w:rsidRDefault="00A5588E" w:rsidP="00A5588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An adapted version of the PICRUSt2 </w:t>
      </w:r>
      <w:r w:rsidR="006762F3">
        <w:rPr>
          <w:rFonts w:ascii="Times New Roman" w:hAnsi="Times New Roman" w:cs="Times New Roman"/>
          <w:sz w:val="22"/>
          <w:szCs w:val="22"/>
        </w:rPr>
        <w:t xml:space="preserve">v2.5.3 </w:t>
      </w:r>
      <w:r>
        <w:rPr>
          <w:rFonts w:ascii="Times New Roman" w:hAnsi="Times New Roman" w:cs="Times New Roman"/>
          <w:sz w:val="22"/>
          <w:szCs w:val="22"/>
        </w:rPr>
        <w:t xml:space="preserve">software package (Phylogenetic Investigation of Communities by Reconstruction of Unobserved States) [CITATION] </w:t>
      </w:r>
      <w:r w:rsidR="004273CD">
        <w:rPr>
          <w:rFonts w:ascii="Times New Roman" w:hAnsi="Times New Roman" w:cs="Times New Roman"/>
          <w:sz w:val="22"/>
          <w:szCs w:val="22"/>
        </w:rPr>
        <w:t>was run in local mode to estimate the functional potential of the gut microbiome across consortia and timepoints. This approach required four reference input files: (</w:t>
      </w:r>
      <w:proofErr w:type="spellStart"/>
      <w:r w:rsidR="004273CD">
        <w:rPr>
          <w:rFonts w:ascii="Times New Roman" w:hAnsi="Times New Roman" w:cs="Times New Roman"/>
          <w:sz w:val="22"/>
          <w:szCs w:val="22"/>
        </w:rPr>
        <w:t>i</w:t>
      </w:r>
      <w:proofErr w:type="spellEnd"/>
      <w:r w:rsidR="004273CD">
        <w:rPr>
          <w:rFonts w:ascii="Times New Roman" w:hAnsi="Times New Roman" w:cs="Times New Roman"/>
          <w:sz w:val="22"/>
          <w:szCs w:val="22"/>
        </w:rPr>
        <w:t xml:space="preserve">) a multiple sequence alignment of the T1D database sequences, (ii) the matching phylogenetic tree, (iii) a model file of the tree’s parameters, and (iv) a hidden Markov model (HMM) profile derived from the 16S alignment. The T1D database sequences were aligned using </w:t>
      </w:r>
      <w:r w:rsidR="00A22CFA">
        <w:rPr>
          <w:rFonts w:ascii="Times New Roman" w:hAnsi="Times New Roman" w:cs="Times New Roman"/>
          <w:sz w:val="22"/>
          <w:szCs w:val="22"/>
        </w:rPr>
        <w:t xml:space="preserve">MAFFT </w:t>
      </w:r>
      <w:proofErr w:type="gramStart"/>
      <w:r w:rsidR="00A22CFA">
        <w:rPr>
          <w:rFonts w:ascii="Times New Roman" w:hAnsi="Times New Roman" w:cs="Times New Roman"/>
          <w:sz w:val="22"/>
          <w:szCs w:val="22"/>
        </w:rPr>
        <w:t>v(</w:t>
      </w:r>
      <w:proofErr w:type="spellStart"/>
      <w:proofErr w:type="gramEnd"/>
      <w:r w:rsidR="00803FB8">
        <w:rPr>
          <w:rFonts w:ascii="Times New Roman" w:hAnsi="Times New Roman" w:cs="Times New Roman"/>
          <w:sz w:val="22"/>
          <w:szCs w:val="22"/>
        </w:rPr>
        <w:t>mafft</w:t>
      </w:r>
      <w:proofErr w:type="spellEnd"/>
      <w:r w:rsidR="00803FB8">
        <w:rPr>
          <w:rFonts w:ascii="Times New Roman" w:hAnsi="Times New Roman" w:cs="Times New Roman"/>
          <w:sz w:val="22"/>
          <w:szCs w:val="22"/>
        </w:rPr>
        <w:t xml:space="preserve"> –auto &lt;unaligned </w:t>
      </w:r>
      <w:r w:rsidR="004273CD">
        <w:rPr>
          <w:rFonts w:ascii="Times New Roman" w:hAnsi="Times New Roman" w:cs="Times New Roman"/>
          <w:sz w:val="22"/>
          <w:szCs w:val="22"/>
        </w:rPr>
        <w:lastRenderedPageBreak/>
        <w:t>_</w:t>
      </w:r>
      <w:proofErr w:type="spellStart"/>
      <w:r w:rsidR="00803FB8">
        <w:rPr>
          <w:rFonts w:ascii="Times New Roman" w:hAnsi="Times New Roman" w:cs="Times New Roman"/>
          <w:sz w:val="22"/>
          <w:szCs w:val="22"/>
        </w:rPr>
        <w:t>input</w:t>
      </w:r>
      <w:r w:rsidR="004273CD">
        <w:rPr>
          <w:rFonts w:ascii="Times New Roman" w:hAnsi="Times New Roman" w:cs="Times New Roman"/>
          <w:sz w:val="22"/>
          <w:szCs w:val="22"/>
        </w:rPr>
        <w:t>_</w:t>
      </w:r>
      <w:r w:rsidR="00803FB8">
        <w:rPr>
          <w:rFonts w:ascii="Times New Roman" w:hAnsi="Times New Roman" w:cs="Times New Roman"/>
          <w:sz w:val="22"/>
          <w:szCs w:val="22"/>
        </w:rPr>
        <w:t>sequences</w:t>
      </w:r>
      <w:proofErr w:type="spellEnd"/>
      <w:r w:rsidR="00803FB8">
        <w:rPr>
          <w:rFonts w:ascii="Times New Roman" w:hAnsi="Times New Roman" w:cs="Times New Roman"/>
          <w:sz w:val="22"/>
          <w:szCs w:val="22"/>
        </w:rPr>
        <w:t xml:space="preserve">&gt; &gt; &lt; </w:t>
      </w:r>
      <w:proofErr w:type="spellStart"/>
      <w:r w:rsidR="004273CD">
        <w:rPr>
          <w:rFonts w:ascii="Times New Roman" w:hAnsi="Times New Roman" w:cs="Times New Roman"/>
          <w:sz w:val="22"/>
          <w:szCs w:val="22"/>
        </w:rPr>
        <w:t>aligned_output_</w:t>
      </w:r>
      <w:r w:rsidR="00803FB8">
        <w:rPr>
          <w:rFonts w:ascii="Times New Roman" w:hAnsi="Times New Roman" w:cs="Times New Roman"/>
          <w:sz w:val="22"/>
          <w:szCs w:val="22"/>
        </w:rPr>
        <w:t>sequences</w:t>
      </w:r>
      <w:proofErr w:type="spellEnd"/>
      <w:r w:rsidR="00A22CFA">
        <w:rPr>
          <w:rFonts w:ascii="Times New Roman" w:hAnsi="Times New Roman" w:cs="Times New Roman"/>
          <w:sz w:val="22"/>
          <w:szCs w:val="22"/>
        </w:rPr>
        <w:t>) [CITATION] (PARAMETERS)</w:t>
      </w:r>
      <w:r w:rsidR="004273CD">
        <w:rPr>
          <w:rFonts w:ascii="Times New Roman" w:hAnsi="Times New Roman" w:cs="Times New Roman"/>
          <w:sz w:val="22"/>
          <w:szCs w:val="22"/>
        </w:rPr>
        <w:t>. The HMM profile was then generated with HMMER</w:t>
      </w:r>
      <w:r w:rsidR="004B4F4C">
        <w:rPr>
          <w:rFonts w:ascii="Times New Roman" w:hAnsi="Times New Roman" w:cs="Times New Roman"/>
          <w:sz w:val="22"/>
          <w:szCs w:val="22"/>
        </w:rPr>
        <w:t xml:space="preserve"> [VERSION, CITATION] (</w:t>
      </w:r>
      <w:proofErr w:type="spellStart"/>
      <w:r w:rsidR="004B4F4C">
        <w:rPr>
          <w:rFonts w:ascii="Times New Roman" w:hAnsi="Times New Roman" w:cs="Times New Roman"/>
          <w:sz w:val="22"/>
          <w:szCs w:val="22"/>
        </w:rPr>
        <w:t>hmmbuild</w:t>
      </w:r>
      <w:proofErr w:type="spellEnd"/>
      <w:r w:rsidR="004B4F4C">
        <w:rPr>
          <w:rFonts w:ascii="Times New Roman" w:hAnsi="Times New Roman" w:cs="Times New Roman"/>
          <w:sz w:val="22"/>
          <w:szCs w:val="22"/>
        </w:rPr>
        <w:t xml:space="preserve"> &lt;hmm output file&gt; &lt;multiple sequence alignment file&gt;</w:t>
      </w:r>
      <w:r w:rsidR="00A22CFA">
        <w:rPr>
          <w:rFonts w:ascii="Times New Roman" w:hAnsi="Times New Roman" w:cs="Times New Roman"/>
          <w:sz w:val="22"/>
          <w:szCs w:val="22"/>
        </w:rPr>
        <w:t xml:space="preserve">. Each phylogenetic tree and </w:t>
      </w:r>
      <w:r w:rsidR="004273CD">
        <w:rPr>
          <w:rFonts w:ascii="Times New Roman" w:hAnsi="Times New Roman" w:cs="Times New Roman"/>
          <w:sz w:val="22"/>
          <w:szCs w:val="22"/>
        </w:rPr>
        <w:t xml:space="preserve">its corresponding tree </w:t>
      </w:r>
      <w:r w:rsidR="00A22CFA">
        <w:rPr>
          <w:rFonts w:ascii="Times New Roman" w:hAnsi="Times New Roman" w:cs="Times New Roman"/>
          <w:sz w:val="22"/>
          <w:szCs w:val="22"/>
        </w:rPr>
        <w:t>model w</w:t>
      </w:r>
      <w:r w:rsidR="004273CD">
        <w:rPr>
          <w:rFonts w:ascii="Times New Roman" w:hAnsi="Times New Roman" w:cs="Times New Roman"/>
          <w:sz w:val="22"/>
          <w:szCs w:val="22"/>
        </w:rPr>
        <w:t>ere</w:t>
      </w:r>
      <w:r w:rsidR="00A22CFA">
        <w:rPr>
          <w:rFonts w:ascii="Times New Roman" w:hAnsi="Times New Roman" w:cs="Times New Roman"/>
          <w:sz w:val="22"/>
          <w:szCs w:val="22"/>
        </w:rPr>
        <w:t xml:space="preserve"> generated with </w:t>
      </w:r>
      <w:proofErr w:type="spellStart"/>
      <w:r w:rsidR="00A22CFA">
        <w:rPr>
          <w:rFonts w:ascii="Times New Roman" w:hAnsi="Times New Roman" w:cs="Times New Roman"/>
          <w:sz w:val="22"/>
          <w:szCs w:val="22"/>
        </w:rPr>
        <w:t>RAxML</w:t>
      </w:r>
      <w:proofErr w:type="spellEnd"/>
      <w:r w:rsidR="00A22CFA">
        <w:rPr>
          <w:rFonts w:ascii="Times New Roman" w:hAnsi="Times New Roman" w:cs="Times New Roman"/>
          <w:sz w:val="22"/>
          <w:szCs w:val="22"/>
        </w:rPr>
        <w:t xml:space="preserve"> </w:t>
      </w:r>
      <w:r w:rsidR="006762F3">
        <w:rPr>
          <w:rFonts w:ascii="Times New Roman" w:hAnsi="Times New Roman" w:cs="Times New Roman"/>
          <w:sz w:val="22"/>
          <w:szCs w:val="22"/>
        </w:rPr>
        <w:t>v0.9.0 [CITATION] (</w:t>
      </w:r>
      <w:proofErr w:type="spellStart"/>
      <w:r w:rsidR="006762F3">
        <w:rPr>
          <w:rFonts w:ascii="Times New Roman" w:hAnsi="Times New Roman" w:cs="Times New Roman"/>
          <w:sz w:val="22"/>
          <w:szCs w:val="22"/>
        </w:rPr>
        <w:t>raxml</w:t>
      </w:r>
      <w:proofErr w:type="spellEnd"/>
      <w:r w:rsidR="006762F3">
        <w:rPr>
          <w:rFonts w:ascii="Times New Roman" w:hAnsi="Times New Roman" w:cs="Times New Roman"/>
          <w:sz w:val="22"/>
          <w:szCs w:val="22"/>
        </w:rPr>
        <w:t>-ng --search --</w:t>
      </w:r>
      <w:proofErr w:type="spellStart"/>
      <w:r w:rsidR="006762F3">
        <w:rPr>
          <w:rFonts w:ascii="Times New Roman" w:hAnsi="Times New Roman" w:cs="Times New Roman"/>
          <w:sz w:val="22"/>
          <w:szCs w:val="22"/>
        </w:rPr>
        <w:t>msa</w:t>
      </w:r>
      <w:proofErr w:type="spellEnd"/>
      <w:r w:rsidR="006762F3">
        <w:rPr>
          <w:rFonts w:ascii="Times New Roman" w:hAnsi="Times New Roman" w:cs="Times New Roman"/>
          <w:sz w:val="22"/>
          <w:szCs w:val="22"/>
        </w:rPr>
        <w:t xml:space="preserve"> &lt;input</w:t>
      </w:r>
      <w:r w:rsidR="004273CD">
        <w:rPr>
          <w:rFonts w:ascii="Times New Roman" w:hAnsi="Times New Roman" w:cs="Times New Roman"/>
          <w:sz w:val="22"/>
          <w:szCs w:val="22"/>
        </w:rPr>
        <w:t>_</w:t>
      </w:r>
      <w:r w:rsidR="006762F3">
        <w:rPr>
          <w:rFonts w:ascii="Times New Roman" w:hAnsi="Times New Roman" w:cs="Times New Roman"/>
          <w:sz w:val="22"/>
          <w:szCs w:val="22"/>
        </w:rPr>
        <w:t>16S</w:t>
      </w:r>
      <w:r w:rsidR="004273CD">
        <w:rPr>
          <w:rFonts w:ascii="Times New Roman" w:hAnsi="Times New Roman" w:cs="Times New Roman"/>
          <w:sz w:val="22"/>
          <w:szCs w:val="22"/>
        </w:rPr>
        <w:t>_T1D_</w:t>
      </w:r>
      <w:r w:rsidR="006762F3">
        <w:rPr>
          <w:rFonts w:ascii="Times New Roman" w:hAnsi="Times New Roman" w:cs="Times New Roman"/>
          <w:sz w:val="22"/>
          <w:szCs w:val="22"/>
        </w:rPr>
        <w:t>aligned</w:t>
      </w:r>
      <w:r w:rsidR="004273CD">
        <w:rPr>
          <w:rFonts w:ascii="Times New Roman" w:hAnsi="Times New Roman" w:cs="Times New Roman"/>
          <w:sz w:val="22"/>
          <w:szCs w:val="22"/>
        </w:rPr>
        <w:t>_</w:t>
      </w:r>
      <w:r w:rsidR="006762F3">
        <w:rPr>
          <w:rFonts w:ascii="Times New Roman" w:hAnsi="Times New Roman" w:cs="Times New Roman"/>
          <w:sz w:val="22"/>
          <w:szCs w:val="22"/>
        </w:rPr>
        <w:t>database&gt; --model GTR+G --prefix &lt;</w:t>
      </w:r>
      <w:proofErr w:type="spellStart"/>
      <w:r w:rsidR="006762F3">
        <w:rPr>
          <w:rFonts w:ascii="Times New Roman" w:hAnsi="Times New Roman" w:cs="Times New Roman"/>
          <w:sz w:val="22"/>
          <w:szCs w:val="22"/>
        </w:rPr>
        <w:t>prefix_name</w:t>
      </w:r>
      <w:proofErr w:type="spellEnd"/>
      <w:r w:rsidR="006762F3">
        <w:rPr>
          <w:rFonts w:ascii="Times New Roman" w:hAnsi="Times New Roman" w:cs="Times New Roman"/>
          <w:sz w:val="22"/>
          <w:szCs w:val="22"/>
        </w:rPr>
        <w:t xml:space="preserve">&gt; --seed 100 </w:t>
      </w:r>
      <w:r w:rsidR="004273CD">
        <w:rPr>
          <w:rFonts w:ascii="Times New Roman" w:hAnsi="Times New Roman" w:cs="Times New Roman"/>
          <w:sz w:val="22"/>
          <w:szCs w:val="22"/>
        </w:rPr>
        <w:t>--</w:t>
      </w:r>
      <w:r w:rsidR="006762F3">
        <w:rPr>
          <w:rFonts w:ascii="Times New Roman" w:hAnsi="Times New Roman" w:cs="Times New Roman"/>
          <w:sz w:val="22"/>
          <w:szCs w:val="22"/>
        </w:rPr>
        <w:t>threads 1)</w:t>
      </w:r>
      <w:r w:rsidR="00A22CFA">
        <w:rPr>
          <w:rFonts w:ascii="Times New Roman" w:hAnsi="Times New Roman" w:cs="Times New Roman"/>
          <w:sz w:val="22"/>
          <w:szCs w:val="22"/>
        </w:rPr>
        <w:t>.</w:t>
      </w:r>
      <w:r w:rsidR="002D2A9D">
        <w:rPr>
          <w:rFonts w:ascii="Times New Roman" w:hAnsi="Times New Roman" w:cs="Times New Roman"/>
          <w:sz w:val="22"/>
          <w:szCs w:val="22"/>
        </w:rPr>
        <w:t xml:space="preserve"> </w:t>
      </w:r>
      <w:r w:rsidR="004273CD">
        <w:rPr>
          <w:rFonts w:ascii="Times New Roman" w:hAnsi="Times New Roman" w:cs="Times New Roman"/>
          <w:sz w:val="22"/>
          <w:szCs w:val="22"/>
        </w:rPr>
        <w:t xml:space="preserve">The functional predictions were generated independently for each community by using their corresponding ASV-filtered count tables. The PICRUSt2 </w:t>
      </w:r>
      <w:proofErr w:type="spellStart"/>
      <w:r w:rsidR="004273CD">
        <w:rPr>
          <w:rFonts w:ascii="Times New Roman" w:hAnsi="Times New Roman" w:cs="Times New Roman"/>
          <w:sz w:val="22"/>
          <w:szCs w:val="22"/>
        </w:rPr>
        <w:t>workfow</w:t>
      </w:r>
      <w:proofErr w:type="spellEnd"/>
      <w:r w:rsidR="004273CD">
        <w:rPr>
          <w:rFonts w:ascii="Times New Roman" w:hAnsi="Times New Roman" w:cs="Times New Roman"/>
          <w:sz w:val="22"/>
          <w:szCs w:val="22"/>
        </w:rPr>
        <w:t xml:space="preserve"> was executed stepwise by starting with the ASV engraftment into the 16S reference tree </w:t>
      </w:r>
      <w:r w:rsidR="00910471">
        <w:rPr>
          <w:rFonts w:ascii="Times New Roman" w:hAnsi="Times New Roman" w:cs="Times New Roman"/>
          <w:sz w:val="22"/>
          <w:szCs w:val="22"/>
        </w:rPr>
        <w:t>(place_seqs.py -s &lt;</w:t>
      </w:r>
      <w:proofErr w:type="spellStart"/>
      <w:r w:rsidR="00910471">
        <w:rPr>
          <w:rFonts w:ascii="Times New Roman" w:hAnsi="Times New Roman" w:cs="Times New Roman"/>
          <w:sz w:val="22"/>
          <w:szCs w:val="22"/>
        </w:rPr>
        <w:t>ASV_</w:t>
      </w:r>
      <w:proofErr w:type="gramStart"/>
      <w:r w:rsidR="00910471">
        <w:rPr>
          <w:rFonts w:ascii="Times New Roman" w:hAnsi="Times New Roman" w:cs="Times New Roman"/>
          <w:sz w:val="22"/>
          <w:szCs w:val="22"/>
        </w:rPr>
        <w:t>sequences.fasta</w:t>
      </w:r>
      <w:proofErr w:type="spellEnd"/>
      <w:proofErr w:type="gramEnd"/>
      <w:r w:rsidR="00910471">
        <w:rPr>
          <w:rFonts w:ascii="Times New Roman" w:hAnsi="Times New Roman" w:cs="Times New Roman"/>
          <w:sz w:val="22"/>
          <w:szCs w:val="22"/>
        </w:rPr>
        <w:t>&gt; -r &lt;</w:t>
      </w:r>
      <w:proofErr w:type="spellStart"/>
      <w:r w:rsidR="004273CD">
        <w:rPr>
          <w:rFonts w:ascii="Times New Roman" w:hAnsi="Times New Roman" w:cs="Times New Roman"/>
          <w:sz w:val="22"/>
          <w:szCs w:val="22"/>
        </w:rPr>
        <w:t>reference_files_directory</w:t>
      </w:r>
      <w:proofErr w:type="spellEnd"/>
      <w:r w:rsidR="00910471">
        <w:rPr>
          <w:rFonts w:ascii="Times New Roman" w:hAnsi="Times New Roman" w:cs="Times New Roman"/>
          <w:sz w:val="22"/>
          <w:szCs w:val="22"/>
        </w:rPr>
        <w:t>&gt; -p 10 --intermediate &lt;</w:t>
      </w:r>
      <w:proofErr w:type="spellStart"/>
      <w:r w:rsidR="004273CD">
        <w:rPr>
          <w:rFonts w:ascii="Times New Roman" w:hAnsi="Times New Roman" w:cs="Times New Roman"/>
          <w:sz w:val="22"/>
          <w:szCs w:val="22"/>
        </w:rPr>
        <w:t>intermediate_directory</w:t>
      </w:r>
      <w:proofErr w:type="spellEnd"/>
      <w:r w:rsidR="00910471">
        <w:rPr>
          <w:rFonts w:ascii="Times New Roman" w:hAnsi="Times New Roman" w:cs="Times New Roman"/>
          <w:sz w:val="22"/>
          <w:szCs w:val="22"/>
        </w:rPr>
        <w:t>&gt; --verbose -o &lt;</w:t>
      </w:r>
      <w:proofErr w:type="spellStart"/>
      <w:r w:rsidR="004273CD">
        <w:rPr>
          <w:rFonts w:ascii="Times New Roman" w:hAnsi="Times New Roman" w:cs="Times New Roman"/>
          <w:sz w:val="22"/>
          <w:szCs w:val="22"/>
        </w:rPr>
        <w:t>placement_sequence_tree_output</w:t>
      </w:r>
      <w:proofErr w:type="spellEnd"/>
      <w:r w:rsidR="00910471">
        <w:rPr>
          <w:rFonts w:ascii="Times New Roman" w:hAnsi="Times New Roman" w:cs="Times New Roman"/>
          <w:sz w:val="22"/>
          <w:szCs w:val="22"/>
        </w:rPr>
        <w:t xml:space="preserve">&gt;. </w:t>
      </w:r>
      <w:r w:rsidR="00DC6574">
        <w:rPr>
          <w:rFonts w:ascii="Times New Roman" w:hAnsi="Times New Roman" w:cs="Times New Roman"/>
          <w:sz w:val="22"/>
          <w:szCs w:val="22"/>
        </w:rPr>
        <w:t>Given the closed</w:t>
      </w:r>
      <w:r w:rsidR="004273CD">
        <w:rPr>
          <w:rFonts w:ascii="Times New Roman" w:hAnsi="Times New Roman" w:cs="Times New Roman"/>
          <w:sz w:val="22"/>
          <w:szCs w:val="22"/>
        </w:rPr>
        <w:t>-</w:t>
      </w:r>
      <w:r w:rsidR="00DC6574">
        <w:rPr>
          <w:rFonts w:ascii="Times New Roman" w:hAnsi="Times New Roman" w:cs="Times New Roman"/>
          <w:sz w:val="22"/>
          <w:szCs w:val="22"/>
        </w:rPr>
        <w:t xml:space="preserve">system design of our experiment, </w:t>
      </w:r>
      <w:r w:rsidR="004273CD">
        <w:rPr>
          <w:rFonts w:ascii="Times New Roman" w:hAnsi="Times New Roman" w:cs="Times New Roman"/>
          <w:sz w:val="22"/>
          <w:szCs w:val="22"/>
        </w:rPr>
        <w:t xml:space="preserve">the hidden state prediction step was modified to assign the 16S rRNA gene copy number, as well as the </w:t>
      </w:r>
      <w:proofErr w:type="spellStart"/>
      <w:r w:rsidR="004273CD">
        <w:rPr>
          <w:rFonts w:ascii="Times New Roman" w:hAnsi="Times New Roman" w:cs="Times New Roman"/>
          <w:sz w:val="22"/>
          <w:szCs w:val="22"/>
        </w:rPr>
        <w:t>EggNOG</w:t>
      </w:r>
      <w:proofErr w:type="spellEnd"/>
      <w:r w:rsidR="004273CD">
        <w:rPr>
          <w:rFonts w:ascii="Times New Roman" w:hAnsi="Times New Roman" w:cs="Times New Roman"/>
          <w:sz w:val="22"/>
          <w:szCs w:val="22"/>
        </w:rPr>
        <w:t>-derived KOs and ECs count to each ASV based on its nearest neighbour in the reference tree</w:t>
      </w:r>
      <w:r w:rsidR="006E0500">
        <w:rPr>
          <w:rFonts w:ascii="Times New Roman" w:hAnsi="Times New Roman" w:cs="Times New Roman"/>
          <w:sz w:val="22"/>
          <w:szCs w:val="22"/>
        </w:rPr>
        <w:t xml:space="preserve"> (</w:t>
      </w:r>
      <w:r w:rsidR="00751C0D">
        <w:rPr>
          <w:rFonts w:ascii="Times New Roman" w:hAnsi="Times New Roman" w:cs="Times New Roman"/>
          <w:sz w:val="22"/>
          <w:szCs w:val="22"/>
        </w:rPr>
        <w:t>hsp.py -t &lt;</w:t>
      </w:r>
      <w:proofErr w:type="spellStart"/>
      <w:r w:rsidR="00751C0D">
        <w:rPr>
          <w:rFonts w:ascii="Times New Roman" w:hAnsi="Times New Roman" w:cs="Times New Roman"/>
          <w:sz w:val="22"/>
          <w:szCs w:val="22"/>
        </w:rPr>
        <w:t>asv_placed_sequences_engrafted_tree.tre</w:t>
      </w:r>
      <w:proofErr w:type="spellEnd"/>
      <w:r w:rsidR="00751C0D">
        <w:rPr>
          <w:rFonts w:ascii="Times New Roman" w:hAnsi="Times New Roman" w:cs="Times New Roman"/>
          <w:sz w:val="22"/>
          <w:szCs w:val="22"/>
        </w:rPr>
        <w:t>&gt; --</w:t>
      </w:r>
      <w:proofErr w:type="spellStart"/>
      <w:r w:rsidR="00751C0D">
        <w:rPr>
          <w:rFonts w:ascii="Times New Roman" w:hAnsi="Times New Roman" w:cs="Times New Roman"/>
          <w:sz w:val="22"/>
          <w:szCs w:val="22"/>
        </w:rPr>
        <w:t>observed_trait_table</w:t>
      </w:r>
      <w:proofErr w:type="spellEnd"/>
      <w:r w:rsidR="00751C0D">
        <w:rPr>
          <w:rFonts w:ascii="Times New Roman" w:hAnsi="Times New Roman" w:cs="Times New Roman"/>
          <w:sz w:val="22"/>
          <w:szCs w:val="22"/>
        </w:rPr>
        <w:t xml:space="preserve"> &lt;</w:t>
      </w:r>
      <w:proofErr w:type="spellStart"/>
      <w:r w:rsidR="00C314D9">
        <w:rPr>
          <w:rFonts w:ascii="Times New Roman" w:hAnsi="Times New Roman" w:cs="Times New Roman"/>
          <w:sz w:val="22"/>
          <w:szCs w:val="22"/>
        </w:rPr>
        <w:t>function_specific_file.tsv</w:t>
      </w:r>
      <w:proofErr w:type="spellEnd"/>
      <w:r w:rsidR="00751C0D">
        <w:rPr>
          <w:rFonts w:ascii="Times New Roman" w:hAnsi="Times New Roman" w:cs="Times New Roman"/>
          <w:sz w:val="22"/>
          <w:szCs w:val="22"/>
        </w:rPr>
        <w:t>&gt; --</w:t>
      </w:r>
      <w:proofErr w:type="spellStart"/>
      <w:r w:rsidR="00751C0D">
        <w:rPr>
          <w:rFonts w:ascii="Times New Roman" w:hAnsi="Times New Roman" w:cs="Times New Roman"/>
          <w:sz w:val="22"/>
          <w:szCs w:val="22"/>
        </w:rPr>
        <w:t>calculate_NSTI</w:t>
      </w:r>
      <w:proofErr w:type="spellEnd"/>
      <w:r w:rsidR="00751C0D">
        <w:rPr>
          <w:rFonts w:ascii="Times New Roman" w:hAnsi="Times New Roman" w:cs="Times New Roman"/>
          <w:sz w:val="22"/>
          <w:szCs w:val="22"/>
        </w:rPr>
        <w:t xml:space="preserve"> -m </w:t>
      </w:r>
      <w:proofErr w:type="spellStart"/>
      <w:r w:rsidR="00751C0D">
        <w:rPr>
          <w:rFonts w:ascii="Times New Roman" w:hAnsi="Times New Roman" w:cs="Times New Roman"/>
          <w:sz w:val="22"/>
          <w:szCs w:val="22"/>
        </w:rPr>
        <w:t>nearest_neighbo</w:t>
      </w:r>
      <w:r w:rsidR="004273CD">
        <w:rPr>
          <w:rFonts w:ascii="Times New Roman" w:hAnsi="Times New Roman" w:cs="Times New Roman"/>
          <w:sz w:val="22"/>
          <w:szCs w:val="22"/>
        </w:rPr>
        <w:t>u</w:t>
      </w:r>
      <w:r w:rsidR="00751C0D">
        <w:rPr>
          <w:rFonts w:ascii="Times New Roman" w:hAnsi="Times New Roman" w:cs="Times New Roman"/>
          <w:sz w:val="22"/>
          <w:szCs w:val="22"/>
        </w:rPr>
        <w:t>r</w:t>
      </w:r>
      <w:proofErr w:type="spellEnd"/>
      <w:r w:rsidR="00751C0D">
        <w:rPr>
          <w:rFonts w:ascii="Times New Roman" w:hAnsi="Times New Roman" w:cs="Times New Roman"/>
          <w:sz w:val="22"/>
          <w:szCs w:val="22"/>
        </w:rPr>
        <w:t xml:space="preserve"> -p 32 --seed 23</w:t>
      </w:r>
      <w:r w:rsidR="00C314D9">
        <w:rPr>
          <w:rFonts w:ascii="Times New Roman" w:hAnsi="Times New Roman" w:cs="Times New Roman"/>
          <w:sz w:val="22"/>
          <w:szCs w:val="22"/>
        </w:rPr>
        <w:t xml:space="preserve"> --</w:t>
      </w:r>
      <w:r w:rsidR="00751C0D">
        <w:rPr>
          <w:rFonts w:ascii="Times New Roman" w:hAnsi="Times New Roman" w:cs="Times New Roman"/>
          <w:sz w:val="22"/>
          <w:szCs w:val="22"/>
        </w:rPr>
        <w:t>verbose -o</w:t>
      </w:r>
      <w:r w:rsidR="00C314D9">
        <w:rPr>
          <w:rFonts w:ascii="Times New Roman" w:hAnsi="Times New Roman" w:cs="Times New Roman"/>
          <w:sz w:val="22"/>
          <w:szCs w:val="22"/>
        </w:rPr>
        <w:t xml:space="preserve"> &lt;</w:t>
      </w:r>
      <w:proofErr w:type="spellStart"/>
      <w:r w:rsidR="00C314D9">
        <w:rPr>
          <w:rFonts w:ascii="Times New Roman" w:hAnsi="Times New Roman" w:cs="Times New Roman"/>
          <w:sz w:val="22"/>
          <w:szCs w:val="22"/>
        </w:rPr>
        <w:t>function_specific_nsti_predicted_file.tsv</w:t>
      </w:r>
      <w:proofErr w:type="spellEnd"/>
      <w:r w:rsidR="00C314D9">
        <w:rPr>
          <w:rFonts w:ascii="Times New Roman" w:hAnsi="Times New Roman" w:cs="Times New Roman"/>
          <w:sz w:val="22"/>
          <w:szCs w:val="22"/>
        </w:rPr>
        <w:t>&gt;</w:t>
      </w:r>
      <w:r w:rsidR="00751C0D">
        <w:rPr>
          <w:rFonts w:ascii="Times New Roman" w:hAnsi="Times New Roman" w:cs="Times New Roman"/>
          <w:sz w:val="22"/>
          <w:szCs w:val="22"/>
        </w:rPr>
        <w:t xml:space="preserve"> </w:t>
      </w:r>
      <w:r w:rsidR="00DC6574">
        <w:rPr>
          <w:rFonts w:ascii="Times New Roman" w:hAnsi="Times New Roman" w:cs="Times New Roman"/>
          <w:sz w:val="22"/>
          <w:szCs w:val="22"/>
        </w:rPr>
        <w:t xml:space="preserve"> (modified script available at: [INCLUDE REFERENCE FROM GITHUB].</w:t>
      </w:r>
      <w:r w:rsidR="006E0500">
        <w:rPr>
          <w:rFonts w:ascii="Times New Roman" w:hAnsi="Times New Roman" w:cs="Times New Roman"/>
          <w:sz w:val="22"/>
          <w:szCs w:val="22"/>
        </w:rPr>
        <w:t xml:space="preserve"> Finally, the metagenome </w:t>
      </w:r>
      <w:r w:rsidR="00C314D9">
        <w:rPr>
          <w:rFonts w:ascii="Times New Roman" w:hAnsi="Times New Roman" w:cs="Times New Roman"/>
          <w:sz w:val="22"/>
          <w:szCs w:val="22"/>
        </w:rPr>
        <w:t xml:space="preserve">and pathway </w:t>
      </w:r>
      <w:r w:rsidR="004273CD">
        <w:rPr>
          <w:rFonts w:ascii="Times New Roman" w:hAnsi="Times New Roman" w:cs="Times New Roman"/>
          <w:sz w:val="22"/>
          <w:szCs w:val="22"/>
        </w:rPr>
        <w:t>inference</w:t>
      </w:r>
      <w:r w:rsidR="00C314D9">
        <w:rPr>
          <w:rFonts w:ascii="Times New Roman" w:hAnsi="Times New Roman" w:cs="Times New Roman"/>
          <w:sz w:val="22"/>
          <w:szCs w:val="22"/>
        </w:rPr>
        <w:t xml:space="preserve"> steps were run without any further modifications</w:t>
      </w:r>
      <w:r w:rsidR="004273CD">
        <w:rPr>
          <w:rFonts w:ascii="Times New Roman" w:hAnsi="Times New Roman" w:cs="Times New Roman"/>
          <w:sz w:val="22"/>
          <w:szCs w:val="22"/>
        </w:rPr>
        <w:t>. The metagenome prediction step was performed using the metagenome_pipeline.py</w:t>
      </w:r>
      <w:r w:rsidR="00C314D9">
        <w:rPr>
          <w:rFonts w:ascii="Times New Roman" w:hAnsi="Times New Roman" w:cs="Times New Roman"/>
          <w:sz w:val="22"/>
          <w:szCs w:val="22"/>
        </w:rPr>
        <w:t xml:space="preserve"> (metagenome_pipeline.py -</w:t>
      </w:r>
      <w:proofErr w:type="spellStart"/>
      <w:r w:rsidR="00C314D9">
        <w:rPr>
          <w:rFonts w:ascii="Times New Roman" w:hAnsi="Times New Roman" w:cs="Times New Roman"/>
          <w:sz w:val="22"/>
          <w:szCs w:val="22"/>
        </w:rPr>
        <w:t>i</w:t>
      </w:r>
      <w:proofErr w:type="spellEnd"/>
      <w:r w:rsidR="00C314D9">
        <w:rPr>
          <w:rFonts w:ascii="Times New Roman" w:hAnsi="Times New Roman" w:cs="Times New Roman"/>
          <w:sz w:val="22"/>
          <w:szCs w:val="22"/>
        </w:rPr>
        <w:t xml:space="preserve"> &lt;</w:t>
      </w:r>
      <w:proofErr w:type="spellStart"/>
      <w:r w:rsidR="00C314D9">
        <w:rPr>
          <w:rFonts w:ascii="Times New Roman" w:hAnsi="Times New Roman" w:cs="Times New Roman"/>
          <w:sz w:val="22"/>
          <w:szCs w:val="22"/>
        </w:rPr>
        <w:t>community_specific_asv_count_table.tsv</w:t>
      </w:r>
      <w:proofErr w:type="spellEnd"/>
      <w:r w:rsidR="00C314D9">
        <w:rPr>
          <w:rFonts w:ascii="Times New Roman" w:hAnsi="Times New Roman" w:cs="Times New Roman"/>
          <w:sz w:val="22"/>
          <w:szCs w:val="22"/>
        </w:rPr>
        <w:t>&gt; -m &lt;community_specific_16S_nsti_predicted_file.tsv&gt; -f &lt;</w:t>
      </w:r>
      <w:proofErr w:type="spellStart"/>
      <w:r w:rsidR="00C314D9">
        <w:rPr>
          <w:rFonts w:ascii="Times New Roman" w:hAnsi="Times New Roman" w:cs="Times New Roman"/>
          <w:sz w:val="22"/>
          <w:szCs w:val="22"/>
        </w:rPr>
        <w:t>function_specific_nsti_predicted.tsv</w:t>
      </w:r>
      <w:proofErr w:type="spellEnd"/>
      <w:r w:rsidR="00C314D9">
        <w:rPr>
          <w:rFonts w:ascii="Times New Roman" w:hAnsi="Times New Roman" w:cs="Times New Roman"/>
          <w:sz w:val="22"/>
          <w:szCs w:val="22"/>
        </w:rPr>
        <w:t>&gt; --</w:t>
      </w:r>
      <w:proofErr w:type="spellStart"/>
      <w:r w:rsidR="00C314D9">
        <w:rPr>
          <w:rFonts w:ascii="Times New Roman" w:hAnsi="Times New Roman" w:cs="Times New Roman"/>
          <w:sz w:val="22"/>
          <w:szCs w:val="22"/>
        </w:rPr>
        <w:t>strat_out</w:t>
      </w:r>
      <w:proofErr w:type="spellEnd"/>
      <w:r w:rsidR="00C314D9">
        <w:rPr>
          <w:rFonts w:ascii="Times New Roman" w:hAnsi="Times New Roman" w:cs="Times New Roman"/>
          <w:sz w:val="22"/>
          <w:szCs w:val="22"/>
        </w:rPr>
        <w:t xml:space="preserve"> --</w:t>
      </w:r>
      <w:proofErr w:type="spellStart"/>
      <w:r w:rsidR="00C314D9">
        <w:rPr>
          <w:rFonts w:ascii="Times New Roman" w:hAnsi="Times New Roman" w:cs="Times New Roman"/>
          <w:sz w:val="22"/>
          <w:szCs w:val="22"/>
        </w:rPr>
        <w:t>wide_table</w:t>
      </w:r>
      <w:proofErr w:type="spellEnd"/>
      <w:r w:rsidR="00C314D9">
        <w:rPr>
          <w:rFonts w:ascii="Times New Roman" w:hAnsi="Times New Roman" w:cs="Times New Roman"/>
          <w:sz w:val="22"/>
          <w:szCs w:val="22"/>
        </w:rPr>
        <w:t xml:space="preserve"> </w:t>
      </w:r>
      <w:r w:rsidR="00C520F4">
        <w:rPr>
          <w:rFonts w:ascii="Times New Roman" w:hAnsi="Times New Roman" w:cs="Times New Roman"/>
          <w:sz w:val="22"/>
          <w:szCs w:val="22"/>
        </w:rPr>
        <w:t xml:space="preserve">-p 32 </w:t>
      </w:r>
      <w:r w:rsidR="00C314D9">
        <w:rPr>
          <w:rFonts w:ascii="Times New Roman" w:hAnsi="Times New Roman" w:cs="Times New Roman"/>
          <w:sz w:val="22"/>
          <w:szCs w:val="22"/>
        </w:rPr>
        <w:t>-o &lt;community_specific_and_function_specific_metagenome_prediction_</w:t>
      </w:r>
      <w:r w:rsidR="00C520F4">
        <w:rPr>
          <w:rFonts w:ascii="Times New Roman" w:hAnsi="Times New Roman" w:cs="Times New Roman"/>
          <w:sz w:val="22"/>
          <w:szCs w:val="22"/>
        </w:rPr>
        <w:t>directory</w:t>
      </w:r>
      <w:r w:rsidR="00C314D9">
        <w:rPr>
          <w:rFonts w:ascii="Times New Roman" w:hAnsi="Times New Roman" w:cs="Times New Roman"/>
          <w:sz w:val="22"/>
          <w:szCs w:val="22"/>
        </w:rPr>
        <w:t xml:space="preserve">&gt;) </w:t>
      </w:r>
      <w:r w:rsidR="004273CD">
        <w:rPr>
          <w:rFonts w:ascii="Times New Roman" w:hAnsi="Times New Roman" w:cs="Times New Roman"/>
          <w:sz w:val="22"/>
          <w:szCs w:val="22"/>
        </w:rPr>
        <w:t>, followed by the pathway inference</w:t>
      </w:r>
      <w:r w:rsidR="000366D3">
        <w:rPr>
          <w:rFonts w:ascii="Times New Roman" w:hAnsi="Times New Roman" w:cs="Times New Roman"/>
          <w:sz w:val="22"/>
          <w:szCs w:val="22"/>
        </w:rPr>
        <w:t xml:space="preserve"> using pathway_pipeline.py </w:t>
      </w:r>
      <w:r w:rsidR="00C314D9">
        <w:rPr>
          <w:rFonts w:ascii="Times New Roman" w:hAnsi="Times New Roman" w:cs="Times New Roman"/>
          <w:sz w:val="22"/>
          <w:szCs w:val="22"/>
        </w:rPr>
        <w:t>(pathway_pipeline.py -</w:t>
      </w:r>
      <w:proofErr w:type="spellStart"/>
      <w:r w:rsidR="00C314D9">
        <w:rPr>
          <w:rFonts w:ascii="Times New Roman" w:hAnsi="Times New Roman" w:cs="Times New Roman"/>
          <w:sz w:val="22"/>
          <w:szCs w:val="22"/>
        </w:rPr>
        <w:t>i</w:t>
      </w:r>
      <w:proofErr w:type="spellEnd"/>
      <w:r w:rsidR="00C314D9">
        <w:rPr>
          <w:rFonts w:ascii="Times New Roman" w:hAnsi="Times New Roman" w:cs="Times New Roman"/>
          <w:sz w:val="22"/>
          <w:szCs w:val="22"/>
        </w:rPr>
        <w:t xml:space="preserve"> &lt;</w:t>
      </w:r>
      <w:proofErr w:type="spellStart"/>
      <w:r w:rsidR="00C314D9">
        <w:rPr>
          <w:rFonts w:ascii="Times New Roman" w:hAnsi="Times New Roman" w:cs="Times New Roman"/>
          <w:sz w:val="22"/>
          <w:szCs w:val="22"/>
        </w:rPr>
        <w:t>community_specific_EC_metagenome_stratified.tsv</w:t>
      </w:r>
      <w:proofErr w:type="spellEnd"/>
      <w:r w:rsidR="00C314D9">
        <w:rPr>
          <w:rFonts w:ascii="Times New Roman" w:hAnsi="Times New Roman" w:cs="Times New Roman"/>
          <w:sz w:val="22"/>
          <w:szCs w:val="22"/>
        </w:rPr>
        <w:t>&gt; -o &lt;</w:t>
      </w:r>
      <w:proofErr w:type="spellStart"/>
      <w:r w:rsidR="003C2D77">
        <w:rPr>
          <w:rFonts w:ascii="Times New Roman" w:hAnsi="Times New Roman" w:cs="Times New Roman"/>
          <w:sz w:val="22"/>
          <w:szCs w:val="22"/>
        </w:rPr>
        <w:t>output_</w:t>
      </w:r>
      <w:r w:rsidR="00C314D9">
        <w:rPr>
          <w:rFonts w:ascii="Times New Roman" w:hAnsi="Times New Roman" w:cs="Times New Roman"/>
          <w:sz w:val="22"/>
          <w:szCs w:val="22"/>
        </w:rPr>
        <w:t>community_specific_pathway_inference_directory</w:t>
      </w:r>
      <w:proofErr w:type="spellEnd"/>
      <w:r w:rsidR="00C314D9">
        <w:rPr>
          <w:rFonts w:ascii="Times New Roman" w:hAnsi="Times New Roman" w:cs="Times New Roman"/>
          <w:sz w:val="22"/>
          <w:szCs w:val="22"/>
        </w:rPr>
        <w:t>&gt; --intermediate &lt;</w:t>
      </w:r>
      <w:proofErr w:type="spellStart"/>
      <w:r w:rsidR="003C2D77">
        <w:rPr>
          <w:rFonts w:ascii="Times New Roman" w:hAnsi="Times New Roman" w:cs="Times New Roman"/>
          <w:sz w:val="22"/>
          <w:szCs w:val="22"/>
        </w:rPr>
        <w:t>output_</w:t>
      </w:r>
      <w:r w:rsidR="00C314D9">
        <w:rPr>
          <w:rFonts w:ascii="Times New Roman" w:hAnsi="Times New Roman" w:cs="Times New Roman"/>
          <w:sz w:val="22"/>
          <w:szCs w:val="22"/>
        </w:rPr>
        <w:t>community_specific_pathway_intermediate_files.tsv</w:t>
      </w:r>
      <w:proofErr w:type="spellEnd"/>
      <w:r w:rsidR="00C314D9">
        <w:rPr>
          <w:rFonts w:ascii="Times New Roman" w:hAnsi="Times New Roman" w:cs="Times New Roman"/>
          <w:sz w:val="22"/>
          <w:szCs w:val="22"/>
        </w:rPr>
        <w:t>&gt; -p 32 --coverage --</w:t>
      </w:r>
      <w:proofErr w:type="spellStart"/>
      <w:r w:rsidR="00C314D9">
        <w:rPr>
          <w:rFonts w:ascii="Times New Roman" w:hAnsi="Times New Roman" w:cs="Times New Roman"/>
          <w:sz w:val="22"/>
          <w:szCs w:val="22"/>
        </w:rPr>
        <w:t>per_sequence_contri</w:t>
      </w:r>
      <w:r w:rsidR="00753308">
        <w:rPr>
          <w:rFonts w:ascii="Times New Roman" w:hAnsi="Times New Roman" w:cs="Times New Roman"/>
          <w:sz w:val="22"/>
          <w:szCs w:val="22"/>
        </w:rPr>
        <w:t>b</w:t>
      </w:r>
      <w:proofErr w:type="spellEnd"/>
      <w:r w:rsidR="00C314D9">
        <w:rPr>
          <w:rFonts w:ascii="Times New Roman" w:hAnsi="Times New Roman" w:cs="Times New Roman"/>
          <w:sz w:val="22"/>
          <w:szCs w:val="22"/>
        </w:rPr>
        <w:t xml:space="preserve"> --</w:t>
      </w:r>
      <w:proofErr w:type="spellStart"/>
      <w:r w:rsidR="00C314D9">
        <w:rPr>
          <w:rFonts w:ascii="Times New Roman" w:hAnsi="Times New Roman" w:cs="Times New Roman"/>
          <w:sz w:val="22"/>
          <w:szCs w:val="22"/>
        </w:rPr>
        <w:t>per_sequence_abun</w:t>
      </w:r>
      <w:proofErr w:type="spellEnd"/>
      <w:r w:rsidR="00C314D9">
        <w:rPr>
          <w:rFonts w:ascii="Times New Roman" w:hAnsi="Times New Roman" w:cs="Times New Roman"/>
          <w:sz w:val="22"/>
          <w:szCs w:val="22"/>
        </w:rPr>
        <w:t xml:space="preserve"> &lt;</w:t>
      </w:r>
      <w:proofErr w:type="spellStart"/>
      <w:r w:rsidR="00C314D9">
        <w:rPr>
          <w:rFonts w:ascii="Times New Roman" w:hAnsi="Times New Roman" w:cs="Times New Roman"/>
          <w:sz w:val="22"/>
          <w:szCs w:val="22"/>
        </w:rPr>
        <w:t>community_specific_EC_metagenome_seqtab_norm.tsv</w:t>
      </w:r>
      <w:proofErr w:type="spellEnd"/>
      <w:r w:rsidR="00C314D9">
        <w:rPr>
          <w:rFonts w:ascii="Times New Roman" w:hAnsi="Times New Roman" w:cs="Times New Roman"/>
          <w:sz w:val="22"/>
          <w:szCs w:val="22"/>
        </w:rPr>
        <w:t>&gt; --</w:t>
      </w:r>
      <w:proofErr w:type="spellStart"/>
      <w:r w:rsidR="00C314D9">
        <w:rPr>
          <w:rFonts w:ascii="Times New Roman" w:hAnsi="Times New Roman" w:cs="Times New Roman"/>
          <w:sz w:val="22"/>
          <w:szCs w:val="22"/>
        </w:rPr>
        <w:t>per_sequence_function</w:t>
      </w:r>
      <w:proofErr w:type="spellEnd"/>
      <w:r w:rsidR="00C314D9">
        <w:rPr>
          <w:rFonts w:ascii="Times New Roman" w:hAnsi="Times New Roman" w:cs="Times New Roman"/>
          <w:sz w:val="22"/>
          <w:szCs w:val="22"/>
        </w:rPr>
        <w:t xml:space="preserve"> &lt;</w:t>
      </w:r>
      <w:proofErr w:type="spellStart"/>
      <w:r w:rsidR="00C314D9">
        <w:rPr>
          <w:rFonts w:ascii="Times New Roman" w:hAnsi="Times New Roman" w:cs="Times New Roman"/>
          <w:sz w:val="22"/>
          <w:szCs w:val="22"/>
        </w:rPr>
        <w:t>community_specific_EC_metagenome_nsti_predicted.tsv</w:t>
      </w:r>
      <w:proofErr w:type="spellEnd"/>
      <w:r w:rsidR="00C314D9">
        <w:rPr>
          <w:rFonts w:ascii="Times New Roman" w:hAnsi="Times New Roman" w:cs="Times New Roman"/>
          <w:sz w:val="22"/>
          <w:szCs w:val="22"/>
        </w:rPr>
        <w:t>&gt; --</w:t>
      </w:r>
      <w:proofErr w:type="spellStart"/>
      <w:r w:rsidR="00C314D9">
        <w:rPr>
          <w:rFonts w:ascii="Times New Roman" w:hAnsi="Times New Roman" w:cs="Times New Roman"/>
          <w:sz w:val="22"/>
          <w:szCs w:val="22"/>
        </w:rPr>
        <w:t>wide_table</w:t>
      </w:r>
      <w:proofErr w:type="spellEnd"/>
      <w:r w:rsidR="00C314D9">
        <w:rPr>
          <w:rFonts w:ascii="Times New Roman" w:hAnsi="Times New Roman" w:cs="Times New Roman"/>
          <w:sz w:val="22"/>
          <w:szCs w:val="22"/>
        </w:rPr>
        <w:t>).</w:t>
      </w:r>
    </w:p>
    <w:p w14:paraId="64E7B841" w14:textId="6CF6A312" w:rsidR="00922ED6" w:rsidRDefault="00922ED6" w:rsidP="00EB1C3E">
      <w:pPr>
        <w:spacing w:line="480" w:lineRule="auto"/>
        <w:jc w:val="both"/>
        <w:rPr>
          <w:rFonts w:ascii="Times New Roman" w:hAnsi="Times New Roman" w:cs="Times New Roman"/>
          <w:b/>
          <w:bCs/>
          <w:sz w:val="22"/>
          <w:szCs w:val="22"/>
        </w:rPr>
      </w:pPr>
      <w:r>
        <w:rPr>
          <w:rFonts w:ascii="Times New Roman" w:hAnsi="Times New Roman" w:cs="Times New Roman"/>
          <w:b/>
          <w:bCs/>
          <w:sz w:val="22"/>
          <w:szCs w:val="22"/>
        </w:rPr>
        <w:lastRenderedPageBreak/>
        <w:t>Data analysis</w:t>
      </w:r>
    </w:p>
    <w:p w14:paraId="7E96073F" w14:textId="537A4A06" w:rsidR="00922ED6" w:rsidRPr="00922ED6" w:rsidRDefault="00922ED6" w:rsidP="00EB1C3E">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The metagenomic profile of the mice’s gut microbiomes was predicted based on the 16S rRNA v3v4 sequencing data. Using the 16S combined database as </w:t>
      </w:r>
      <w:r>
        <w:rPr>
          <w:rFonts w:ascii="Times New Roman" w:hAnsi="Times New Roman" w:cs="Times New Roman"/>
          <w:kern w:val="0"/>
          <w:sz w:val="22"/>
          <w:szCs w:val="22"/>
          <w14:ligatures w14:val="none"/>
        </w:rPr>
        <w:t xml:space="preserve">a reference, a maximum likelihood phylogenetic tree was generated for each consortium with </w:t>
      </w:r>
      <w:proofErr w:type="spellStart"/>
      <w:r>
        <w:rPr>
          <w:rFonts w:ascii="Times New Roman" w:hAnsi="Times New Roman" w:cs="Times New Roman"/>
          <w:kern w:val="0"/>
          <w:sz w:val="22"/>
          <w:szCs w:val="22"/>
          <w14:ligatures w14:val="none"/>
        </w:rPr>
        <w:t>RAxML</w:t>
      </w:r>
      <w:proofErr w:type="spellEnd"/>
      <w:r>
        <w:rPr>
          <w:rFonts w:ascii="Times New Roman" w:hAnsi="Times New Roman" w:cs="Times New Roman"/>
          <w:kern w:val="0"/>
          <w:sz w:val="22"/>
          <w:szCs w:val="22"/>
          <w14:ligatures w14:val="none"/>
        </w:rPr>
        <w:t xml:space="preserve"> (using the specified parameters).</w:t>
      </w:r>
    </w:p>
    <w:p w14:paraId="157B3DA4" w14:textId="77777777" w:rsidR="00922ED6" w:rsidRPr="00922ED6" w:rsidRDefault="00922ED6" w:rsidP="00EB1C3E">
      <w:pPr>
        <w:spacing w:line="480" w:lineRule="auto"/>
        <w:jc w:val="both"/>
        <w:rPr>
          <w:rFonts w:ascii="Times New Roman" w:hAnsi="Times New Roman" w:cs="Times New Roman"/>
          <w:b/>
          <w:bCs/>
          <w:sz w:val="22"/>
          <w:szCs w:val="22"/>
        </w:rPr>
      </w:pPr>
    </w:p>
    <w:bookmarkEnd w:id="0"/>
    <w:p w14:paraId="42DFF0AB" w14:textId="77777777" w:rsidR="005E5627" w:rsidRDefault="005E5627" w:rsidP="00EB1C3E">
      <w:pPr>
        <w:spacing w:line="480" w:lineRule="auto"/>
        <w:jc w:val="both"/>
        <w:rPr>
          <w:rFonts w:ascii="Times New Roman" w:hAnsi="Times New Roman" w:cs="Times New Roman"/>
          <w:sz w:val="18"/>
          <w:szCs w:val="18"/>
        </w:rPr>
      </w:pPr>
    </w:p>
    <w:p w14:paraId="7732F473" w14:textId="77777777" w:rsidR="00F65384" w:rsidRDefault="00F65384" w:rsidP="00F65384">
      <w:pPr>
        <w:pStyle w:val="NormalWeb"/>
      </w:pPr>
      <w:proofErr w:type="spellStart"/>
      <w:r>
        <w:t>bifido</w:t>
      </w:r>
      <w:proofErr w:type="spellEnd"/>
      <w:r>
        <w:t xml:space="preserve"> longum</w:t>
      </w:r>
    </w:p>
    <w:p w14:paraId="78D8CAEC" w14:textId="5230F3E1" w:rsidR="00F65384" w:rsidRDefault="00F65384" w:rsidP="00F65384">
      <w:pPr>
        <w:pStyle w:val="NormalWeb"/>
      </w:pPr>
      <w:proofErr w:type="spellStart"/>
      <w:r>
        <w:t>collinsella</w:t>
      </w:r>
      <w:proofErr w:type="spellEnd"/>
      <w:r w:rsidR="002D7649">
        <w:t xml:space="preserve"> sp1, sp2</w:t>
      </w:r>
    </w:p>
    <w:p w14:paraId="2FEDB659" w14:textId="45F23B30" w:rsidR="00F65384" w:rsidRDefault="00F65384" w:rsidP="00F65384">
      <w:pPr>
        <w:pStyle w:val="NormalWeb"/>
      </w:pPr>
      <w:proofErr w:type="spellStart"/>
      <w:r>
        <w:t>eggerthella</w:t>
      </w:r>
      <w:proofErr w:type="spellEnd"/>
      <w:r w:rsidR="002D7649">
        <w:t xml:space="preserve"> lenta</w:t>
      </w:r>
    </w:p>
    <w:p w14:paraId="4D793C7D" w14:textId="32C235BE" w:rsidR="00F65384" w:rsidRDefault="00F65384" w:rsidP="00F65384">
      <w:pPr>
        <w:pStyle w:val="NormalWeb"/>
      </w:pPr>
      <w:proofErr w:type="spellStart"/>
      <w:r>
        <w:t>eisenbergiella</w:t>
      </w:r>
      <w:proofErr w:type="spellEnd"/>
      <w:r w:rsidR="002D7649">
        <w:t xml:space="preserve"> </w:t>
      </w:r>
      <w:proofErr w:type="spellStart"/>
      <w:r w:rsidR="002D7649">
        <w:t>tayi</w:t>
      </w:r>
      <w:proofErr w:type="spellEnd"/>
    </w:p>
    <w:p w14:paraId="3F125E2D" w14:textId="33BA9A28" w:rsidR="00F65384" w:rsidRDefault="00F65384" w:rsidP="00F65384">
      <w:pPr>
        <w:pStyle w:val="NormalWeb"/>
      </w:pPr>
      <w:proofErr w:type="spellStart"/>
      <w:r>
        <w:t>enterocloster</w:t>
      </w:r>
      <w:proofErr w:type="spellEnd"/>
      <w:r w:rsidR="002D7649">
        <w:t xml:space="preserve"> </w:t>
      </w:r>
      <w:proofErr w:type="spellStart"/>
      <w:r w:rsidR="002D7649">
        <w:t>bolteae</w:t>
      </w:r>
      <w:proofErr w:type="spellEnd"/>
      <w:r w:rsidR="002D7649">
        <w:t>/</w:t>
      </w:r>
    </w:p>
    <w:p w14:paraId="3EB3CB39" w14:textId="77777777" w:rsidR="00F65384" w:rsidRDefault="00F65384" w:rsidP="00F65384">
      <w:pPr>
        <w:pStyle w:val="NormalWeb"/>
      </w:pPr>
      <w:r>
        <w:t>e. coli</w:t>
      </w:r>
    </w:p>
    <w:p w14:paraId="1288329C" w14:textId="77777777" w:rsidR="00F65384" w:rsidRDefault="00F65384" w:rsidP="00F65384">
      <w:pPr>
        <w:pStyle w:val="NormalWeb"/>
      </w:pPr>
      <w:r>
        <w:t xml:space="preserve">f. </w:t>
      </w:r>
      <w:proofErr w:type="spellStart"/>
      <w:r>
        <w:t>plautii</w:t>
      </w:r>
      <w:proofErr w:type="spellEnd"/>
    </w:p>
    <w:p w14:paraId="583B52EA" w14:textId="77777777" w:rsidR="00A91DED" w:rsidRDefault="00A91DED" w:rsidP="00F65384">
      <w:pPr>
        <w:pStyle w:val="NormalWeb"/>
      </w:pPr>
    </w:p>
    <w:p w14:paraId="3482C89F" w14:textId="15D4185D" w:rsidR="00A91DED" w:rsidRDefault="00A91DED" w:rsidP="00F65384">
      <w:pPr>
        <w:pStyle w:val="NormalWeb"/>
      </w:pPr>
      <w:r>
        <w:t>First, create a file that has the ID of the genomes of interest, and the path to the database of the assembled genome:</w:t>
      </w:r>
    </w:p>
    <w:p w14:paraId="2F689D06" w14:textId="77777777" w:rsidR="00A91DED" w:rsidRDefault="00A91DED" w:rsidP="00F65384">
      <w:pPr>
        <w:pStyle w:val="NormalWeb"/>
      </w:pPr>
    </w:p>
    <w:p w14:paraId="70B32406" w14:textId="68FB56C3" w:rsidR="00A91DED" w:rsidRDefault="00A91DED" w:rsidP="00F65384">
      <w:pPr>
        <w:pStyle w:val="NormalWeb"/>
      </w:pPr>
      <w:r>
        <w:t>Then, generate a genome storage database:</w:t>
      </w:r>
    </w:p>
    <w:p w14:paraId="1262BAD3" w14:textId="77777777" w:rsidR="00A91DED" w:rsidRDefault="00A91DED" w:rsidP="00F65384">
      <w:pPr>
        <w:pStyle w:val="NormalWeb"/>
      </w:pPr>
    </w:p>
    <w:p w14:paraId="351312F4" w14:textId="3BD3739E" w:rsidR="00A91DED" w:rsidRDefault="00A91DED" w:rsidP="00F65384">
      <w:pPr>
        <w:pStyle w:val="NormalWeb"/>
      </w:pPr>
      <w:r>
        <w:t>Then generate the pangenome analysis:</w:t>
      </w:r>
    </w:p>
    <w:p w14:paraId="0B9389A5" w14:textId="77777777" w:rsidR="00A91DED" w:rsidRPr="009567EC" w:rsidRDefault="00A91DED" w:rsidP="00A91D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sz w:val="30"/>
          <w:szCs w:val="30"/>
          <w:lang w:val="en-US"/>
        </w:rPr>
      </w:pPr>
      <w:proofErr w:type="spellStart"/>
      <w:r w:rsidRPr="00A91DED">
        <w:rPr>
          <w:rFonts w:ascii="Menlo" w:hAnsi="Menlo" w:cs="Menlo"/>
          <w:color w:val="000000" w:themeColor="text1"/>
          <w:kern w:val="0"/>
          <w:sz w:val="30"/>
          <w:szCs w:val="30"/>
          <w:lang w:val="en-US"/>
        </w:rPr>
        <w:t>anvi</w:t>
      </w:r>
      <w:proofErr w:type="spellEnd"/>
      <w:r w:rsidRPr="00A91DED">
        <w:rPr>
          <w:rFonts w:ascii="Menlo" w:hAnsi="Menlo" w:cs="Menlo"/>
          <w:color w:val="000000" w:themeColor="text1"/>
          <w:kern w:val="0"/>
          <w:sz w:val="30"/>
          <w:szCs w:val="30"/>
          <w:lang w:val="en-US"/>
        </w:rPr>
        <w:t xml:space="preserve">-pan-genome -g </w:t>
      </w:r>
      <w:proofErr w:type="spellStart"/>
      <w:r w:rsidRPr="00A91DED">
        <w:rPr>
          <w:rFonts w:ascii="Menlo" w:hAnsi="Menlo" w:cs="Menlo"/>
          <w:color w:val="000000" w:themeColor="text1"/>
          <w:kern w:val="0"/>
          <w:sz w:val="30"/>
          <w:szCs w:val="30"/>
          <w:lang w:val="en-US"/>
        </w:rPr>
        <w:t>COLLINSELLA_GENOMES.db</w:t>
      </w:r>
      <w:proofErr w:type="spellEnd"/>
      <w:r w:rsidRPr="00A91DED">
        <w:rPr>
          <w:rFonts w:ascii="Menlo" w:hAnsi="Menlo" w:cs="Menlo"/>
          <w:color w:val="000000" w:themeColor="text1"/>
          <w:kern w:val="0"/>
          <w:sz w:val="30"/>
          <w:szCs w:val="30"/>
          <w:lang w:val="en-US"/>
        </w:rPr>
        <w:t xml:space="preserve"> --project-name "</w:t>
      </w:r>
      <w:proofErr w:type="spellStart"/>
      <w:r w:rsidRPr="00A91DED">
        <w:rPr>
          <w:rFonts w:ascii="Menlo" w:hAnsi="Menlo" w:cs="Menlo"/>
          <w:color w:val="000000" w:themeColor="text1"/>
          <w:kern w:val="0"/>
          <w:sz w:val="30"/>
          <w:szCs w:val="30"/>
          <w:lang w:val="en-US"/>
        </w:rPr>
        <w:t>Collinsella_Pangenomes</w:t>
      </w:r>
      <w:proofErr w:type="spellEnd"/>
      <w:r w:rsidRPr="00A91DED">
        <w:rPr>
          <w:rFonts w:ascii="Menlo" w:hAnsi="Menlo" w:cs="Menlo"/>
          <w:color w:val="000000" w:themeColor="text1"/>
          <w:kern w:val="0"/>
          <w:sz w:val="30"/>
          <w:szCs w:val="30"/>
          <w:lang w:val="en-US"/>
        </w:rPr>
        <w:t xml:space="preserve">" -o </w:t>
      </w:r>
      <w:proofErr w:type="spellStart"/>
      <w:r w:rsidRPr="00A91DED">
        <w:rPr>
          <w:rFonts w:ascii="Menlo" w:hAnsi="Menlo" w:cs="Menlo"/>
          <w:color w:val="000000" w:themeColor="text1"/>
          <w:kern w:val="0"/>
          <w:sz w:val="30"/>
          <w:szCs w:val="30"/>
          <w:lang w:val="en-US"/>
        </w:rPr>
        <w:t>Collinsella-PAN.db</w:t>
      </w:r>
      <w:proofErr w:type="spellEnd"/>
      <w:r w:rsidRPr="00A91DED">
        <w:rPr>
          <w:rFonts w:ascii="Menlo" w:hAnsi="Menlo" w:cs="Menlo"/>
          <w:color w:val="000000" w:themeColor="text1"/>
          <w:kern w:val="0"/>
          <w:sz w:val="30"/>
          <w:szCs w:val="30"/>
          <w:lang w:val="en-US"/>
        </w:rPr>
        <w:t xml:space="preserve"> --num-threads 32 --</w:t>
      </w:r>
      <w:proofErr w:type="spellStart"/>
      <w:r w:rsidRPr="00A91DED">
        <w:rPr>
          <w:rFonts w:ascii="Menlo" w:hAnsi="Menlo" w:cs="Menlo"/>
          <w:color w:val="000000" w:themeColor="text1"/>
          <w:kern w:val="0"/>
          <w:sz w:val="30"/>
          <w:szCs w:val="30"/>
          <w:lang w:val="en-US"/>
        </w:rPr>
        <w:t>minbit</w:t>
      </w:r>
      <w:proofErr w:type="spellEnd"/>
      <w:r w:rsidRPr="00A91DED">
        <w:rPr>
          <w:rFonts w:ascii="Menlo" w:hAnsi="Menlo" w:cs="Menlo"/>
          <w:color w:val="000000" w:themeColor="text1"/>
          <w:kern w:val="0"/>
          <w:sz w:val="30"/>
          <w:szCs w:val="30"/>
          <w:lang w:val="en-US"/>
        </w:rPr>
        <w:t xml:space="preserve"> 0.5 --mcl-inflation 10 --use-</w:t>
      </w:r>
      <w:proofErr w:type="spellStart"/>
      <w:r w:rsidRPr="00A91DED">
        <w:rPr>
          <w:rFonts w:ascii="Menlo" w:hAnsi="Menlo" w:cs="Menlo"/>
          <w:color w:val="000000" w:themeColor="text1"/>
          <w:kern w:val="0"/>
          <w:sz w:val="30"/>
          <w:szCs w:val="30"/>
          <w:lang w:val="en-US"/>
        </w:rPr>
        <w:t>ncbi</w:t>
      </w:r>
      <w:proofErr w:type="spellEnd"/>
      <w:r w:rsidRPr="009567EC">
        <w:rPr>
          <w:rFonts w:ascii="Menlo" w:hAnsi="Menlo" w:cs="Menlo"/>
          <w:color w:val="000000" w:themeColor="text1"/>
          <w:kern w:val="0"/>
          <w:sz w:val="30"/>
          <w:szCs w:val="30"/>
          <w:lang w:val="en-US"/>
        </w:rPr>
        <w:t>-blast</w:t>
      </w:r>
    </w:p>
    <w:p w14:paraId="11B7CBF8" w14:textId="77777777" w:rsidR="005E5627" w:rsidRPr="009567EC" w:rsidRDefault="005E5627" w:rsidP="00EB1C3E">
      <w:pPr>
        <w:spacing w:line="480" w:lineRule="auto"/>
        <w:jc w:val="both"/>
        <w:rPr>
          <w:rFonts w:ascii="Times New Roman" w:hAnsi="Times New Roman" w:cs="Times New Roman"/>
          <w:color w:val="000000" w:themeColor="text1"/>
          <w:sz w:val="18"/>
          <w:szCs w:val="18"/>
          <w:lang w:val="en-US"/>
        </w:rPr>
      </w:pPr>
    </w:p>
    <w:p w14:paraId="78119899" w14:textId="5F93049A" w:rsidR="00A91DED" w:rsidRPr="009567EC" w:rsidRDefault="00A91DED" w:rsidP="00EB1C3E">
      <w:pPr>
        <w:spacing w:line="480" w:lineRule="auto"/>
        <w:jc w:val="both"/>
        <w:rPr>
          <w:rFonts w:ascii="Times New Roman" w:hAnsi="Times New Roman" w:cs="Times New Roman"/>
          <w:color w:val="000000" w:themeColor="text1"/>
          <w:sz w:val="18"/>
          <w:szCs w:val="18"/>
          <w:lang w:val="en-US"/>
        </w:rPr>
      </w:pPr>
      <w:r w:rsidRPr="009567EC">
        <w:rPr>
          <w:rFonts w:ascii="Times New Roman" w:hAnsi="Times New Roman" w:cs="Times New Roman"/>
          <w:color w:val="000000" w:themeColor="text1"/>
          <w:sz w:val="18"/>
          <w:szCs w:val="18"/>
          <w:lang w:val="en-US"/>
        </w:rPr>
        <w:lastRenderedPageBreak/>
        <w:t>Finally:</w:t>
      </w:r>
    </w:p>
    <w:p w14:paraId="136E33EC" w14:textId="09C8963F" w:rsidR="00A91DED" w:rsidRDefault="009567EC" w:rsidP="00EB1C3E">
      <w:pPr>
        <w:spacing w:line="480" w:lineRule="auto"/>
        <w:jc w:val="both"/>
        <w:rPr>
          <w:rFonts w:ascii="Menlo" w:hAnsi="Menlo" w:cs="Menlo"/>
          <w:color w:val="000000" w:themeColor="text1"/>
          <w:kern w:val="0"/>
          <w:sz w:val="30"/>
          <w:szCs w:val="30"/>
          <w:lang w:val="en-US"/>
        </w:rPr>
      </w:pPr>
      <w:proofErr w:type="spellStart"/>
      <w:r w:rsidRPr="009567EC">
        <w:rPr>
          <w:rFonts w:ascii="Menlo" w:hAnsi="Menlo" w:cs="Menlo"/>
          <w:color w:val="000000" w:themeColor="text1"/>
          <w:kern w:val="0"/>
          <w:sz w:val="30"/>
          <w:szCs w:val="30"/>
          <w:lang w:val="en-US"/>
        </w:rPr>
        <w:t>anvi</w:t>
      </w:r>
      <w:proofErr w:type="spellEnd"/>
      <w:r w:rsidRPr="009567EC">
        <w:rPr>
          <w:rFonts w:ascii="Menlo" w:hAnsi="Menlo" w:cs="Menlo"/>
          <w:color w:val="000000" w:themeColor="text1"/>
          <w:kern w:val="0"/>
          <w:sz w:val="30"/>
          <w:szCs w:val="30"/>
          <w:lang w:val="en-US"/>
        </w:rPr>
        <w:t>-display-pan -g COLLINSELLA-PROJECT/</w:t>
      </w:r>
      <w:proofErr w:type="spellStart"/>
      <w:r w:rsidRPr="009567EC">
        <w:rPr>
          <w:rFonts w:ascii="Menlo" w:hAnsi="Menlo" w:cs="Menlo"/>
          <w:color w:val="000000" w:themeColor="text1"/>
          <w:kern w:val="0"/>
          <w:sz w:val="30"/>
          <w:szCs w:val="30"/>
          <w:lang w:val="en-US"/>
        </w:rPr>
        <w:t>COLLINSELLA_GENOMES.db</w:t>
      </w:r>
      <w:proofErr w:type="spellEnd"/>
      <w:r w:rsidRPr="009567EC">
        <w:rPr>
          <w:rFonts w:ascii="Menlo" w:hAnsi="Menlo" w:cs="Menlo"/>
          <w:color w:val="000000" w:themeColor="text1"/>
          <w:kern w:val="0"/>
          <w:sz w:val="30"/>
          <w:szCs w:val="30"/>
          <w:lang w:val="en-US"/>
        </w:rPr>
        <w:t xml:space="preserve"> -p COLLINSELLA-PROJECT/</w:t>
      </w:r>
      <w:proofErr w:type="spellStart"/>
      <w:r w:rsidRPr="009567EC">
        <w:rPr>
          <w:rFonts w:ascii="Menlo" w:hAnsi="Menlo" w:cs="Menlo"/>
          <w:color w:val="000000" w:themeColor="text1"/>
          <w:kern w:val="0"/>
          <w:sz w:val="30"/>
          <w:szCs w:val="30"/>
          <w:lang w:val="en-US"/>
        </w:rPr>
        <w:t>Collinsella-PAN.db</w:t>
      </w:r>
      <w:proofErr w:type="spellEnd"/>
    </w:p>
    <w:p w14:paraId="6169E2BF" w14:textId="77777777" w:rsidR="009567EC" w:rsidRDefault="009567EC" w:rsidP="00EB1C3E">
      <w:pPr>
        <w:spacing w:line="480" w:lineRule="auto"/>
        <w:jc w:val="both"/>
        <w:rPr>
          <w:rFonts w:ascii="Menlo" w:hAnsi="Menlo" w:cs="Menlo"/>
          <w:color w:val="000000" w:themeColor="text1"/>
          <w:kern w:val="0"/>
          <w:sz w:val="30"/>
          <w:szCs w:val="30"/>
          <w:lang w:val="en-US"/>
        </w:rPr>
      </w:pPr>
    </w:p>
    <w:p w14:paraId="2BF0ABAB" w14:textId="52EEF338" w:rsidR="009567EC" w:rsidRDefault="009567EC" w:rsidP="00EB1C3E">
      <w:pPr>
        <w:spacing w:line="480" w:lineRule="auto"/>
        <w:jc w:val="both"/>
        <w:rPr>
          <w:rFonts w:ascii="Menlo" w:hAnsi="Menlo" w:cs="Menlo"/>
          <w:color w:val="000000" w:themeColor="text1"/>
          <w:kern w:val="0"/>
          <w:sz w:val="30"/>
          <w:szCs w:val="30"/>
          <w:lang w:val="en-US"/>
        </w:rPr>
      </w:pPr>
      <w:r>
        <w:rPr>
          <w:rFonts w:ascii="Menlo" w:hAnsi="Menlo" w:cs="Menlo"/>
          <w:color w:val="000000" w:themeColor="text1"/>
          <w:kern w:val="0"/>
          <w:sz w:val="30"/>
          <w:szCs w:val="30"/>
          <w:lang w:val="en-US"/>
        </w:rPr>
        <w:t xml:space="preserve">And choose the features you want to keep. I think these are useful: </w:t>
      </w:r>
    </w:p>
    <w:p w14:paraId="23517DEE" w14:textId="6E2EAADC" w:rsidR="009567EC" w:rsidRDefault="009567EC" w:rsidP="00EB1C3E">
      <w:pPr>
        <w:spacing w:line="480" w:lineRule="auto"/>
        <w:jc w:val="both"/>
        <w:rPr>
          <w:rFonts w:ascii="Menlo" w:hAnsi="Menlo" w:cs="Menlo"/>
          <w:color w:val="000000" w:themeColor="text1"/>
          <w:kern w:val="0"/>
          <w:sz w:val="30"/>
          <w:szCs w:val="30"/>
          <w:lang w:val="en-US"/>
        </w:rPr>
      </w:pPr>
      <w:r>
        <w:rPr>
          <w:rFonts w:ascii="Menlo" w:hAnsi="Menlo" w:cs="Menlo"/>
          <w:color w:val="000000" w:themeColor="text1"/>
          <w:kern w:val="0"/>
          <w:sz w:val="30"/>
          <w:szCs w:val="30"/>
          <w:lang w:val="en-US"/>
        </w:rPr>
        <w:t>Avg AAI</w:t>
      </w:r>
      <w:r>
        <w:rPr>
          <w:rFonts w:ascii="Menlo" w:hAnsi="Menlo" w:cs="Menlo"/>
          <w:color w:val="000000" w:themeColor="text1"/>
          <w:kern w:val="0"/>
          <w:sz w:val="30"/>
          <w:szCs w:val="30"/>
          <w:lang w:val="en-US"/>
        </w:rPr>
        <w:br/>
      </w:r>
      <w:proofErr w:type="spellStart"/>
      <w:r>
        <w:rPr>
          <w:rFonts w:ascii="Menlo" w:hAnsi="Menlo" w:cs="Menlo"/>
          <w:color w:val="000000" w:themeColor="text1"/>
          <w:kern w:val="0"/>
          <w:sz w:val="30"/>
          <w:szCs w:val="30"/>
          <w:lang w:val="en-US"/>
        </w:rPr>
        <w:t>KOfam</w:t>
      </w:r>
      <w:proofErr w:type="spellEnd"/>
    </w:p>
    <w:p w14:paraId="23639265" w14:textId="33695668" w:rsidR="009567EC" w:rsidRDefault="009567EC" w:rsidP="00EB1C3E">
      <w:pPr>
        <w:spacing w:line="480" w:lineRule="auto"/>
        <w:jc w:val="both"/>
        <w:rPr>
          <w:rFonts w:ascii="Menlo" w:hAnsi="Menlo" w:cs="Menlo"/>
          <w:color w:val="000000" w:themeColor="text1"/>
          <w:kern w:val="0"/>
          <w:sz w:val="30"/>
          <w:szCs w:val="30"/>
          <w:lang w:val="en-US"/>
        </w:rPr>
      </w:pPr>
      <w:r>
        <w:rPr>
          <w:rFonts w:ascii="Menlo" w:hAnsi="Menlo" w:cs="Menlo"/>
          <w:color w:val="000000" w:themeColor="text1"/>
          <w:kern w:val="0"/>
          <w:sz w:val="30"/>
          <w:szCs w:val="30"/>
          <w:lang w:val="en-US"/>
        </w:rPr>
        <w:t>Kegg Class</w:t>
      </w:r>
    </w:p>
    <w:p w14:paraId="2E4BF8B4" w14:textId="7A4B1088" w:rsidR="009567EC" w:rsidRDefault="009567EC" w:rsidP="00EB1C3E">
      <w:pPr>
        <w:spacing w:line="480" w:lineRule="auto"/>
        <w:jc w:val="both"/>
        <w:rPr>
          <w:rFonts w:ascii="Menlo" w:hAnsi="Menlo" w:cs="Menlo"/>
          <w:color w:val="000000" w:themeColor="text1"/>
          <w:kern w:val="0"/>
          <w:sz w:val="30"/>
          <w:szCs w:val="30"/>
          <w:lang w:val="en-US"/>
        </w:rPr>
      </w:pPr>
      <w:r>
        <w:rPr>
          <w:rFonts w:ascii="Menlo" w:hAnsi="Menlo" w:cs="Menlo"/>
          <w:color w:val="000000" w:themeColor="text1"/>
          <w:kern w:val="0"/>
          <w:sz w:val="30"/>
          <w:szCs w:val="30"/>
          <w:lang w:val="en-US"/>
        </w:rPr>
        <w:t>Kegg Module</w:t>
      </w:r>
    </w:p>
    <w:p w14:paraId="74B6825D" w14:textId="654F70C1" w:rsidR="009567EC" w:rsidRPr="009567EC" w:rsidRDefault="009567EC" w:rsidP="00EB1C3E">
      <w:pPr>
        <w:spacing w:line="480" w:lineRule="auto"/>
        <w:jc w:val="both"/>
        <w:rPr>
          <w:rFonts w:ascii="Times New Roman" w:hAnsi="Times New Roman" w:cs="Times New Roman"/>
          <w:color w:val="000000" w:themeColor="text1"/>
          <w:sz w:val="18"/>
          <w:szCs w:val="18"/>
          <w:lang w:val="en-US"/>
        </w:rPr>
      </w:pPr>
      <w:r>
        <w:rPr>
          <w:rFonts w:ascii="Menlo" w:hAnsi="Menlo" w:cs="Menlo"/>
          <w:color w:val="000000" w:themeColor="text1"/>
          <w:kern w:val="0"/>
          <w:sz w:val="30"/>
          <w:szCs w:val="30"/>
          <w:lang w:val="en-US"/>
        </w:rPr>
        <w:t>SCG clusters</w:t>
      </w:r>
    </w:p>
    <w:sectPr w:rsidR="009567EC" w:rsidRPr="009567EC" w:rsidSect="00922ED6">
      <w:pgSz w:w="12240" w:h="15840"/>
      <w:pgMar w:top="1440" w:right="1440" w:bottom="1440" w:left="1440" w:header="720" w:footer="720" w:gutter="0"/>
      <w:lnNumType w:countBy="1" w:restart="continuous"/>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6DE"/>
    <w:rsid w:val="000366D3"/>
    <w:rsid w:val="00154320"/>
    <w:rsid w:val="001B4AC2"/>
    <w:rsid w:val="001B4BA0"/>
    <w:rsid w:val="001C69F4"/>
    <w:rsid w:val="00213E7F"/>
    <w:rsid w:val="00242FC4"/>
    <w:rsid w:val="00245000"/>
    <w:rsid w:val="00285BF0"/>
    <w:rsid w:val="00290F8C"/>
    <w:rsid w:val="00295232"/>
    <w:rsid w:val="002D2A9D"/>
    <w:rsid w:val="002D7649"/>
    <w:rsid w:val="00373A99"/>
    <w:rsid w:val="003760AB"/>
    <w:rsid w:val="00376289"/>
    <w:rsid w:val="003C2D77"/>
    <w:rsid w:val="003D4CE3"/>
    <w:rsid w:val="003F0359"/>
    <w:rsid w:val="00406D6A"/>
    <w:rsid w:val="004273CD"/>
    <w:rsid w:val="004B4F4C"/>
    <w:rsid w:val="004E1035"/>
    <w:rsid w:val="0051029C"/>
    <w:rsid w:val="00527FF9"/>
    <w:rsid w:val="005314AA"/>
    <w:rsid w:val="005E38D7"/>
    <w:rsid w:val="005E5627"/>
    <w:rsid w:val="006013ED"/>
    <w:rsid w:val="006762F3"/>
    <w:rsid w:val="00692ACE"/>
    <w:rsid w:val="006A605E"/>
    <w:rsid w:val="006C6C23"/>
    <w:rsid w:val="006D0E60"/>
    <w:rsid w:val="006E0500"/>
    <w:rsid w:val="006E7D6F"/>
    <w:rsid w:val="0074134E"/>
    <w:rsid w:val="00751C0D"/>
    <w:rsid w:val="00753308"/>
    <w:rsid w:val="00756134"/>
    <w:rsid w:val="007B1D01"/>
    <w:rsid w:val="007F06DE"/>
    <w:rsid w:val="007F329D"/>
    <w:rsid w:val="007F59D8"/>
    <w:rsid w:val="00803FB8"/>
    <w:rsid w:val="008811DC"/>
    <w:rsid w:val="008B7083"/>
    <w:rsid w:val="008D75F0"/>
    <w:rsid w:val="008E12F6"/>
    <w:rsid w:val="00910471"/>
    <w:rsid w:val="00922ED6"/>
    <w:rsid w:val="009567EC"/>
    <w:rsid w:val="009A4C70"/>
    <w:rsid w:val="009E20D2"/>
    <w:rsid w:val="00A22CFA"/>
    <w:rsid w:val="00A2760A"/>
    <w:rsid w:val="00A32F31"/>
    <w:rsid w:val="00A359DA"/>
    <w:rsid w:val="00A5588E"/>
    <w:rsid w:val="00A7235E"/>
    <w:rsid w:val="00A82A41"/>
    <w:rsid w:val="00A91DED"/>
    <w:rsid w:val="00AA1B78"/>
    <w:rsid w:val="00AB0099"/>
    <w:rsid w:val="00AB29D8"/>
    <w:rsid w:val="00AF161E"/>
    <w:rsid w:val="00B05642"/>
    <w:rsid w:val="00B7392D"/>
    <w:rsid w:val="00B765DC"/>
    <w:rsid w:val="00B950F4"/>
    <w:rsid w:val="00C0222F"/>
    <w:rsid w:val="00C314D9"/>
    <w:rsid w:val="00C520F4"/>
    <w:rsid w:val="00C62A42"/>
    <w:rsid w:val="00CB17A4"/>
    <w:rsid w:val="00CB3548"/>
    <w:rsid w:val="00D064B4"/>
    <w:rsid w:val="00D548CB"/>
    <w:rsid w:val="00D96AFA"/>
    <w:rsid w:val="00DA45C9"/>
    <w:rsid w:val="00DC6574"/>
    <w:rsid w:val="00DC7666"/>
    <w:rsid w:val="00DD0799"/>
    <w:rsid w:val="00E04C1D"/>
    <w:rsid w:val="00E264F2"/>
    <w:rsid w:val="00E66806"/>
    <w:rsid w:val="00E76402"/>
    <w:rsid w:val="00EB1C3E"/>
    <w:rsid w:val="00EB4667"/>
    <w:rsid w:val="00EC5EF2"/>
    <w:rsid w:val="00F20EDA"/>
    <w:rsid w:val="00F27C66"/>
    <w:rsid w:val="00F65384"/>
    <w:rsid w:val="00FD24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E403B"/>
  <w15:chartTrackingRefBased/>
  <w15:docId w15:val="{B0A798F1-2B18-8545-925F-838231490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0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0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6DE"/>
    <w:rPr>
      <w:rFonts w:eastAsiaTheme="majorEastAsia" w:cstheme="majorBidi"/>
      <w:color w:val="272727" w:themeColor="text1" w:themeTint="D8"/>
    </w:rPr>
  </w:style>
  <w:style w:type="paragraph" w:styleId="Title">
    <w:name w:val="Title"/>
    <w:basedOn w:val="Normal"/>
    <w:next w:val="Normal"/>
    <w:link w:val="TitleChar"/>
    <w:uiPriority w:val="10"/>
    <w:qFormat/>
    <w:rsid w:val="007F0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6DE"/>
    <w:pPr>
      <w:spacing w:before="160"/>
      <w:jc w:val="center"/>
    </w:pPr>
    <w:rPr>
      <w:i/>
      <w:iCs/>
      <w:color w:val="404040" w:themeColor="text1" w:themeTint="BF"/>
    </w:rPr>
  </w:style>
  <w:style w:type="character" w:customStyle="1" w:styleId="QuoteChar">
    <w:name w:val="Quote Char"/>
    <w:basedOn w:val="DefaultParagraphFont"/>
    <w:link w:val="Quote"/>
    <w:uiPriority w:val="29"/>
    <w:rsid w:val="007F06DE"/>
    <w:rPr>
      <w:i/>
      <w:iCs/>
      <w:color w:val="404040" w:themeColor="text1" w:themeTint="BF"/>
    </w:rPr>
  </w:style>
  <w:style w:type="paragraph" w:styleId="ListParagraph">
    <w:name w:val="List Paragraph"/>
    <w:basedOn w:val="Normal"/>
    <w:uiPriority w:val="34"/>
    <w:qFormat/>
    <w:rsid w:val="007F06DE"/>
    <w:pPr>
      <w:ind w:left="720"/>
      <w:contextualSpacing/>
    </w:pPr>
  </w:style>
  <w:style w:type="character" w:styleId="IntenseEmphasis">
    <w:name w:val="Intense Emphasis"/>
    <w:basedOn w:val="DefaultParagraphFont"/>
    <w:uiPriority w:val="21"/>
    <w:qFormat/>
    <w:rsid w:val="007F06DE"/>
    <w:rPr>
      <w:i/>
      <w:iCs/>
      <w:color w:val="0F4761" w:themeColor="accent1" w:themeShade="BF"/>
    </w:rPr>
  </w:style>
  <w:style w:type="paragraph" w:styleId="IntenseQuote">
    <w:name w:val="Intense Quote"/>
    <w:basedOn w:val="Normal"/>
    <w:next w:val="Normal"/>
    <w:link w:val="IntenseQuoteChar"/>
    <w:uiPriority w:val="30"/>
    <w:qFormat/>
    <w:rsid w:val="007F0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6DE"/>
    <w:rPr>
      <w:i/>
      <w:iCs/>
      <w:color w:val="0F4761" w:themeColor="accent1" w:themeShade="BF"/>
    </w:rPr>
  </w:style>
  <w:style w:type="character" w:styleId="IntenseReference">
    <w:name w:val="Intense Reference"/>
    <w:basedOn w:val="DefaultParagraphFont"/>
    <w:uiPriority w:val="32"/>
    <w:qFormat/>
    <w:rsid w:val="007F06DE"/>
    <w:rPr>
      <w:b/>
      <w:bCs/>
      <w:smallCaps/>
      <w:color w:val="0F4761" w:themeColor="accent1" w:themeShade="BF"/>
      <w:spacing w:val="5"/>
    </w:rPr>
  </w:style>
  <w:style w:type="table" w:styleId="TableGrid">
    <w:name w:val="Table Grid"/>
    <w:basedOn w:val="TableNormal"/>
    <w:uiPriority w:val="39"/>
    <w:rsid w:val="007F0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
    <w:name w:val="List Table 2"/>
    <w:basedOn w:val="TableNormal"/>
    <w:uiPriority w:val="47"/>
    <w:rsid w:val="007F06D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D548C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5E5627"/>
    <w:rPr>
      <w:b/>
      <w:bCs/>
    </w:rPr>
  </w:style>
  <w:style w:type="character" w:styleId="Emphasis">
    <w:name w:val="Emphasis"/>
    <w:basedOn w:val="DefaultParagraphFont"/>
    <w:uiPriority w:val="20"/>
    <w:qFormat/>
    <w:rsid w:val="005E5627"/>
    <w:rPr>
      <w:i/>
      <w:iCs/>
    </w:rPr>
  </w:style>
  <w:style w:type="character" w:styleId="LineNumber">
    <w:name w:val="line number"/>
    <w:basedOn w:val="DefaultParagraphFont"/>
    <w:uiPriority w:val="99"/>
    <w:semiHidden/>
    <w:unhideWhenUsed/>
    <w:rsid w:val="00922ED6"/>
  </w:style>
  <w:style w:type="paragraph" w:styleId="NormalWeb">
    <w:name w:val="Normal (Web)"/>
    <w:basedOn w:val="Normal"/>
    <w:uiPriority w:val="99"/>
    <w:semiHidden/>
    <w:unhideWhenUsed/>
    <w:rsid w:val="00F6538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305725">
      <w:bodyDiv w:val="1"/>
      <w:marLeft w:val="0"/>
      <w:marRight w:val="0"/>
      <w:marTop w:val="0"/>
      <w:marBottom w:val="0"/>
      <w:divBdr>
        <w:top w:val="none" w:sz="0" w:space="0" w:color="auto"/>
        <w:left w:val="none" w:sz="0" w:space="0" w:color="auto"/>
        <w:bottom w:val="none" w:sz="0" w:space="0" w:color="auto"/>
        <w:right w:val="none" w:sz="0" w:space="0" w:color="auto"/>
      </w:divBdr>
      <w:divsChild>
        <w:div w:id="955256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455</TotalTime>
  <Pages>10</Pages>
  <Words>2197</Words>
  <Characters>12523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Castaneda Mogollon</dc:creator>
  <cp:keywords/>
  <dc:description/>
  <cp:lastModifiedBy>Daniel Castaneda Mogollon</cp:lastModifiedBy>
  <cp:revision>9</cp:revision>
  <dcterms:created xsi:type="dcterms:W3CDTF">2026-04-28T04:48:00Z</dcterms:created>
  <dcterms:modified xsi:type="dcterms:W3CDTF">2026-05-21T17:46:00Z</dcterms:modified>
</cp:coreProperties>
</file>