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i w:val="0"/>
          <w:color w:val="1F497D"/>
          <w:sz w:val="52"/>
        </w:rPr>
        <w:t>Financial Assistant Web Application</w:t>
      </w:r>
    </w:p>
    <w:p>
      <w:pPr>
        <w:jc w:val="center"/>
      </w:pPr>
      <w:r>
        <w:rPr>
          <w:rFonts w:ascii="Arial" w:hAnsi="Arial"/>
          <w:b w:val="0"/>
          <w:i w:val="0"/>
          <w:color w:val="2E75B6"/>
          <w:sz w:val="32"/>
        </w:rPr>
        <w:t>Realty Income Corporation (NYSE: O)</w:t>
      </w:r>
    </w:p>
    <w:p/>
    <w:p>
      <w:pPr>
        <w:jc w:val="center"/>
      </w:pPr>
      <w:r>
        <w:rPr>
          <w:rFonts w:ascii="Arial" w:hAnsi="Arial"/>
          <w:b w:val="0"/>
          <w:i/>
          <w:color w:val="606060"/>
          <w:sz w:val="26"/>
        </w:rPr>
        <w:t>Complete Project Progress Report</w:t>
      </w:r>
    </w:p>
    <w:p/>
    <w:p>
      <w:pPr>
        <w:jc w:val="center"/>
      </w:pPr>
      <w:r>
        <w:rPr>
          <w:rFonts w:ascii="Arial" w:hAnsi="Arial"/>
          <w:b w:val="0"/>
          <w:i w:val="0"/>
          <w:color w:val="606060"/>
          <w:sz w:val="24"/>
        </w:rPr>
        <w:t>March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2"/>
        </w:rPr>
        <w:t>1. Assignment Overview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The objective of this assignment is to build a full-stack Financial Assistant Web Application focused on Realty Income Corporation (ticker: O), a publicly-traded real estate investment trust (REIT). The application integrates multiple data sources, machine learning models, cloud services, and a conversational AI chatbot into a single Streamlit-based user interface.</w:t>
      </w:r>
    </w:p>
    <w:p>
      <w:pPr>
        <w:pStyle w:val="Heading2"/>
      </w:pPr>
      <w:r>
        <w:rPr>
          <w:rFonts w:ascii="Arial" w:hAnsi="Arial"/>
          <w:color w:val="2E75B6"/>
          <w:sz w:val="26"/>
        </w:rPr>
        <w:t>Required Components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sz w:val="20"/>
        </w:rPr>
        <w:t xml:space="preserve">Data Layer: </w:t>
      </w:r>
      <w:r>
        <w:rPr>
          <w:rFonts w:ascii="Arial" w:hAnsi="Arial"/>
          <w:b w:val="0"/>
          <w:i w:val="0"/>
          <w:sz w:val="20"/>
        </w:rPr>
        <w:t>SEC EDGAR API for real financial filings, Supabase PostgreSQL property database, and a press release system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sz w:val="20"/>
        </w:rPr>
        <w:t xml:space="preserve">Machine Learning: </w:t>
      </w:r>
      <w:r>
        <w:rPr>
          <w:rFonts w:ascii="Arial" w:hAnsi="Arial"/>
          <w:b w:val="0"/>
          <w:i w:val="0"/>
          <w:sz w:val="20"/>
        </w:rPr>
        <w:t>Regression model (California Housing / Random Forest) + Classification model (Bank Marketing / Logistic Regression), both with SageMaker deployment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sz w:val="20"/>
        </w:rPr>
        <w:t xml:space="preserve">Chatbot: </w:t>
      </w:r>
      <w:r>
        <w:rPr>
          <w:rFonts w:ascii="Arial" w:hAnsi="Arial"/>
          <w:b w:val="0"/>
          <w:i w:val="0"/>
          <w:sz w:val="20"/>
        </w:rPr>
        <w:t>Google Vertex AI ADK agent using Gemini, routing natural language questions to the correct data source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sz w:val="20"/>
        </w:rPr>
        <w:t xml:space="preserve">Multi-Cloud: </w:t>
      </w:r>
      <w:r>
        <w:rPr>
          <w:rFonts w:ascii="Arial" w:hAnsi="Arial"/>
          <w:b w:val="0"/>
          <w:i w:val="0"/>
          <w:sz w:val="20"/>
        </w:rPr>
        <w:t>AWS Bedrock integration for summarization and chatbot fallback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i w:val="0"/>
          <w:sz w:val="20"/>
        </w:rPr>
        <w:t xml:space="preserve">Web App: </w:t>
      </w:r>
      <w:r>
        <w:rPr>
          <w:rFonts w:ascii="Arial" w:hAnsi="Arial"/>
          <w:b w:val="0"/>
          <w:i w:val="0"/>
          <w:sz w:val="20"/>
        </w:rPr>
        <w:t>Streamlit UI combining chat, financial charts, and ML prediction forms</w:t>
      </w:r>
    </w:p>
    <w:p/>
    <w:p>
      <w:pPr>
        <w:pStyle w:val="Heading2"/>
      </w:pPr>
      <w:r>
        <w:rPr>
          <w:rFonts w:ascii="Arial" w:hAnsi="Arial"/>
          <w:color w:val="2E75B6"/>
          <w:sz w:val="26"/>
        </w:rP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720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Language / Runtime</w:t>
            </w:r>
          </w:p>
        </w:tc>
        <w:tc>
          <w:tcPr>
            <w:tcW w:type="dxa" w:w="72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Python 3.13, Windows, virtual environment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Web Framework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Streamlit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Database</w:t>
            </w:r>
          </w:p>
        </w:tc>
        <w:tc>
          <w:tcPr>
            <w:tcW w:type="dxa" w:w="72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Supabase (PostgreSQL via psycopg2)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 Library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scikit-learn, joblib, pandas, numpy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Charts</w:t>
            </w:r>
          </w:p>
        </w:tc>
        <w:tc>
          <w:tcPr>
            <w:tcW w:type="dxa" w:w="72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Plotly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Cloud — AWS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S3, SageMaker, IAM, Bedrock (Amazon Nova Micro)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Cloud — GCP</w:t>
            </w:r>
          </w:p>
        </w:tc>
        <w:tc>
          <w:tcPr>
            <w:tcW w:type="dxa" w:w="72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Vertex AI, Google ADK (google-adk), Gemini 2.5 Flash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 Source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SEC EDGAR XBRL API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2"/>
        </w:rPr>
        <w:t>2. Project File Structure</w:t>
      </w:r>
    </w:p>
    <w:p>
      <w:pPr>
        <w:spacing w:before="0" w:after="80"/>
      </w:pPr>
      <w:r>
        <w:rPr>
          <w:rFonts w:ascii="Arial" w:hAnsi="Arial"/>
          <w:b w:val="0"/>
          <w:i w:val="0"/>
          <w:sz w:val="22"/>
        </w:rPr>
        <w:t>All project code lives in the following folder on your machine:</w:t>
      </w:r>
    </w:p>
    <w:p>
      <w:pPr>
        <w:ind w:left="360"/>
      </w:pPr>
      <w:r>
        <w:rPr>
          <w:rFonts w:ascii="Courier New" w:hAnsi="Courier New"/>
          <w:b w:val="0"/>
          <w:i w:val="0"/>
          <w:color w:val="202080"/>
          <w:sz w:val="18"/>
        </w:rPr>
        <w:t>C:\Users\Drew\OneDrive\Documents\Personal Coding Projects\RTS_Job\financial-assistant\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File / Folder</w:t>
            </w:r>
          </w:p>
        </w:tc>
        <w:tc>
          <w:tcPr>
            <w:tcW w:type="dxa" w:w="648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.env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API keys and credentials (Supabase, AWS, Google — never commit to git)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app.py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Main Streamlit web application — entry point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requirements.txt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All Python package dependencies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data_sources/sec_edgar.py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Downloads Realty Income financials from SEC EDGAR API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data_sources/realty_income_financials.json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Cached SEC data (2010–2025, 16 years)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data_sources/press_release_client.py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Search press releases by keyword/category/metro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data_sources/press_releases.json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Mock press release data (10 releases)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data_sources/bank-full.csv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UCI Bank Marketing dataset (45,211 rows) for classification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database/db_client.py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psycopg2 direct connection to Supabase PostgreSQL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ml/notebooks/01_regression.ipynb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California Housing Random Forest notebook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ml/notebooks/02_classification.ipynb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Bank Marketing Logistic Regression notebook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ml/artifacts/rf_housing.pkl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Trained Random Forest regression model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ml/artifacts/rf_housing_scaler.pkl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StandardScaler for regression features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ml/artifacts/lr_bank_marketing.pkl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Trained Logistic Regression classification model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ml/artifacts/lr_bank_marketing_scaler.pkl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StandardScaler for classification features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ml/artifacts/lr_bank_marketing_encoders.pkl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LabelEncoders for categorical columns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ml/artifacts/lr_bank_marketing_features.pkl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Saved feature column order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ml/artifacts/inference_regression.py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Copy of inference script (for SageMaker tar packaging)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ml/artifacts/inference_classification.py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Copy of inference script (for SageMaker tar packaging)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ml/inference_regression.py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Regression inference script — predict() + SageMaker handlers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ml/inference_classification.py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Classification inference script — predict() + SageMaker handlers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ml/model_regression.tar.gz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Packaged regression model for SageMaker S3 upload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ml/model_classification.tar.gz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Packaged classification model for SageMaker S3 upload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chatbot/agent.py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Vertex AI ADK agent — routes questions to tools, chat() public API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chatbot/tools.py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6 tool functions wired to SEC data, DB, and press releases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chatbot/bedrock_client.py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AWS Bedrock — summarize() and fallback_answer() via Nova Micro</w:t>
            </w:r>
          </w:p>
        </w:tc>
      </w:tr>
      <w:tr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chatbot/__init__.py</w:t>
            </w:r>
          </w:p>
        </w:tc>
        <w:tc>
          <w:tcPr>
            <w:tcW w:type="dxa" w:w="64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Exports chat, agent, runner for app.py import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gcp_credentials.json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Google Cloud service account credentials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2"/>
        </w:rPr>
        <w:t>3. Completed Steps — Detailed Walkthrough</w:t>
      </w:r>
    </w:p>
    <w:p>
      <w:pPr>
        <w:pStyle w:val="Heading2"/>
      </w:pPr>
      <w:r>
        <w:rPr>
          <w:rFonts w:ascii="Arial" w:hAnsi="Arial"/>
          <w:color w:val="2E75B6"/>
          <w:sz w:val="26"/>
        </w:rPr>
        <w:t>3.1  Supabase Database Setup  ✅</w:t>
      </w:r>
    </w:p>
    <w:p>
      <w:pPr>
        <w:spacing w:before="0" w:after="60"/>
      </w:pPr>
      <w:r>
        <w:rPr>
          <w:rFonts w:ascii="Arial" w:hAnsi="Arial"/>
          <w:b/>
          <w:i w:val="0"/>
          <w:sz w:val="20"/>
        </w:rPr>
        <w:t>What was done (online — Supabase dashboard + local Python):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Created a Supabase account and a new project named 'financial-assistant'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Located the PostgreSQL connection string in Project Settings &gt; Database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Created a properties table with columns: property_id, address, metro_area, property_type, sq_footage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Created a financials table with columns: id, property_id (FK), revenue, net_income, expenses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Inserted 20+ sample properties across metro areas: Chicago, Dallas, Atlanta, New York, Los Angeles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Inserted matching financial records for each property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Stored connection credentials in .env: POSTGRES_HOST, POSTGRES_PORT, POSTGRES_DB, POSTGRES_USER, POSTGRES_PASSWORD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Wrote database/db_client.py using psycopg2 direct connection with sslmode='require'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Tested both get_properties() and get_property_financials() — confirmed working</w:t>
      </w:r>
    </w:p>
    <w:p/>
    <w:p>
      <w:pPr>
        <w:pStyle w:val="Heading2"/>
      </w:pPr>
      <w:r>
        <w:rPr>
          <w:rFonts w:ascii="Arial" w:hAnsi="Arial"/>
          <w:color w:val="2E75B6"/>
          <w:sz w:val="26"/>
        </w:rPr>
        <w:t>3.2  SEC EDGAR Data Source  ✅</w:t>
      </w:r>
    </w:p>
    <w:p>
      <w:pPr>
        <w:spacing w:before="0" w:after="60"/>
      </w:pPr>
      <w:r>
        <w:rPr>
          <w:rFonts w:ascii="Arial" w:hAnsi="Arial"/>
          <w:b/>
          <w:i w:val="0"/>
          <w:sz w:val="20"/>
        </w:rPr>
        <w:t>What was done: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Identified Realty Income Corporation's SEC CIK number: 0000726728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Used the SEC EDGAR XBRL Company Facts API: https://data.sec.gov/api/xbrl/companyfacts/CIK{CIK}.json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Wrote data_sources/sec_edgar.py to fetch and cache annual financials (10-K filings only)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Handled multiple XBRL tag names for revenue and net income (different tags used in different filing years)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Cached 16 years of data (2010–2025) in realty_income_financials.json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Most recent year (2025): Revenue = $5,749,377,000 | Net Income = $1,058,590,000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get_financials(year=None) returns most recent year; pass a year int to get a specific year</w:t>
      </w:r>
    </w:p>
    <w:p/>
    <w:p>
      <w:pPr>
        <w:pStyle w:val="Heading2"/>
      </w:pPr>
      <w:r>
        <w:rPr>
          <w:rFonts w:ascii="Arial" w:hAnsi="Arial"/>
          <w:color w:val="2E75B6"/>
          <w:sz w:val="26"/>
        </w:rPr>
        <w:t>3.3  Press Release System  ✅</w:t>
      </w:r>
    </w:p>
    <w:p>
      <w:pPr>
        <w:spacing w:before="0" w:after="60"/>
      </w:pPr>
      <w:r>
        <w:rPr>
          <w:rFonts w:ascii="Arial" w:hAnsi="Arial"/>
          <w:b/>
          <w:i w:val="0"/>
          <w:sz w:val="20"/>
        </w:rPr>
        <w:t>What was done: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Created press_releases.json with 10 realistic mock Realty Income press releases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Categories covered: acquisition, earnings, dividend, expansion, partnership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Each release includes: id, date, title, summary, category, metro_areas list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Wrote press_release_client.py with search() and get_recent() functions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search() supports filtering by keyword (title/summary match), category, and metro area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Results sorted by date descending, limited to 5 results by default</w:t>
      </w:r>
    </w:p>
    <w:p/>
    <w:p>
      <w:r>
        <w:br w:type="page"/>
      </w:r>
    </w:p>
    <w:p>
      <w:pPr>
        <w:pStyle w:val="Heading2"/>
      </w:pPr>
      <w:r>
        <w:rPr>
          <w:rFonts w:ascii="Arial" w:hAnsi="Arial"/>
          <w:color w:val="2E75B6"/>
          <w:sz w:val="26"/>
        </w:rPr>
        <w:t>3.4  Machine Learning — Regression Model  ✅</w:t>
      </w:r>
    </w:p>
    <w:p>
      <w:pPr>
        <w:spacing w:before="0" w:after="60"/>
      </w:pPr>
      <w:r>
        <w:rPr>
          <w:rFonts w:ascii="Arial" w:hAnsi="Arial"/>
          <w:b/>
          <w:i/>
          <w:sz w:val="20"/>
        </w:rPr>
        <w:t>Notebook: ml/notebooks/01_regression.ipynb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Dataset: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California Housing dataset from sklearn.datasets (20,640 samples, 8 base features)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Steps performed: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Exploratory Data Analysis (EDA): shape, dtypes, describe(), missing value check, correlation heatmap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Feature engineering: created 3 derived features — rooms_per_person, bedrooms_ratio, income_per_room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80/20 train/test split (random_state=42)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Applied StandardScaler to all 9 features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Trained Random Forest Regressor (n_estimators=100, random_state=42)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Evaluated: RMSE, MAE, R² score — all printed in notebook output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Plotted feature importance bar chart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Saved artifacts: rf_housing.pkl and rf_housing_scaler.pkl to ml/artifacts/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Wrote ml/inference_regression.py with predict(features: dict) returning predicted_value and predicted_value_usd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Script also contains model_fn() and predict_fn() for AWS SageMaker compatibility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Input features for the predictor: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MedInc — Median household income ($10,000 units)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HouseAge — Median age of homes in block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AveOccup — Average household occupancy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Latitude / Longitude — Geographic coordinates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Population — Block population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rooms_per_person — Derived: total rooms / population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bedrooms_ratio — Derived: bedrooms / total rooms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income_per_room — Derived: MedInc / AveRooms</w:t>
      </w:r>
    </w:p>
    <w:p/>
    <w:p>
      <w:pPr>
        <w:pStyle w:val="Heading2"/>
      </w:pPr>
      <w:r>
        <w:rPr>
          <w:rFonts w:ascii="Arial" w:hAnsi="Arial"/>
          <w:color w:val="2E75B6"/>
          <w:sz w:val="26"/>
        </w:rPr>
        <w:t>3.5  Machine Learning — Classification Model  ✅</w:t>
      </w:r>
    </w:p>
    <w:p>
      <w:pPr>
        <w:spacing w:before="0" w:after="60"/>
      </w:pPr>
      <w:r>
        <w:rPr>
          <w:rFonts w:ascii="Arial" w:hAnsi="Arial"/>
          <w:b/>
          <w:i/>
          <w:sz w:val="20"/>
        </w:rPr>
        <w:t>Notebook: ml/notebooks/02_classification.ipynb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Dataset: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UCI Bank Marketing dataset — bank-full.csv (semicolon-separated, 45,211 rows, 17 columns)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Target: 'y' — will the client subscribe to a term deposit? (yes/no)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Steps performed: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Loaded semicolon-delimited CSV, verified shape and class distribution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Applied LabelEncoder to all 9 categorical columns (job, marital, education, default, housing, loan, contact, month, poutcome)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Saved all encoders as lr_bank_marketing_encoders.pkl for inference reuse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Encoded target variable y: yes=1, no=0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Stratified 80/20 train/test split to preserve class balance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Applied StandardScaler, saved as lr_bank_marketing_scaler.pkl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Trained Logistic Regression (max_iter=1000, random_state=42)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Evaluated: accuracy, precision, recall, F1 score, confusion matrix heatmap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Saved model as lr_bank_marketing.pkl, feature column order as lr_bank_marketing_features.pkl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Wrote ml/inference_classification.py with predict(features: dict) returning prediction_label (yes/no) + probability scores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Script also contains model_fn() and predict_fn() for AWS SageMaker compatibility</w:t>
      </w:r>
    </w:p>
    <w:p/>
    <w:p>
      <w:r>
        <w:br w:type="page"/>
      </w:r>
    </w:p>
    <w:p>
      <w:pPr>
        <w:pStyle w:val="Heading2"/>
      </w:pPr>
      <w:r>
        <w:rPr>
          <w:rFonts w:ascii="Arial" w:hAnsi="Arial"/>
          <w:color w:val="2E75B6"/>
          <w:sz w:val="26"/>
        </w:rPr>
        <w:t>3.6  AWS SageMaker Deployment  ✅</w:t>
      </w:r>
    </w:p>
    <w:p>
      <w:pPr>
        <w:spacing w:before="0" w:after="120"/>
      </w:pPr>
      <w:r>
        <w:rPr>
          <w:rFonts w:ascii="Arial" w:hAnsi="Arial"/>
          <w:b w:val="0"/>
          <w:i/>
          <w:sz w:val="20"/>
        </w:rPr>
        <w:t>All steps performed via AWS Console GUI (no deployment scripts).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Preparation (local terminal):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Copied inference_regression.py into ml/artifacts/ alongside the .pkl files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Packaged regression model: cd ml &amp;&amp; tar -czvf model_regression.tar.gz -C artifacts rf_housing.pkl rf_housing_scaler.pkl inference_regression.py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Packaged classification model: tar -czvf model_classification.tar.gz -C artifacts lr_bank_marketing.pkl lr_bank_marketing_scaler.pkl lr_bank_marketing_encoders.pkl lr_bank_marketing_features.pkl inference_classification.py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AWS Console steps — IAM: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Navigated to IAM &gt; Roles &gt; Created role: SageMakerExecutionRole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Attached policies: AmazonSageMakerFullAccess + AmazonS3FullAccess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Copied Role ARN for use in model creation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AWS Console steps — S3: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Created S3 bucket: financial-assistant-models (region: us-east-1)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Uploaded model_regression.tar.gz → s3://financial-assistant-models/models/regression/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Uploaded model_classification.tar.gz → s3://financial-assistant-models/models/classification/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AWS Console steps — SageMaker: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Navigated to SageMaker &gt; Inference &gt; Models &gt; Create Model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Regression model: housing-regression-model | Container: 683313688378.dkr.ecr.us-east-1.amazonaws.com/sagemaker-scikit-learn:1.2-1-cpu-py3 | Model data: S3 path above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Classification model: bank-classification-model | Same container image | S3 classification path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Created endpoint config: housing-regression-config (instance: ml.t2.medium, 1 instance)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Created endpoint config: bank-classification-config (instance: ml.t2.medium, 1 instance)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Deployed endpoint: housing-regression-endpoint — status: InService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Deployed endpoint: bank-classification-endpoint — status: InService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AWS Account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720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AWS Account ID</w:t>
            </w:r>
          </w:p>
        </w:tc>
        <w:tc>
          <w:tcPr>
            <w:tcW w:type="dxa" w:w="72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864795784776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Region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us-east-1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S3 Bucket</w:t>
            </w:r>
          </w:p>
        </w:tc>
        <w:tc>
          <w:tcPr>
            <w:tcW w:type="dxa" w:w="72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financial-assistant-models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IAM Role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SageMakerExecutionRole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Container Image</w:t>
            </w:r>
          </w:p>
        </w:tc>
        <w:tc>
          <w:tcPr>
            <w:tcW w:type="dxa" w:w="72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683313688378.dkr.ecr.us-east-1.amazonaws.com/sagemaker-scikit-learn:1.2-1-cpu-py3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Regression Endpoint</w:t>
            </w:r>
          </w:p>
        </w:tc>
        <w:tc>
          <w:tcPr>
            <w:tcW w:type="dxa" w:w="72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housing-regression-endpoint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Classification Endpoint</w:t>
            </w:r>
          </w:p>
        </w:tc>
        <w:tc>
          <w:tcPr>
            <w:tcW w:type="dxa" w:w="72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bank-classification-endpoint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/>
          <w:color w:val="2E75B6"/>
          <w:sz w:val="26"/>
        </w:rPr>
        <w:t>3.7  Google Vertex AI ADK Chatbot  ✅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GCP Console steps: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Created GCP project: financial-assistant-489818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Enabled Billing on the project (required to exit free tier and increase API quotas)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Enabled the Vertex AI API and Generative Language API in the GCP console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Created a service account and downloaded gcp_credentials.json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Obtained a Gemini API key from Google AI Studio (https://aistudio.google.com) — stored as GOOGLE_API_KEY in .env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Ran list_models.py diagnostic script to identify available models (free tier had quota=0 on some models)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Selected model: gemini-2.5-flash (confirmed available with list_models.py)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Local setup: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Installed google-adk in the virtual environment: pip install google-adk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Added GOOGLE_API_KEY, GOOGLE_CLOUD_PROJECT=financial-assistant-489818, GOOGLE_CLOUD_LOCATION=us-central1 to .env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Wrote chatbot/agent.py — builds an Agent with 6 tools, uses asyncio/_chat_async pattern for session management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Wrote chatbot/tools.py — 6 tool functions connecting to all 3 data sources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Fixed multiple issues during development: SessionNotFoundError (async sessions), model NOT_FOUND (wrong names), rate limits (5 RPM on free tier — reduced to 1 test question with sleep)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Confirmed working: agent correctly routes questions to get_annual_financials, get_properties, search_press_releases, etc.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Note on rate limits:</w:t>
      </w:r>
    </w:p>
    <w:p>
      <w:pPr>
        <w:spacing w:before="0" w:after="120"/>
      </w:pPr>
      <w:r>
        <w:rPr>
          <w:rFonts w:ascii="Arial" w:hAnsi="Arial"/>
          <w:b w:val="0"/>
          <w:i/>
          <w:sz w:val="20"/>
        </w:rPr>
        <w:t>The Gemini free tier has a 5 RPM (requests per minute) limit. For demo purposes, the app includes a Bedrock fallback that activates automatically if Gemini returns an error or empty response. A quota increase can be requested in GCP Console &gt; APIs &gt; Quotas if needed for production.</w:t>
      </w:r>
    </w:p>
    <w:p/>
    <w:p>
      <w:pPr>
        <w:pStyle w:val="Heading2"/>
      </w:pPr>
      <w:r>
        <w:rPr>
          <w:rFonts w:ascii="Arial" w:hAnsi="Arial"/>
          <w:color w:val="2E75B6"/>
          <w:sz w:val="26"/>
        </w:rPr>
        <w:t>3.8  AWS Bedrock Multi-Cloud Integration  ✅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AWS Console steps: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Navigated to AWS Bedrock console (us-east-1)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Requested access to Amazon Nova Micro (amazon.nova-micro-v1:0) — approved immediately (no use case form required)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Note: Amazon Titan was attempted first but is end-of-life; Anthropic Claude requires a separate use case approval form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Stored AWS credentials in .env: AWS_ACCESS_KEY_ID, AWS_SECRET_ACCESS_KEY, AWS_DEFAULT_REGION=us-east-1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Code written: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chatbot/bedrock_client.py — uses boto3 bedrock-runtime client with model ID: amazon.nova-micro-v1:0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summarize(text, context) — condenses financial data into 2-3 sentences for financial analyst audience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fallback_answer(question, context) — answers user questions when Vertex AI is unavailable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Both functions use Nova Micro message format: messages + inferenceConfig (maxTokens, temperature)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Tested and confirmed working: Bedrock summarization + fallback both return valid responses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In the Streamlit app: Bedrock fallback triggers automatically when Vertex AI fails, with a banner notification</w:t>
      </w:r>
    </w:p>
    <w:p/>
    <w:p>
      <w:r>
        <w:br w:type="page"/>
      </w:r>
    </w:p>
    <w:p>
      <w:pPr>
        <w:pStyle w:val="Heading2"/>
      </w:pPr>
      <w:r>
        <w:rPr>
          <w:rFonts w:ascii="Arial" w:hAnsi="Arial"/>
          <w:color w:val="2E75B6"/>
          <w:sz w:val="26"/>
        </w:rPr>
        <w:t>3.9  Streamlit Web Application  ✅</w:t>
      </w:r>
    </w:p>
    <w:p>
      <w:pPr>
        <w:spacing w:before="0" w:after="120"/>
      </w:pPr>
      <w:r>
        <w:rPr>
          <w:rFonts w:ascii="Arial" w:hAnsi="Arial"/>
          <w:b w:val="0"/>
          <w:i/>
          <w:sz w:val="20"/>
        </w:rPr>
        <w:t>File: app.py (root of project folder)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To run:</w:t>
      </w:r>
    </w:p>
    <w:p>
      <w:pPr>
        <w:ind w:left="360"/>
      </w:pPr>
      <w:r>
        <w:rPr>
          <w:rFonts w:ascii="Courier New" w:hAnsi="Courier New"/>
          <w:b w:val="0"/>
          <w:i w:val="0"/>
          <w:color w:val="202080"/>
          <w:sz w:val="18"/>
        </w:rPr>
        <w:t>cd financial-assistant   &amp;&amp;   venv\Scripts\activate   &amp;&amp;   streamlit run app.py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The app opens at http://localhost:8501 and contains four tabs: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Tab 1 — Chat (Vertex AI + Bedrock fallback):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Full chatbot powered by the Vertex AI ADK agent (chatbot/agent.py)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6 example question buttons for quick demo (acquisitions, revenue, properties, news, dividends)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Free-form chat input for any question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Automatic fallback to AWS Bedrock (Nova Micro) if Gemini is unavailable, with a visible info banner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Session ID persists per browser session; Clear Conversation button resets history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Tab 2 — Financial Dashboard (SEC EDGAR data):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KPI cards: most recent year, revenue, net income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Bar chart: annual revenue over all available years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Bar chart: annual net income over all available years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Line chart: revenue + net income trend combined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Expandable raw data table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AI Summary button — calls AWS Bedrock to generate a 2-3 sentence financial narrative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Tab 3 — Housing Price Predictor (Regression):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Input form for all 9 housing features with appropriate min/max/defaults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Calls local inference_regression.py predict() function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Displays: raw predicted value and dollar-formatted house value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Success message with formatted prediction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Tab 4 — Bank Subscription Predictor (Classification):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Full customer profile form with dropdowns for all 9 categorical columns and number inputs for numeric columns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Calls local inference_classification.py predict() function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Displays: Yes/No prediction, probability of subscribing, probability of not subscribing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Color-coded success/warning message based on prediction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Plotly bar chart showing confidence probabilities for both outcomes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2"/>
        </w:rPr>
        <w:t>4. Issues Found &amp; Fixed During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432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Issue</w:t>
            </w:r>
          </w:p>
        </w:tc>
        <w:tc>
          <w:tcPr>
            <w:tcW w:type="dxa" w:w="360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Fix Applied</w:t>
            </w:r>
          </w:p>
        </w:tc>
      </w:tr>
      <w:tr>
        <w:tc>
          <w:tcPr>
            <w:tcW w:type="dxa" w:w="28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data_sources/sec_edgar.py</w:t>
            </w:r>
          </w:p>
        </w:tc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Docstring and comments referenced 'Prologis' instead of Realty Income</w:t>
            </w:r>
          </w:p>
        </w:tc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Updated all docstrings and comments to say Realty Income Corporation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chatbot/bedrock_client.py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Docstring said 'Amazon Titan Text' — we switched to Nova Micro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Updated docstring to say Amazon Nova Micro</w:t>
            </w:r>
          </w:p>
        </w:tc>
      </w:tr>
      <w:tr>
        <w:tc>
          <w:tcPr>
            <w:tcW w:type="dxa" w:w="288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requirements.txt</w:t>
            </w:r>
          </w:p>
        </w:tc>
        <w:tc>
          <w:tcPr>
            <w:tcW w:type="dxa" w:w="432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Missing google-adk and google-genai packages; also had sec-edgar-downloader and beautifulsoup4 which are unused</w:t>
            </w:r>
          </w:p>
        </w:tc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Added google-adk and google-genai; removed unused sec-edgar-downloader and beautifulsoup4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ml/artifacts/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inference_regression.py and inference_classification.py duplicated here</w:t>
            </w:r>
          </w:p>
        </w:tc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Intentional — these copies are required for SageMaker tar packaging. Not a bug.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2"/>
        </w:rPr>
        <w:t>5. Environment Variables (.env)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All credentials are stored in financial-assistant/.env and are never committed to git. The following variables are required for the application to 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Variable</w:t>
            </w:r>
          </w:p>
        </w:tc>
        <w:tc>
          <w:tcPr>
            <w:tcW w:type="dxa" w:w="216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504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POSTGRES_HOST</w:t>
            </w:r>
          </w:p>
        </w:tc>
        <w:tc>
          <w:tcPr>
            <w:tcW w:type="dxa" w:w="216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Supabase</w:t>
            </w:r>
          </w:p>
        </w:tc>
        <w:tc>
          <w:tcPr>
            <w:tcW w:type="dxa" w:w="504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PostgreSQL host (e.g. db.xxx.supabase.co)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POSTGRES_PORT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Supabase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Port — typically 5432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POSTGRES_DB</w:t>
            </w:r>
          </w:p>
        </w:tc>
        <w:tc>
          <w:tcPr>
            <w:tcW w:type="dxa" w:w="216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Supabase</w:t>
            </w:r>
          </w:p>
        </w:tc>
        <w:tc>
          <w:tcPr>
            <w:tcW w:type="dxa" w:w="504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Database name — postgres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POSTGRES_USER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Supabase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Database user — postgres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POSTGRES_PASSWORD</w:t>
            </w:r>
          </w:p>
        </w:tc>
        <w:tc>
          <w:tcPr>
            <w:tcW w:type="dxa" w:w="216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Supabase</w:t>
            </w:r>
          </w:p>
        </w:tc>
        <w:tc>
          <w:tcPr>
            <w:tcW w:type="dxa" w:w="504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Database password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AWS_ACCESS_KEY_ID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AWS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IAM user access key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AWS_SECRET_ACCESS_KEY</w:t>
            </w:r>
          </w:p>
        </w:tc>
        <w:tc>
          <w:tcPr>
            <w:tcW w:type="dxa" w:w="216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AWS</w:t>
            </w:r>
          </w:p>
        </w:tc>
        <w:tc>
          <w:tcPr>
            <w:tcW w:type="dxa" w:w="504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IAM user secret key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AWS_DEFAULT_REGION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AWS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Region — us-east-1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GOOGLE_API_KEY</w:t>
            </w:r>
          </w:p>
        </w:tc>
        <w:tc>
          <w:tcPr>
            <w:tcW w:type="dxa" w:w="216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Google / Gemini</w:t>
            </w:r>
          </w:p>
        </w:tc>
        <w:tc>
          <w:tcPr>
            <w:tcW w:type="dxa" w:w="504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API key from Google AI Studio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GOOGLE_CLOUD_PROJECT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GCP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Project ID — financial-assistant-489818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GOOGLE_CLOUD_LOCATION</w:t>
            </w:r>
          </w:p>
        </w:tc>
        <w:tc>
          <w:tcPr>
            <w:tcW w:type="dxa" w:w="216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GCP</w:t>
            </w:r>
          </w:p>
        </w:tc>
        <w:tc>
          <w:tcPr>
            <w:tcW w:type="dxa" w:w="504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Region — us-central1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GOOGLE_APPLICATION_CREDENTIALS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GCP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Path to gcp_credentials.json service account file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2"/>
        </w:rPr>
        <w:t>6. Overall Completion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1872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328"/>
            <w:shd w:val="clear" w:color="auto" w:fill="1F497D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Supabase Database</w:t>
            </w:r>
          </w:p>
        </w:tc>
        <w:tc>
          <w:tcPr>
            <w:tcW w:type="dxa" w:w="1872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5328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Properties + Financials tables, 20+ records, db_client.py tested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SEC EDGAR Data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16 years cached, get_financials() working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Press Releases</w:t>
            </w:r>
          </w:p>
        </w:tc>
        <w:tc>
          <w:tcPr>
            <w:tcW w:type="dxa" w:w="1872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5328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10 mock releases, keyword/category/metro search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 Regression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Random Forest, notebook + artifacts + inference script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ML Classification</w:t>
            </w:r>
          </w:p>
        </w:tc>
        <w:tc>
          <w:tcPr>
            <w:tcW w:type="dxa" w:w="1872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5328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Logistic Regression, notebook + artifacts + inference script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SageMaker Deployment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Both endpoints InService on ml.t2.medium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Vertex AI Chatbot</w:t>
            </w:r>
          </w:p>
        </w:tc>
        <w:tc>
          <w:tcPr>
            <w:tcW w:type="dxa" w:w="1872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5328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ADK agent with 6 tools, gemini-2.5-flash, session management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AWS Bedrock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Nova Micro, summarize() + fallback_answer(), tested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Streamlit Web App</w:t>
            </w:r>
          </w:p>
        </w:tc>
        <w:tc>
          <w:tcPr>
            <w:tcW w:type="dxa" w:w="1872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COMPLETE</w:t>
            </w:r>
          </w:p>
        </w:tc>
        <w:tc>
          <w:tcPr>
            <w:tcW w:type="dxa" w:w="5328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4 tabs: Chat, Financials, Housing, Bank Predictor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Screen Demo Recording</w:t>
            </w:r>
          </w:p>
        </w:tc>
        <w:tc>
          <w:tcPr>
            <w:tcW w:type="dxa" w:w="1872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PENDING</w:t>
            </w:r>
          </w:p>
        </w:tc>
        <w:tc>
          <w:tcPr>
            <w:tcW w:type="dxa" w:w="5328"/>
            <w:shd w:val="clear" w:color="auto" w:fill="FFFF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To be recorded — see demo checklist in Section 7</w:t>
            </w:r>
          </w:p>
        </w:tc>
      </w:tr>
      <w:tr>
        <w:tc>
          <w:tcPr>
            <w:tcW w:type="dxa" w:w="3600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README Documentation</w:t>
            </w:r>
          </w:p>
        </w:tc>
        <w:tc>
          <w:tcPr>
            <w:tcW w:type="dxa" w:w="1872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PRESENT</w:t>
            </w:r>
          </w:p>
        </w:tc>
        <w:tc>
          <w:tcPr>
            <w:tcW w:type="dxa" w:w="5328"/>
            <w:shd w:val="clear" w:color="auto" w:fill="EBF3FF"/>
          </w:tcPr>
          <w:p>
            <w:r/>
            <w:r>
              <w:rPr>
                <w:rFonts w:ascii="Arial" w:hAnsi="Arial"/>
                <w:b w:val="0"/>
                <w:i w:val="0"/>
                <w:sz w:val="20"/>
              </w:rPr>
              <w:t>README.md exists in project root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2"/>
        </w:rPr>
        <w:t>7. Screen Demo Checklist</w:t>
      </w:r>
    </w:p>
    <w:p>
      <w:pPr>
        <w:spacing w:before="0" w:after="120"/>
      </w:pPr>
      <w:r>
        <w:rPr>
          <w:rFonts w:ascii="Arial" w:hAnsi="Arial"/>
          <w:b w:val="0"/>
          <w:i w:val="0"/>
          <w:sz w:val="22"/>
        </w:rPr>
        <w:t>The assignment requires a screen-recorded demo. Based on the assignment requirements, the demo should cover:</w:t>
      </w:r>
    </w:p>
    <w:p>
      <w:pPr>
        <w:pStyle w:val="Heading2"/>
      </w:pPr>
      <w:r>
        <w:rPr>
          <w:rFonts w:ascii="Arial" w:hAnsi="Arial"/>
          <w:color w:val="2E75B6"/>
          <w:sz w:val="26"/>
        </w:rPr>
        <w:t>Recording 1 — Main Application Demo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Show the Streamlit app running (streamlit run app.py):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Chat tab — Ask: 'What was Realty Income's net income last year?' (shows Vertex AI routing to SEC tool)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Chat tab — Ask: 'Show me properties in Chicago' (shows agent routing to DB tool)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Chat tab — Ask: 'Any recent acquisitions?' (shows press release tool)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Chat tab — Ask: 'What is the latest company news?' (shows get_recent_news tool)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Financials tab — Walk through charts and KPIs; click Generate AI Summary button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Housing Predictor tab — Enter sample values, click Predict House Value, show result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Bank Predictor tab — Enter sample customer profile, click Predict Subscription, show chart</w:t>
      </w:r>
    </w:p>
    <w:p>
      <w:pPr>
        <w:pStyle w:val="Heading2"/>
      </w:pPr>
      <w:r>
        <w:rPr>
          <w:rFonts w:ascii="Arial" w:hAnsi="Arial"/>
          <w:color w:val="2E75B6"/>
          <w:sz w:val="26"/>
        </w:rPr>
        <w:t>Recording 2 — Cloud Configuration Demo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Walk through the cloud setup (can use screen recording with narration):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AWS Console: Show S3 bucket with uploaded model tar.gz files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AWS Console: Show SageMaker &gt; Endpoints — both endpoints InService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AWS Console: Show Bedrock &gt; Model Access — Nova Micro enabled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GCP Console: Show the financial-assistant-489818 project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GCP Console: Show Vertex AI API enabled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GCP Console: Show Gemini API / API key in Google AI Studio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i w:val="0"/>
          <w:sz w:val="20"/>
        </w:rPr>
        <w:t>Supabase: Show properties and financials tables with data</w:t>
      </w:r>
    </w:p>
    <w:p/>
    <w:p>
      <w:pPr>
        <w:pStyle w:val="Heading2"/>
      </w:pPr>
      <w:r>
        <w:rPr>
          <w:rFonts w:ascii="Arial" w:hAnsi="Arial"/>
          <w:color w:val="2E75B6"/>
          <w:sz w:val="26"/>
        </w:rPr>
        <w:t>Quick Demo Script</w:t>
      </w:r>
    </w:p>
    <w:p>
      <w:pPr>
        <w:spacing w:before="0" w:after="120"/>
      </w:pPr>
      <w:r>
        <w:rPr>
          <w:rFonts w:ascii="Arial" w:hAnsi="Arial"/>
          <w:b w:val="0"/>
          <w:i w:val="0"/>
          <w:sz w:val="20"/>
        </w:rPr>
        <w:t>For the chatbot section, use these sample inputs to guarantee good responses: (1) Net income question — will route to get_annual_financials and return the 2025 figures. (2) Chicago properties — will query Supabase and return a list. (3) Acquisitions — will search press releases by category. For the Housing Predictor, use: MedInc=5.0, HouseAge=25, AveOccup=3.0, Lat=37.5, Lon=-122.0, Pop=1500, rooms_per_person=3.0, bedrooms_ratio=0.20, income_per_room=1.5 — expected result ~$250,000. For the Bank Predictor, use the defaults shown in the form for a reliable yes/no result.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2"/>
        </w:rPr>
        <w:t>8. How to Run the Application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Step 1 — Activate the virtual environment:</w:t>
      </w:r>
    </w:p>
    <w:p>
      <w:pPr>
        <w:ind w:left="360"/>
      </w:pPr>
      <w:r>
        <w:rPr>
          <w:rFonts w:ascii="Courier New" w:hAnsi="Courier New"/>
          <w:b w:val="0"/>
          <w:i w:val="0"/>
          <w:color w:val="202080"/>
          <w:sz w:val="18"/>
        </w:rPr>
        <w:t>cd C:\Users\Drew\OneDrive\Documents\Personal Coding Projects\RTS_Job\financial-assistant</w:t>
      </w:r>
    </w:p>
    <w:p>
      <w:pPr>
        <w:ind w:left="360"/>
      </w:pPr>
      <w:r>
        <w:rPr>
          <w:rFonts w:ascii="Courier New" w:hAnsi="Courier New"/>
          <w:b w:val="0"/>
          <w:i w:val="0"/>
          <w:color w:val="202080"/>
          <w:sz w:val="18"/>
        </w:rPr>
        <w:t>venv\Scripts\activate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Step 2 — Launch Streamlit:</w:t>
      </w:r>
    </w:p>
    <w:p>
      <w:pPr>
        <w:ind w:left="360"/>
      </w:pPr>
      <w:r>
        <w:rPr>
          <w:rFonts w:ascii="Courier New" w:hAnsi="Courier New"/>
          <w:b w:val="0"/>
          <w:i w:val="0"/>
          <w:color w:val="202080"/>
          <w:sz w:val="18"/>
        </w:rPr>
        <w:t>streamlit run app.py</w:t>
      </w:r>
    </w:p>
    <w:p>
      <w:pPr>
        <w:spacing w:before="0" w:after="40"/>
      </w:pPr>
      <w:r>
        <w:rPr>
          <w:rFonts w:ascii="Arial" w:hAnsi="Arial"/>
          <w:b/>
          <w:i w:val="0"/>
          <w:sz w:val="20"/>
        </w:rPr>
        <w:t>Step 3 — Open browser:</w:t>
      </w:r>
    </w:p>
    <w:p>
      <w:pPr>
        <w:ind w:left="360"/>
      </w:pPr>
      <w:r>
        <w:rPr>
          <w:rFonts w:ascii="Courier New" w:hAnsi="Courier New"/>
          <w:b w:val="0"/>
          <w:i w:val="0"/>
          <w:color w:val="202080"/>
          <w:sz w:val="18"/>
        </w:rPr>
        <w:t>http://localhost:8501</w:t>
      </w:r>
    </w:p>
    <w:p/>
    <w:p>
      <w:pPr>
        <w:spacing w:before="0" w:after="0"/>
      </w:pPr>
      <w:r>
        <w:rPr>
          <w:rFonts w:ascii="Arial" w:hAnsi="Arial"/>
          <w:b w:val="0"/>
          <w:i/>
          <w:sz w:val="20"/>
        </w:rPr>
        <w:t>Note: Make sure the .env file contains all required credentials before running. The Vertex AI chatbot requires a valid GOOGLE_API_KEY. The financial dashboard and ML predictors work offline (from cached JSON and local .pkl files). AWS Bedrock requires valid AWS_ACCESS_KEY_ID and AWS_SECRET_ACCESS_KEY.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