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2DD" w:rsidRPr="008D72DD" w:rsidRDefault="008D72DD" w:rsidP="008D72DD">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8D72DD" w:rsidRPr="008D72DD" w:rsidRDefault="008D72DD" w:rsidP="008D72DD">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8D72DD" w:rsidRPr="008D72DD" w:rsidRDefault="008D72DD" w:rsidP="008D72DD">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8D72DD" w:rsidRPr="008D72DD" w:rsidRDefault="008D72DD" w:rsidP="008D72DD">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8D72DD" w:rsidRPr="008D72DD" w:rsidRDefault="008D72DD" w:rsidP="008D72DD">
      <w:pPr>
        <w:spacing w:after="0" w:line="240" w:lineRule="auto"/>
        <w:jc w:val="center"/>
        <w:rPr>
          <w:rFonts w:ascii="Cambria" w:eastAsia="MS Mincho" w:hAnsi="Cambria" w:cs="Times New Roman"/>
          <w:b/>
          <w:bCs/>
          <w:smallCaps/>
          <w:sz w:val="24"/>
          <w:szCs w:val="24"/>
          <w:lang w:val="es-EC"/>
        </w:rPr>
      </w:pPr>
      <w:r w:rsidRPr="008D72DD">
        <w:rPr>
          <w:rFonts w:ascii="Cambria" w:eastAsia="MS Mincho" w:hAnsi="Cambria" w:cs="Times New Roman"/>
          <w:b/>
          <w:bCs/>
          <w:smallCaps/>
          <w:sz w:val="24"/>
          <w:szCs w:val="24"/>
          <w:lang w:val="es-EC"/>
        </w:rPr>
        <w:t>MSc. Da</w:t>
      </w:r>
      <w:r>
        <w:rPr>
          <w:rFonts w:ascii="Cambria" w:eastAsia="MS Mincho" w:hAnsi="Cambria" w:cs="Times New Roman"/>
          <w:b/>
          <w:bCs/>
          <w:smallCaps/>
          <w:sz w:val="24"/>
          <w:szCs w:val="24"/>
          <w:lang w:val="es-EC"/>
        </w:rPr>
        <w:t>vid Jurado</w:t>
      </w:r>
    </w:p>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 xml:space="preserve">Trabajar en grupos </w:t>
      </w:r>
      <w:r w:rsidR="008D72DD">
        <w:t xml:space="preserve">de </w:t>
      </w:r>
      <w:r w:rsidR="002642F8">
        <w:t>máximo 5</w:t>
      </w:r>
      <w:r w:rsidR="008D72DD">
        <w:t xml:space="preserve"> integrantes</w:t>
      </w:r>
      <w:r>
        <w:t>.</w:t>
      </w:r>
    </w:p>
    <w:p w:rsidR="008D72DD" w:rsidRDefault="008D72DD" w:rsidP="00026B8D">
      <w:pPr>
        <w:pStyle w:val="Prrafodelista"/>
        <w:numPr>
          <w:ilvl w:val="0"/>
          <w:numId w:val="9"/>
        </w:numPr>
      </w:pPr>
      <w:r>
        <w:t xml:space="preserve">Debe utilizarse un </w:t>
      </w:r>
      <w:r w:rsidR="00F1149D">
        <w:t xml:space="preserve">repositorio de </w:t>
      </w:r>
      <w:proofErr w:type="spellStart"/>
      <w:r w:rsidR="00F1149D">
        <w:t>Github</w:t>
      </w:r>
      <w:proofErr w:type="spellEnd"/>
      <w:r>
        <w:t xml:space="preserve"> para este nuevo grupo</w:t>
      </w:r>
      <w:r w:rsidR="00026B8D">
        <w:t>.</w:t>
      </w:r>
    </w:p>
    <w:p w:rsidR="008D72DD" w:rsidRDefault="002642F8" w:rsidP="002642F8">
      <w:pPr>
        <w:pStyle w:val="Prrafodelista"/>
        <w:numPr>
          <w:ilvl w:val="0"/>
          <w:numId w:val="9"/>
        </w:numPr>
      </w:pPr>
      <w:r>
        <w:t xml:space="preserve">En el paquete </w:t>
      </w:r>
      <w:proofErr w:type="spellStart"/>
      <w:r>
        <w:t>desacargado</w:t>
      </w:r>
      <w:proofErr w:type="spellEnd"/>
      <w:r>
        <w:t xml:space="preserve"> hay un proyecto </w:t>
      </w:r>
      <w:r w:rsidR="008D72DD">
        <w:t>compuesto por 10 paquetes (2 por cada principio, mal y bien).</w:t>
      </w:r>
    </w:p>
    <w:p w:rsidR="008D72DD" w:rsidRDefault="008D72DD" w:rsidP="00FF7213">
      <w:pPr>
        <w:pStyle w:val="Prrafodelista"/>
        <w:numPr>
          <w:ilvl w:val="1"/>
          <w:numId w:val="9"/>
        </w:numPr>
      </w:pPr>
      <w:r>
        <w:t xml:space="preserve">Los paquetes que </w:t>
      </w:r>
      <w:r w:rsidR="002642F8">
        <w:t>terminan con</w:t>
      </w:r>
      <w:r>
        <w:t xml:space="preserve"> </w:t>
      </w:r>
      <w:r w:rsidRPr="00FF719A">
        <w:rPr>
          <w:b/>
        </w:rPr>
        <w:t>‘</w:t>
      </w:r>
      <w:proofErr w:type="spellStart"/>
      <w:r w:rsidR="002642F8">
        <w:rPr>
          <w:b/>
        </w:rPr>
        <w:t>violation</w:t>
      </w:r>
      <w:proofErr w:type="spellEnd"/>
      <w:r w:rsidRPr="00FF719A">
        <w:rPr>
          <w:b/>
        </w:rPr>
        <w:t>’</w:t>
      </w:r>
      <w:r>
        <w:t xml:space="preserve"> en su nombre, contiene clases e interfaces que viola un principio SOLID. Las tres primeras letras del nombre del paquete le indican el principio que se está violando.</w:t>
      </w:r>
    </w:p>
    <w:p w:rsidR="008D72DD" w:rsidRDefault="002642F8" w:rsidP="00026B8D">
      <w:pPr>
        <w:pStyle w:val="Prrafodelista"/>
        <w:numPr>
          <w:ilvl w:val="0"/>
          <w:numId w:val="9"/>
        </w:numPr>
      </w:pPr>
      <w:r>
        <w:t>Dentro de este documento, d</w:t>
      </w:r>
      <w:r w:rsidR="008D72DD">
        <w:t xml:space="preserve">eben indicar </w:t>
      </w:r>
      <w:r w:rsidR="00FF7213">
        <w:t xml:space="preserve">como cada </w:t>
      </w:r>
      <w:proofErr w:type="spellStart"/>
      <w:r w:rsidR="00FF7213">
        <w:t>subpaquete</w:t>
      </w:r>
      <w:proofErr w:type="spellEnd"/>
      <w:r w:rsidR="00FF7213">
        <w:t xml:space="preserve"> está violando el principio SOLID correspondiente</w:t>
      </w:r>
      <w:r w:rsidR="008D72DD">
        <w:t>. Todos deben estar de acuerdo en el problema y como solucionarlo.</w:t>
      </w:r>
    </w:p>
    <w:p w:rsidR="00FF719A" w:rsidRDefault="00FF719A" w:rsidP="00026B8D">
      <w:pPr>
        <w:pStyle w:val="Prrafodelista"/>
        <w:numPr>
          <w:ilvl w:val="0"/>
          <w:numId w:val="9"/>
        </w:numPr>
      </w:pPr>
      <w:r>
        <w:t>Cada integrante debe</w:t>
      </w:r>
      <w:r w:rsidR="008D72DD">
        <w:t xml:space="preserve"> corregir por lo menos un </w:t>
      </w:r>
      <w:proofErr w:type="spellStart"/>
      <w:r w:rsidR="008D72DD">
        <w:t>subpaquete</w:t>
      </w:r>
      <w:proofErr w:type="spellEnd"/>
      <w:r w:rsidR="00FF7213">
        <w:t xml:space="preserve">, colocando la solución en el </w:t>
      </w:r>
      <w:proofErr w:type="spellStart"/>
      <w:r w:rsidR="00FF7213">
        <w:t>subpaquete</w:t>
      </w:r>
      <w:proofErr w:type="spellEnd"/>
      <w:r w:rsidR="00FF7213">
        <w:t xml:space="preserve"> ‘</w:t>
      </w:r>
      <w:proofErr w:type="spellStart"/>
      <w:r w:rsidR="002642F8">
        <w:rPr>
          <w:b/>
        </w:rPr>
        <w:t>solution</w:t>
      </w:r>
      <w:proofErr w:type="spellEnd"/>
      <w:r w:rsidR="00FF7213">
        <w:rPr>
          <w:b/>
        </w:rPr>
        <w:t>’</w:t>
      </w:r>
      <w:r w:rsidR="00FF7213">
        <w:t xml:space="preserve"> respectivo </w:t>
      </w:r>
      <w:r w:rsidR="008D72DD">
        <w:t xml:space="preserve">y subirlo al repositorio remoto de </w:t>
      </w:r>
      <w:proofErr w:type="spellStart"/>
      <w:r w:rsidR="008D72DD">
        <w:t>Github</w:t>
      </w:r>
      <w:proofErr w:type="spellEnd"/>
      <w:r w:rsidR="00FF7213">
        <w:t xml:space="preserve"> con su propio usuario</w:t>
      </w:r>
      <w:r>
        <w:t>.</w:t>
      </w:r>
    </w:p>
    <w:p w:rsidR="00026B8D" w:rsidRDefault="00026B8D" w:rsidP="00FF7213">
      <w:pPr>
        <w:pStyle w:val="Prrafodelista"/>
      </w:pP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r w:rsidR="002642F8">
        <w:t xml:space="preserve"> </w:t>
      </w:r>
      <w:r w:rsidR="00FF7213">
        <w:t>y cu</w:t>
      </w:r>
      <w:r w:rsidR="002642F8">
        <w:t>á</w:t>
      </w:r>
      <w:r w:rsidR="00FF7213">
        <w:t>l sería la posible solución.</w:t>
      </w:r>
    </w:p>
    <w:p w:rsidR="00644603" w:rsidRDefault="00644603" w:rsidP="00644603"/>
    <w:p w:rsidR="00644603" w:rsidRDefault="00644603" w:rsidP="00644603">
      <w:pPr>
        <w:pStyle w:val="Prrafodelista"/>
        <w:numPr>
          <w:ilvl w:val="0"/>
          <w:numId w:val="10"/>
        </w:numPr>
      </w:pPr>
      <w:r>
        <w:t>SRP:</w:t>
      </w:r>
      <w:r w:rsidR="00395A58">
        <w:t xml:space="preserve"> </w:t>
      </w:r>
      <w:proofErr w:type="spellStart"/>
      <w:r w:rsidR="00395A58">
        <w:t>MaquinaHaceTodo</w:t>
      </w:r>
      <w:proofErr w:type="spellEnd"/>
      <w:r w:rsidR="00395A58">
        <w:t xml:space="preserve">, propiamente hace de todo, y no tiene una sola responsabilidad, más bien tiene varias, por lo tanto viola este principio. Para esto se utilizó la solución del principio ISP,  cada interface de esta solución la implementa una nueva clase que cumple solo con esa responsabilidad. Como en el caso de Bicicleta implementa la interface de </w:t>
      </w:r>
      <w:proofErr w:type="spellStart"/>
      <w:r w:rsidR="00395A58">
        <w:t>MaquinaBicileta</w:t>
      </w:r>
      <w:proofErr w:type="spellEnd"/>
      <w:r w:rsidR="00395A58">
        <w:t xml:space="preserve"> y así con Carro y Usuario, dándoles solo una responsabilidad.</w:t>
      </w:r>
    </w:p>
    <w:p w:rsidR="00224FD5" w:rsidRDefault="00644603" w:rsidP="00224FD5">
      <w:pPr>
        <w:pStyle w:val="Prrafodelista"/>
        <w:numPr>
          <w:ilvl w:val="0"/>
          <w:numId w:val="10"/>
        </w:numPr>
      </w:pPr>
      <w:r>
        <w:t>OCP:</w:t>
      </w:r>
      <w:bookmarkStart w:id="0" w:name="_Hlk516251398"/>
      <w:r w:rsidR="00224FD5" w:rsidRPr="00224FD5">
        <w:t xml:space="preserve"> </w:t>
      </w:r>
      <w:r w:rsidR="00224FD5">
        <w:t xml:space="preserve">La clase </w:t>
      </w:r>
      <w:proofErr w:type="spellStart"/>
      <w:r w:rsidR="00224FD5">
        <w:t>testeadorDeGiros</w:t>
      </w:r>
      <w:proofErr w:type="spellEnd"/>
      <w:r w:rsidR="00224FD5">
        <w:t xml:space="preserve"> posee métodos para hacer girar las llantas de un vehículo ya sea hacia la izquierda o derecha. Si se llegará a crear otra clase hija de Vehículo como Triciclo, tenemos que agregar nuevos métodos en </w:t>
      </w:r>
      <w:proofErr w:type="spellStart"/>
      <w:r w:rsidR="00224FD5">
        <w:t>testeadorDeGiros</w:t>
      </w:r>
      <w:proofErr w:type="spellEnd"/>
      <w:r w:rsidR="00224FD5">
        <w:t>, es decir modificarlo.</w:t>
      </w:r>
    </w:p>
    <w:p w:rsidR="00644603" w:rsidRDefault="00224FD5" w:rsidP="00224FD5">
      <w:pPr>
        <w:pStyle w:val="Prrafodelista"/>
      </w:pPr>
      <w:r>
        <w:t xml:space="preserve">Para evitar esto, creamos una clase abstracta </w:t>
      </w:r>
      <w:proofErr w:type="spellStart"/>
      <w:r>
        <w:t>VehiculosConRuedas</w:t>
      </w:r>
      <w:proofErr w:type="spellEnd"/>
      <w:r>
        <w:t xml:space="preserve"> con los métodos de girar a izquierda y girar a derecha, del cual extenderán Bicicleta y Carro donde se </w:t>
      </w:r>
      <w:r>
        <w:lastRenderedPageBreak/>
        <w:t xml:space="preserve">implementarán respectivamente. De esta forma dejamos cerrado para modificación a </w:t>
      </w:r>
      <w:proofErr w:type="spellStart"/>
      <w:r>
        <w:t>testeadorDeGiros</w:t>
      </w:r>
      <w:proofErr w:type="spellEnd"/>
      <w:r>
        <w:t xml:space="preserve"> y lo hemos abierto para extensión. </w:t>
      </w:r>
      <w:bookmarkStart w:id="1" w:name="_GoBack"/>
      <w:bookmarkEnd w:id="0"/>
      <w:bookmarkEnd w:id="1"/>
    </w:p>
    <w:p w:rsidR="00644603" w:rsidRDefault="00644603" w:rsidP="00644603">
      <w:pPr>
        <w:pStyle w:val="Prrafodelista"/>
        <w:numPr>
          <w:ilvl w:val="0"/>
          <w:numId w:val="10"/>
        </w:numPr>
      </w:pPr>
      <w:r>
        <w:t>LSP:</w:t>
      </w:r>
      <w:r w:rsidR="00D42F37">
        <w:t xml:space="preserve"> En la clase </w:t>
      </w:r>
      <w:proofErr w:type="spellStart"/>
      <w:r w:rsidR="00D42F37">
        <w:t>testeadorDeAdicionales</w:t>
      </w:r>
      <w:proofErr w:type="spellEnd"/>
      <w:r w:rsidR="00D42F37">
        <w:t xml:space="preserve"> si se envía un carro y la radio no está encendida, obtendremos una respuesta no deseada, por lo que la clase carro no puede sustituir al padre sin tener un problema. Para solucionar el problema se crea la función encender en la clase radio y en la función escuchar de la clase carro se enciende la radio antes del código de escuchar.</w:t>
      </w:r>
    </w:p>
    <w:p w:rsidR="00644603" w:rsidRDefault="00644603" w:rsidP="00644603">
      <w:pPr>
        <w:pStyle w:val="Prrafodelista"/>
        <w:numPr>
          <w:ilvl w:val="0"/>
          <w:numId w:val="10"/>
        </w:numPr>
      </w:pPr>
      <w:r>
        <w:t>ISP:</w:t>
      </w:r>
      <w:r w:rsidR="00C00DE2">
        <w:t xml:space="preserve"> Este principio es violado</w:t>
      </w:r>
      <w:r w:rsidR="00753A05">
        <w:t xml:space="preserve"> ya que en una sola interfaz se implementan métodos que no todas las clases van a utilizar. Para solucionar este inconveniente se crean tres interfaces diferentes, cada una con métodos que las clases Carro y Bicicleta utilizarán en su totalidad. La interfaz sobrante puede ser utilizada por una clase Usuario ya que son acciones que sólo puede llevar a cabo el mismo.</w:t>
      </w:r>
    </w:p>
    <w:p w:rsidR="00644603" w:rsidRPr="00D42F37" w:rsidRDefault="00644603" w:rsidP="00644603">
      <w:pPr>
        <w:pStyle w:val="Prrafodelista"/>
        <w:numPr>
          <w:ilvl w:val="0"/>
          <w:numId w:val="10"/>
        </w:numPr>
      </w:pPr>
      <w:r w:rsidRPr="00D42F37">
        <w:t>DIP:</w:t>
      </w:r>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 xml:space="preserve">El enlace al repositorio de GitHub </w:t>
      </w:r>
      <w:r w:rsidR="00FF7213">
        <w:t>con las soluciones</w:t>
      </w:r>
      <w:r>
        <w:t xml:space="preserve"> y este archivo Word con </w:t>
      </w:r>
      <w:r w:rsidR="00FF7213">
        <w:t>el</w:t>
      </w:r>
      <w:r>
        <w:t xml:space="preserve">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E52" w:rsidRDefault="00056E52" w:rsidP="00F3307F">
      <w:pPr>
        <w:spacing w:after="0" w:line="240" w:lineRule="auto"/>
      </w:pPr>
      <w:r>
        <w:separator/>
      </w:r>
    </w:p>
  </w:endnote>
  <w:endnote w:type="continuationSeparator" w:id="0">
    <w:p w:rsidR="00056E52" w:rsidRDefault="00056E52"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224FD5">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E52" w:rsidRDefault="00056E52" w:rsidP="00F3307F">
      <w:pPr>
        <w:spacing w:after="0" w:line="240" w:lineRule="auto"/>
      </w:pPr>
      <w:r>
        <w:separator/>
      </w:r>
    </w:p>
  </w:footnote>
  <w:footnote w:type="continuationSeparator" w:id="0">
    <w:p w:rsidR="00056E52" w:rsidRDefault="00056E52"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056E52"/>
    <w:rsid w:val="0019274A"/>
    <w:rsid w:val="00224FD5"/>
    <w:rsid w:val="002642F8"/>
    <w:rsid w:val="00291340"/>
    <w:rsid w:val="00395A58"/>
    <w:rsid w:val="00445CF0"/>
    <w:rsid w:val="0046384A"/>
    <w:rsid w:val="00467C5E"/>
    <w:rsid w:val="005C7FB3"/>
    <w:rsid w:val="006218C6"/>
    <w:rsid w:val="00644603"/>
    <w:rsid w:val="006C2EA8"/>
    <w:rsid w:val="00753A05"/>
    <w:rsid w:val="00867061"/>
    <w:rsid w:val="008D72DD"/>
    <w:rsid w:val="008E11C2"/>
    <w:rsid w:val="009227E3"/>
    <w:rsid w:val="009727F9"/>
    <w:rsid w:val="00B52B03"/>
    <w:rsid w:val="00B61F06"/>
    <w:rsid w:val="00BA61EF"/>
    <w:rsid w:val="00BD6E31"/>
    <w:rsid w:val="00C00DE2"/>
    <w:rsid w:val="00C00E28"/>
    <w:rsid w:val="00C26270"/>
    <w:rsid w:val="00D42F37"/>
    <w:rsid w:val="00D726BB"/>
    <w:rsid w:val="00EB7DAB"/>
    <w:rsid w:val="00EF3C5E"/>
    <w:rsid w:val="00F1149D"/>
    <w:rsid w:val="00F3307F"/>
    <w:rsid w:val="00F728CA"/>
    <w:rsid w:val="00FF719A"/>
    <w:rsid w:val="00FF72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098E"/>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Mencinsinresolver1">
    <w:name w:val="Mención sin resolver1"/>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37561">
      <w:bodyDiv w:val="1"/>
      <w:marLeft w:val="0"/>
      <w:marRight w:val="0"/>
      <w:marTop w:val="0"/>
      <w:marBottom w:val="0"/>
      <w:divBdr>
        <w:top w:val="none" w:sz="0" w:space="0" w:color="auto"/>
        <w:left w:val="none" w:sz="0" w:space="0" w:color="auto"/>
        <w:bottom w:val="none" w:sz="0" w:space="0" w:color="auto"/>
        <w:right w:val="none" w:sz="0" w:space="0" w:color="auto"/>
      </w:divBdr>
    </w:div>
    <w:div w:id="17730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486</Words>
  <Characters>2676</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Jouberth Rafael Gambarrotti Bermúdez</cp:lastModifiedBy>
  <cp:revision>9</cp:revision>
  <dcterms:created xsi:type="dcterms:W3CDTF">2017-11-16T15:51:00Z</dcterms:created>
  <dcterms:modified xsi:type="dcterms:W3CDTF">2018-06-09T01:06:00Z</dcterms:modified>
</cp:coreProperties>
</file>