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047C" w14:textId="103EDD28" w:rsidR="002919EF" w:rsidRDefault="002919EF" w:rsidP="002919EF">
      <w:pPr>
        <w:rPr>
          <w:rFonts w:eastAsiaTheme="minorEastAsia"/>
          <w:color w:val="FF0000"/>
          <w:sz w:val="16"/>
          <w:szCs w:val="16"/>
        </w:rPr>
      </w:pPr>
    </w:p>
    <w:p w14:paraId="56B6EE7E" w14:textId="77777777" w:rsidR="002919EF" w:rsidRDefault="002919EF" w:rsidP="002919EF">
      <w:pPr>
        <w:rPr>
          <w:rFonts w:eastAsiaTheme="minorEastAsia"/>
          <w:color w:val="FF0000"/>
          <w:sz w:val="16"/>
          <w:szCs w:val="16"/>
        </w:rPr>
      </w:pPr>
    </w:p>
    <w:p w14:paraId="58D8796E" w14:textId="67BE287A" w:rsidR="002919EF" w:rsidRPr="00AA10A7" w:rsidRDefault="002919EF" w:rsidP="002919EF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color w:val="FF0000"/>
              <w:sz w:val="16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δ</m:t>
              </m:r>
              <m:r>
                <w:rPr>
                  <w:rFonts w:ascii="Cambria Math" w:hAnsi="Cambria Math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e>
          </m:nary>
        </m:oMath>
      </m:oMathPara>
    </w:p>
    <w:p w14:paraId="03B760AF" w14:textId="4A2E9469" w:rsidR="002919EF" w:rsidRPr="00AA10A7" w:rsidRDefault="002919EF" w:rsidP="002919EF">
      <w:pPr>
        <w:rPr>
          <w:rFonts w:eastAsiaTheme="minorEastAsia"/>
          <w:sz w:val="16"/>
          <w:szCs w:val="16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FFC000"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/>
                  <w:color w:val="FFC000"/>
                  <w:sz w:val="16"/>
                  <w:szCs w:val="16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-∞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∞</m:t>
              </m:r>
            </m:sup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-2πi</m:t>
                      </m:r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color w:val="FF0000"/>
              <w:sz w:val="16"/>
              <w:szCs w:val="16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0</m:t>
              </m:r>
            </m:sub>
          </m:sSub>
        </m:oMath>
      </m:oMathPara>
    </w:p>
    <w:p w14:paraId="43EC397F" w14:textId="78006871" w:rsidR="002919EF" w:rsidRPr="002919EF" w:rsidRDefault="002919EF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5BE3ED9" w14:textId="6BBB3486" w:rsidR="005E140A" w:rsidRPr="00AA10A7" w:rsidRDefault="004772B8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color w:val="FF0000"/>
              <w:sz w:val="16"/>
              <w:szCs w:val="1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ν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-∞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2πi</m:t>
                      </m:r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ν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color w:val="0070C0"/>
              <w:sz w:val="16"/>
              <w:szCs w:val="16"/>
            </w:rPr>
            <m:t>d</m:t>
          </m:r>
          <m:r>
            <w:rPr>
              <w:rFonts w:ascii="Cambria Math" w:hAnsi="Cambria Math"/>
              <w:color w:val="0070C0"/>
              <w:sz w:val="16"/>
              <w:szCs w:val="16"/>
            </w:rPr>
            <m:t>x</m:t>
          </m:r>
        </m:oMath>
      </m:oMathPara>
    </w:p>
    <w:p w14:paraId="00403E19" w14:textId="3B9AF4E3" w:rsidR="00E92CC7" w:rsidRPr="00AA10A7" w:rsidRDefault="00E92CC7">
      <w:pPr>
        <w:rPr>
          <w:rFonts w:eastAsiaTheme="minorEastAsia"/>
          <w:color w:val="FF0000"/>
          <w:sz w:val="16"/>
          <w:szCs w:val="16"/>
        </w:rPr>
      </w:pPr>
    </w:p>
    <w:p w14:paraId="42B17DF6" w14:textId="2E3A11E5" w:rsidR="00E92CC7" w:rsidRPr="00AA10A7" w:rsidRDefault="00E92CC7">
      <w:pPr>
        <w:rPr>
          <w:rFonts w:eastAsiaTheme="minorEastAsia"/>
          <w:color w:val="FF0000"/>
          <w:sz w:val="16"/>
          <w:szCs w:val="16"/>
        </w:rPr>
      </w:pPr>
    </w:p>
    <w:p w14:paraId="2D8CC6F1" w14:textId="0CB8DFEC" w:rsidR="00E92CC7" w:rsidRPr="00AA10A7" w:rsidRDefault="00E92CC7">
      <w:pPr>
        <w:rPr>
          <w:rFonts w:eastAsiaTheme="minorEastAsia"/>
          <w:color w:val="FF0000"/>
          <w:sz w:val="16"/>
          <w:szCs w:val="16"/>
        </w:rPr>
      </w:pPr>
    </w:p>
    <w:p w14:paraId="06176BAF" w14:textId="77777777" w:rsidR="002919EF" w:rsidRPr="00AA10A7" w:rsidRDefault="002919EF" w:rsidP="002919EF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δk=0,1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C000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C000"/>
                          <w:sz w:val="16"/>
                          <w:szCs w:val="1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C000"/>
                          <w:sz w:val="16"/>
                          <w:szCs w:val="16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δk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k,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+δk</m:t>
                      </m:r>
                    </m:sub>
                  </m:sSub>
                </m:e>
              </m:nary>
            </m:e>
          </m:nary>
        </m:oMath>
      </m:oMathPara>
    </w:p>
    <w:p w14:paraId="4B8AD052" w14:textId="77777777" w:rsidR="002919EF" w:rsidRPr="00AA10A7" w:rsidRDefault="002919EF" w:rsidP="002919EF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C000"/>
                  <w:sz w:val="16"/>
                  <w:szCs w:val="16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color w:val="FFC000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sub>
          </m:sSub>
        </m:oMath>
      </m:oMathPara>
    </w:p>
    <w:p w14:paraId="632F2D9C" w14:textId="77777777" w:rsidR="002919EF" w:rsidRPr="00AA10A7" w:rsidRDefault="002919EF" w:rsidP="002919EF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V,n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3DD8D20" w14:textId="61ABE98C" w:rsidR="002919EF" w:rsidRPr="00AA10A7" w:rsidRDefault="002919EF" w:rsidP="002919EF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V,n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color w:val="FFC000"/>
                  <w:sz w:val="16"/>
                  <w:szCs w:val="16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color w:val="FFC000"/>
                  <w:sz w:val="16"/>
                  <w:szCs w:val="16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FFC000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exp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2πi</m:t>
              </m:r>
              <w:bookmarkStart w:id="0" w:name="_Hlk79788639"/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  <w:bookmarkEnd w:id="0"/>
            </m:e>
          </m:func>
          <m:r>
            <w:rPr>
              <w:rFonts w:ascii="Cambria Math" w:eastAsiaTheme="minorEastAsia" w:hAnsi="Cambria Math"/>
              <w:color w:val="0070C0"/>
              <w:sz w:val="16"/>
              <w:szCs w:val="16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n</m:t>
              </m:r>
            </m:sub>
          </m:sSub>
        </m:oMath>
      </m:oMathPara>
    </w:p>
    <w:p w14:paraId="33608732" w14:textId="192F47E2" w:rsidR="00E92CC7" w:rsidRPr="00AA10A7" w:rsidRDefault="00E92CC7">
      <w:pPr>
        <w:rPr>
          <w:rFonts w:eastAsiaTheme="minorEastAsia"/>
          <w:sz w:val="16"/>
          <w:szCs w:val="16"/>
        </w:rPr>
      </w:pPr>
    </w:p>
    <w:p w14:paraId="45E55DDA" w14:textId="0B4E493E" w:rsidR="00E92CC7" w:rsidRPr="00AA10A7" w:rsidRDefault="00E92CC7">
      <w:pPr>
        <w:rPr>
          <w:rFonts w:eastAsiaTheme="minorEastAsia"/>
          <w:sz w:val="16"/>
          <w:szCs w:val="16"/>
        </w:rPr>
      </w:pPr>
    </w:p>
    <w:p w14:paraId="13192C1E" w14:textId="77777777" w:rsidR="00D5439B" w:rsidRDefault="00D5439B">
      <w:pPr>
        <w:rPr>
          <w:rFonts w:eastAsiaTheme="minorEastAsia"/>
          <w:sz w:val="16"/>
          <w:szCs w:val="16"/>
        </w:rPr>
        <w:sectPr w:rsidR="00D5439B" w:rsidSect="00D5439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2B94E6" w14:textId="6D3567BA" w:rsidR="009C4564" w:rsidRPr="00AA10A7" w:rsidRDefault="00D5439B" w:rsidP="009C4564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br w:type="page"/>
      </w:r>
      <w:r w:rsidR="009C4564" w:rsidRPr="009C4564">
        <w:rPr>
          <w:rFonts w:ascii="Cambria Math" w:hAnsi="Cambria Math"/>
          <w:i/>
          <w:color w:val="0070C0"/>
          <w:sz w:val="16"/>
          <w:szCs w:val="16"/>
        </w:rPr>
        <w:lastRenderedPageBreak/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Δν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  <m:r>
            <w:rPr>
              <w:rFonts w:ascii="Cambria Math" w:eastAsiaTheme="minorEastAsia" w:hAnsi="Cambria Math"/>
              <w:color w:val="0070C0"/>
              <w:sz w:val="16"/>
              <w:szCs w:val="16"/>
            </w:rPr>
            <m:t xml:space="preserve">  Δx</m:t>
          </m:r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Δν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  <m:r>
            <w:rPr>
              <w:rFonts w:ascii="Cambria Math" w:eastAsiaTheme="minorEastAsia" w:hAnsi="Cambria Math"/>
              <w:color w:val="0070C0"/>
              <w:sz w:val="16"/>
              <w:szCs w:val="16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+k</m:t>
          </m:r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Δν</m:t>
          </m:r>
        </m:oMath>
      </m:oMathPara>
    </w:p>
    <w:p w14:paraId="555C8938" w14:textId="71FC0AC0" w:rsidR="00D5439B" w:rsidRDefault="00D5439B">
      <w:pPr>
        <w:rPr>
          <w:rFonts w:eastAsiaTheme="minorEastAsia"/>
          <w:sz w:val="16"/>
          <w:szCs w:val="16"/>
        </w:rPr>
      </w:pPr>
    </w:p>
    <w:p w14:paraId="19E10877" w14:textId="77777777" w:rsidR="00E92CC7" w:rsidRPr="00AA10A7" w:rsidRDefault="00E92CC7">
      <w:pPr>
        <w:rPr>
          <w:rFonts w:eastAsiaTheme="minorEastAsia"/>
          <w:sz w:val="16"/>
          <w:szCs w:val="16"/>
        </w:rPr>
      </w:pPr>
    </w:p>
    <w:p w14:paraId="27B9CE5E" w14:textId="3D56CED0" w:rsidR="00A832CE" w:rsidRPr="00AA10A7" w:rsidRDefault="00A832CE" w:rsidP="00A832CE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V,n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color w:val="FFC000"/>
                  <w:sz w:val="16"/>
                  <w:szCs w:val="16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color w:val="FFC000"/>
                  <w:sz w:val="16"/>
                  <w:szCs w:val="16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FFC000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exp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2πi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  <w:sz w:val="16"/>
              <w:szCs w:val="16"/>
            </w:rPr>
            <m:t>Δ</m:t>
          </m:r>
          <m:r>
            <w:rPr>
              <w:rFonts w:ascii="Cambria Math" w:eastAsiaTheme="minorEastAsia" w:hAnsi="Cambria Math"/>
              <w:color w:val="0070C0"/>
              <w:sz w:val="16"/>
              <w:szCs w:val="16"/>
            </w:rPr>
            <m:t>x</m:t>
          </m:r>
        </m:oMath>
      </m:oMathPara>
    </w:p>
    <w:p w14:paraId="1E2EC1DE" w14:textId="77777777" w:rsidR="00A832CE" w:rsidRPr="00AA10A7" w:rsidRDefault="00A832CE" w:rsidP="00A832CE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V,n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2D033B3" w14:textId="77777777" w:rsidR="00A832CE" w:rsidRPr="00AA10A7" w:rsidRDefault="00A832CE" w:rsidP="00A832CE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Δν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δk=0,1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C000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C000"/>
                          <w:sz w:val="16"/>
                          <w:szCs w:val="1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C000"/>
                          <w:sz w:val="16"/>
                          <w:szCs w:val="16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δk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k,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+δk</m:t>
                      </m:r>
                    </m:sub>
                  </m:sSub>
                </m:e>
              </m:nary>
            </m:e>
          </m:nary>
        </m:oMath>
      </m:oMathPara>
    </w:p>
    <w:p w14:paraId="085C0989" w14:textId="77777777" w:rsidR="00A832CE" w:rsidRPr="00AA10A7" w:rsidRDefault="00A832CE" w:rsidP="00A832CE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C000"/>
                  <w:sz w:val="16"/>
                  <w:szCs w:val="16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16"/>
                      <w:szCs w:val="16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color w:val="FFC000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Δν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DE68664" w14:textId="77777777" w:rsidR="00A832CE" w:rsidRPr="00AA10A7" w:rsidRDefault="00A832CE" w:rsidP="00A832CE">
      <w:pPr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Δν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  <m:r>
            <w:rPr>
              <w:rFonts w:ascii="Cambria Math" w:eastAsiaTheme="minorEastAsia" w:hAnsi="Cambria Math"/>
              <w:color w:val="0070C0"/>
              <w:sz w:val="16"/>
              <w:szCs w:val="16"/>
            </w:rPr>
            <m:t xml:space="preserve">  Δx</m:t>
          </m:r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Δν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  <m:r>
            <w:rPr>
              <w:rFonts w:ascii="Cambria Math" w:eastAsiaTheme="minorEastAsia" w:hAnsi="Cambria Math"/>
              <w:color w:val="0070C0"/>
              <w:sz w:val="16"/>
              <w:szCs w:val="16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+k</m:t>
          </m:r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Δν</m:t>
          </m:r>
        </m:oMath>
      </m:oMathPara>
    </w:p>
    <w:p w14:paraId="0FB61554" w14:textId="101BA4EF" w:rsidR="00E92CC7" w:rsidRPr="00AA10A7" w:rsidRDefault="00E92CC7">
      <w:pPr>
        <w:rPr>
          <w:rFonts w:eastAsiaTheme="minorEastAsia"/>
          <w:sz w:val="16"/>
          <w:szCs w:val="16"/>
        </w:rPr>
      </w:pPr>
    </w:p>
    <w:sectPr w:rsidR="00E92CC7" w:rsidRPr="00AA10A7" w:rsidSect="00D543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5A"/>
    <w:rsid w:val="00185FF9"/>
    <w:rsid w:val="001A518D"/>
    <w:rsid w:val="002919EF"/>
    <w:rsid w:val="002F4AA7"/>
    <w:rsid w:val="00373C06"/>
    <w:rsid w:val="004772B8"/>
    <w:rsid w:val="0049390C"/>
    <w:rsid w:val="0058215A"/>
    <w:rsid w:val="005E140A"/>
    <w:rsid w:val="00770C69"/>
    <w:rsid w:val="00841BD1"/>
    <w:rsid w:val="00947938"/>
    <w:rsid w:val="009C4564"/>
    <w:rsid w:val="00A832CE"/>
    <w:rsid w:val="00AA10A7"/>
    <w:rsid w:val="00B246E7"/>
    <w:rsid w:val="00B64907"/>
    <w:rsid w:val="00BD5386"/>
    <w:rsid w:val="00C54161"/>
    <w:rsid w:val="00D5439B"/>
    <w:rsid w:val="00D73916"/>
    <w:rsid w:val="00E92CC7"/>
    <w:rsid w:val="00EE1803"/>
    <w:rsid w:val="00F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F5FC"/>
  <w15:chartTrackingRefBased/>
  <w15:docId w15:val="{2452CF2D-F1CC-49AE-A41E-860BAB6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6359-50DE-4784-8872-6A42DBE6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9</cp:revision>
  <dcterms:created xsi:type="dcterms:W3CDTF">2021-08-14T05:01:00Z</dcterms:created>
  <dcterms:modified xsi:type="dcterms:W3CDTF">2021-08-14T19:34:00Z</dcterms:modified>
</cp:coreProperties>
</file>