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BCF7" w14:textId="29619DA4" w:rsidR="004A7C60" w:rsidRDefault="004A7C60">
      <w:pPr>
        <w:rPr>
          <w:rFonts w:eastAsiaTheme="minorEastAsia"/>
        </w:rPr>
      </w:pPr>
      <w:r>
        <w:rPr>
          <w:rFonts w:eastAsiaTheme="minorEastAsia"/>
        </w:rPr>
        <w:t>Consider the Lorentzian function:</w:t>
      </w:r>
    </w:p>
    <w:p w14:paraId="4E8A1091" w14:textId="20E96E1A" w:rsidR="000C3B5F" w:rsidRPr="004A7C60" w:rsidRDefault="006C5E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(ν)=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ν-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631A6E6" w14:textId="4E9DAE3A" w:rsidR="004A7C60" w:rsidRPr="004A7C60" w:rsidRDefault="004A7C60">
      <w:pPr>
        <w:rPr>
          <w:rFonts w:eastAsiaTheme="minorEastAsia"/>
        </w:rPr>
      </w:pPr>
      <w:r>
        <w:rPr>
          <w:rFonts w:eastAsiaTheme="minorEastAsia"/>
        </w:rPr>
        <w:t>Which can be evaluated over either a linear or logarithmic grid:</w:t>
      </w:r>
    </w:p>
    <w:p w14:paraId="30BA7F35" w14:textId="73B9C5CA" w:rsidR="004A7C60" w:rsidRPr="004A7C60" w:rsidRDefault="006C5E0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lin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kΔν</m:t>
          </m:r>
        </m:oMath>
      </m:oMathPara>
    </w:p>
    <w:p w14:paraId="65322121" w14:textId="6AD3FE70" w:rsidR="004A7C60" w:rsidRPr="004A7C60" w:rsidRDefault="006C5E05" w:rsidP="004A7C6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log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func>
        </m:oMath>
      </m:oMathPara>
    </w:p>
    <w:p w14:paraId="61D50419" w14:textId="438A53C9" w:rsidR="004A7C60" w:rsidRDefault="004A7C60" w:rsidP="004A7C60">
      <w:r>
        <w:rPr>
          <w:rFonts w:eastAsiaTheme="minorEastAsia"/>
        </w:rPr>
        <w:t>And the linewidths are scaled in such a way that the resolutions of the logarithmic and linear grids line up at the line center:</w:t>
      </w:r>
    </w:p>
    <w:p w14:paraId="38E5DBE8" w14:textId="55AC4BC9" w:rsidR="004A7C60" w:rsidRPr="004A7C60" w:rsidRDefault="004A7C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Δν=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DE44FFC" w14:textId="07E9D613" w:rsidR="004A7C60" w:rsidRDefault="004A7C60">
      <w:pPr>
        <w:rPr>
          <w:rFonts w:eastAsiaTheme="minorEastAsia"/>
        </w:rPr>
      </w:pPr>
      <w:r>
        <w:rPr>
          <w:rFonts w:eastAsiaTheme="minorEastAsia"/>
        </w:rPr>
        <w:t>We have:</w:t>
      </w:r>
    </w:p>
    <w:p w14:paraId="426819AD" w14:textId="1197646F" w:rsidR="004A7C60" w:rsidRPr="004A7C60" w:rsidRDefault="006C5E05" w:rsidP="004A7C6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lin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kΔν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7F4B290" w14:textId="29A66443" w:rsidR="004A7C60" w:rsidRDefault="004A7C60" w:rsidP="004A7C60">
      <w:pPr>
        <w:rPr>
          <w:rFonts w:eastAsiaTheme="minorEastAsia"/>
        </w:rPr>
      </w:pPr>
      <w:r>
        <w:rPr>
          <w:rFonts w:eastAsiaTheme="minorEastAsia"/>
        </w:rPr>
        <w:t>And:</w:t>
      </w:r>
    </w:p>
    <w:p w14:paraId="439AF2F3" w14:textId="5CCA0833" w:rsidR="004A7C60" w:rsidRPr="00AD07CD" w:rsidRDefault="006C5E05" w:rsidP="004A7C6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log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2367E49" w14:textId="357ADEB8" w:rsidR="00E5378D" w:rsidRPr="00AD07CD" w:rsidRDefault="006C5E05" w:rsidP="00E5378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log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30C64C41" w14:textId="453EE638" w:rsidR="004A7C60" w:rsidRPr="00BE3E72" w:rsidRDefault="006C5E0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2k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func>
          <m:r>
            <w:rPr>
              <w:rFonts w:ascii="Cambria Math" w:hAnsi="Cambria Math"/>
            </w:rPr>
            <m:t>=1+2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14:paraId="355640EA" w14:textId="72E2F9F2" w:rsidR="00BE3E72" w:rsidRPr="00BE3E72" w:rsidRDefault="00BE3E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func>
          <m:r>
            <w:rPr>
              <w:rFonts w:ascii="Cambria Math" w:hAnsi="Cambria Math"/>
            </w:rPr>
            <m:t>=2+2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14:paraId="136C971B" w14:textId="0715F56D" w:rsidR="00BE3E72" w:rsidRPr="002B0850" w:rsidRDefault="006C5E05" w:rsidP="00BE3E7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log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</m:t>
                  </m:r>
                </m:e>
              </m:d>
            </m:den>
          </m:f>
        </m:oMath>
      </m:oMathPara>
    </w:p>
    <w:p w14:paraId="7075098C" w14:textId="00A11423" w:rsidR="002B0850" w:rsidRPr="00AD07CD" w:rsidRDefault="002B0850" w:rsidP="00BE3E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</m:t>
                  </m:r>
                </m:e>
              </m:d>
            </m:den>
          </m:f>
        </m:oMath>
      </m:oMathPara>
    </w:p>
    <w:p w14:paraId="70171D42" w14:textId="21CB6366" w:rsidR="004F7D48" w:rsidRPr="004F7D48" w:rsidRDefault="006C5E05" w:rsidP="004F7D4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even</m:t>
              </m:r>
            </m:sub>
            <m:sup>
              <m:r>
                <w:rPr>
                  <w:rFonts w:ascii="Cambria Math" w:hAnsi="Cambria Math"/>
                </w:rPr>
                <m:t>log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</w:rPr>
                        <m:t>-2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</w:rPr>
                        <m:t>-2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d>
        </m:oMath>
      </m:oMathPara>
    </w:p>
    <w:p w14:paraId="05331300" w14:textId="0771FBA4" w:rsidR="00BE3E72" w:rsidRPr="00EC46CD" w:rsidRDefault="006C5E0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2R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2R</m:t>
                              </m:r>
                            </m:den>
                          </m:f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2R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2R</m:t>
                              </m:r>
                            </m:den>
                          </m:f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34FD000" w14:textId="319C0648" w:rsidR="00EC46CD" w:rsidRDefault="006C5E05" w:rsidP="00EC46C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den>
                                  </m:f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2R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2R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fun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2R</m:t>
                                      </m:r>
                                    </m:den>
                                  </m:f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2R</m:t>
                                      </m:r>
                                    </m:den>
                                  </m:f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2R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2R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ACF71DC" w14:textId="5E57D836" w:rsidR="00EC46CD" w:rsidRDefault="00EC46CD"/>
    <w:p w14:paraId="6B0E815B" w14:textId="268575EC" w:rsidR="006C5E05" w:rsidRDefault="006C5E05"/>
    <w:p w14:paraId="6909ADEE" w14:textId="33628371" w:rsidR="006C5E05" w:rsidRDefault="006C5E05"/>
    <w:p w14:paraId="2C6531AE" w14:textId="148DD2CB" w:rsidR="006C5E05" w:rsidRPr="004A7C60" w:rsidRDefault="006C5E05" w:rsidP="006C5E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ν-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ν-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55942D1" w14:textId="77777777" w:rsidR="006C5E05" w:rsidRDefault="006C5E05"/>
    <w:sectPr w:rsidR="006C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60"/>
    <w:rsid w:val="000C3B5F"/>
    <w:rsid w:val="00203552"/>
    <w:rsid w:val="002B0850"/>
    <w:rsid w:val="004A7C60"/>
    <w:rsid w:val="004F7D48"/>
    <w:rsid w:val="006C5E05"/>
    <w:rsid w:val="00911F66"/>
    <w:rsid w:val="00AD07CD"/>
    <w:rsid w:val="00BE3E72"/>
    <w:rsid w:val="00C82BE4"/>
    <w:rsid w:val="00D84F50"/>
    <w:rsid w:val="00E47378"/>
    <w:rsid w:val="00E5378D"/>
    <w:rsid w:val="00EC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C96A"/>
  <w15:chartTrackingRefBased/>
  <w15:docId w15:val="{484CF12C-D3BB-4DD7-A632-500EC7EF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7C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Dirk van den Bekerom</cp:lastModifiedBy>
  <cp:revision>6</cp:revision>
  <dcterms:created xsi:type="dcterms:W3CDTF">2021-08-15T05:43:00Z</dcterms:created>
  <dcterms:modified xsi:type="dcterms:W3CDTF">2021-08-15T20:16:00Z</dcterms:modified>
</cp:coreProperties>
</file>