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C23D1" w14:textId="77777777" w:rsidR="00215490" w:rsidRDefault="00215490">
      <w:pPr>
        <w:widowControl w:val="0"/>
        <w:pBdr>
          <w:top w:val="nil"/>
          <w:left w:val="nil"/>
          <w:bottom w:val="nil"/>
          <w:right w:val="nil"/>
          <w:between w:val="nil"/>
        </w:pBdr>
        <w:spacing w:after="0" w:line="276" w:lineRule="auto"/>
        <w:rPr>
          <w:rtl/>
        </w:rPr>
      </w:pPr>
    </w:p>
    <w:p w14:paraId="4B56EB02" w14:textId="77777777" w:rsidR="00215490" w:rsidRDefault="00000000">
      <w:pPr>
        <w:bidi/>
      </w:pPr>
      <w:r>
        <w:rPr>
          <w:noProof/>
        </w:rPr>
        <mc:AlternateContent>
          <mc:Choice Requires="wps">
            <w:drawing>
              <wp:anchor distT="0" distB="0" distL="114300" distR="114300" simplePos="0" relativeHeight="251658240" behindDoc="0" locked="0" layoutInCell="1" hidden="0" allowOverlap="1" wp14:anchorId="0F7E3465" wp14:editId="77ACC46E">
                <wp:simplePos x="0" y="0"/>
                <wp:positionH relativeFrom="column">
                  <wp:posOffset>-114299</wp:posOffset>
                </wp:positionH>
                <wp:positionV relativeFrom="paragraph">
                  <wp:posOffset>-1041399</wp:posOffset>
                </wp:positionV>
                <wp:extent cx="3024175" cy="2022021"/>
                <wp:effectExtent l="0" t="0" r="0" b="0"/>
                <wp:wrapNone/>
                <wp:docPr id="1747159593" name="Rectangle 1747159593"/>
                <wp:cNvGraphicFramePr/>
                <a:graphic xmlns:a="http://schemas.openxmlformats.org/drawingml/2006/main">
                  <a:graphicData uri="http://schemas.microsoft.com/office/word/2010/wordprocessingShape">
                    <wps:wsp>
                      <wps:cNvSpPr/>
                      <wps:spPr>
                        <a:xfrm>
                          <a:off x="3843438" y="2778515"/>
                          <a:ext cx="3005125"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157888F7" w14:textId="77777777" w:rsidR="00215490" w:rsidRDefault="00000000">
                            <w:pPr>
                              <w:bidi/>
                              <w:spacing w:line="258" w:lineRule="auto"/>
                              <w:jc w:val="right"/>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9.4.2024</w:t>
                            </w:r>
                          </w:p>
                          <w:p w14:paraId="4C2B3336" w14:textId="77777777" w:rsidR="00215490"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w:t>
                            </w:r>
                            <w:proofErr w:type="spellStart"/>
                            <w:r>
                              <w:rPr>
                                <w:color w:val="000000"/>
                              </w:rPr>
                              <w:t>דוד</w:t>
                            </w:r>
                            <w:proofErr w:type="spellEnd"/>
                            <w:r>
                              <w:rPr>
                                <w:color w:val="000000"/>
                              </w:rPr>
                              <w:t xml:space="preserve"> </w:t>
                            </w:r>
                            <w:proofErr w:type="spellStart"/>
                            <w:r>
                              <w:rPr>
                                <w:color w:val="000000"/>
                              </w:rPr>
                              <w:t>קודיש</w:t>
                            </w:r>
                            <w:proofErr w:type="spellEnd"/>
                            <w:r>
                              <w:rPr>
                                <w:color w:val="000000"/>
                              </w:rPr>
                              <w:t xml:space="preserve">, </w:t>
                            </w:r>
                            <w:proofErr w:type="spellStart"/>
                            <w:r>
                              <w:rPr>
                                <w:color w:val="000000"/>
                              </w:rPr>
                              <w:t>מר</w:t>
                            </w:r>
                            <w:proofErr w:type="spellEnd"/>
                            <w:r>
                              <w:rPr>
                                <w:color w:val="000000"/>
                              </w:rPr>
                              <w:t xml:space="preserve"> </w:t>
                            </w:r>
                            <w:proofErr w:type="spellStart"/>
                            <w:r>
                              <w:rPr>
                                <w:color w:val="000000"/>
                              </w:rPr>
                              <w:t>גיל</w:t>
                            </w:r>
                            <w:proofErr w:type="spellEnd"/>
                            <w:r>
                              <w:rPr>
                                <w:color w:val="000000"/>
                              </w:rPr>
                              <w:t xml:space="preserve"> </w:t>
                            </w:r>
                            <w:proofErr w:type="spellStart"/>
                            <w:r>
                              <w:rPr>
                                <w:color w:val="000000"/>
                              </w:rPr>
                              <w:t>שנדרוביץ</w:t>
                            </w:r>
                            <w:proofErr w:type="spellEnd"/>
                          </w:p>
                          <w:p w14:paraId="30588366" w14:textId="77777777" w:rsidR="00215490"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4EB59F4B" w14:textId="77777777" w:rsidR="00215490" w:rsidRDefault="00000000">
                            <w:pPr>
                              <w:bidi/>
                              <w:spacing w:line="258" w:lineRule="auto"/>
                              <w:jc w:val="right"/>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w:t>
                            </w:r>
                          </w:p>
                          <w:p w14:paraId="28ACE5C7" w14:textId="77777777" w:rsidR="00215490" w:rsidRDefault="00000000">
                            <w:pPr>
                              <w:bidi/>
                              <w:spacing w:line="258" w:lineRule="auto"/>
                              <w:jc w:val="right"/>
                              <w:textDirection w:val="tbRl"/>
                            </w:pPr>
                            <w:proofErr w:type="spellStart"/>
                            <w:r>
                              <w:rPr>
                                <w:b/>
                                <w:color w:val="000000"/>
                              </w:rPr>
                              <w:t>שנה</w:t>
                            </w:r>
                            <w:proofErr w:type="spellEnd"/>
                            <w:r>
                              <w:rPr>
                                <w:b/>
                                <w:color w:val="000000"/>
                              </w:rPr>
                              <w:t>:</w:t>
                            </w:r>
                            <w:r>
                              <w:rPr>
                                <w:color w:val="000000"/>
                              </w:rPr>
                              <w:t xml:space="preserve">  2024   </w:t>
                            </w:r>
                            <w:proofErr w:type="spellStart"/>
                            <w:r>
                              <w:rPr>
                                <w:b/>
                                <w:color w:val="000000"/>
                              </w:rPr>
                              <w:t>סמסטר</w:t>
                            </w:r>
                            <w:proofErr w:type="spellEnd"/>
                            <w:r>
                              <w:rPr>
                                <w:b/>
                                <w:color w:val="000000"/>
                              </w:rPr>
                              <w:t>:</w:t>
                            </w:r>
                            <w:r>
                              <w:rPr>
                                <w:color w:val="000000"/>
                              </w:rPr>
                              <w:t xml:space="preserve">  א'   </w:t>
                            </w:r>
                            <w:proofErr w:type="spellStart"/>
                            <w:r>
                              <w:rPr>
                                <w:b/>
                                <w:color w:val="000000"/>
                              </w:rPr>
                              <w:t>מועד</w:t>
                            </w:r>
                            <w:proofErr w:type="spellEnd"/>
                            <w:r>
                              <w:rPr>
                                <w:b/>
                                <w:color w:val="000000"/>
                              </w:rPr>
                              <w:t>:</w:t>
                            </w:r>
                            <w:r>
                              <w:rPr>
                                <w:color w:val="000000"/>
                              </w:rPr>
                              <w:t xml:space="preserve">  ב</w:t>
                            </w:r>
                          </w:p>
                          <w:p w14:paraId="0BF7BB7E" w14:textId="77777777" w:rsidR="00215490" w:rsidRDefault="00000000">
                            <w:pPr>
                              <w:bidi/>
                              <w:spacing w:line="258" w:lineRule="auto"/>
                              <w:jc w:val="right"/>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w:t>
                            </w:r>
                            <w:r>
                              <w:rPr>
                                <w:color w:val="000000"/>
                              </w:rPr>
                              <w:tab/>
                              <w:t xml:space="preserve">2 </w:t>
                            </w:r>
                            <w:proofErr w:type="spellStart"/>
                            <w:r>
                              <w:rPr>
                                <w:color w:val="000000"/>
                              </w:rPr>
                              <w:t>שעות</w:t>
                            </w:r>
                            <w:proofErr w:type="spellEnd"/>
                          </w:p>
                          <w:p w14:paraId="39E08D17" w14:textId="77777777" w:rsidR="00215490" w:rsidRDefault="00000000">
                            <w:pPr>
                              <w:bidi/>
                              <w:spacing w:line="258" w:lineRule="auto"/>
                              <w:jc w:val="right"/>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 xml:space="preserve">: </w:t>
                            </w:r>
                            <w:r>
                              <w:rPr>
                                <w:color w:val="000000"/>
                              </w:rPr>
                              <w:tab/>
                            </w:r>
                            <w:proofErr w:type="spellStart"/>
                            <w:r>
                              <w:rPr>
                                <w:color w:val="000000"/>
                              </w:rPr>
                              <w:t>מחשבון</w:t>
                            </w:r>
                            <w:proofErr w:type="spellEnd"/>
                          </w:p>
                        </w:txbxContent>
                      </wps:txbx>
                      <wps:bodyPr spcFirstLastPara="1" wrap="square" lIns="91425" tIns="45700" rIns="91425" bIns="45700" anchor="t" anchorCtr="0">
                        <a:noAutofit/>
                      </wps:bodyPr>
                    </wps:wsp>
                  </a:graphicData>
                </a:graphic>
              </wp:anchor>
            </w:drawing>
          </mc:Choice>
          <mc:Fallback>
            <w:pict>
              <v:rect w14:anchorId="0F7E3465" id="Rectangle 1747159593" o:spid="_x0000_s1026" style="position:absolute;left:0;text-align:left;margin-left:-9pt;margin-top:-82pt;width:238.1pt;height:159.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" strokeweight="1.5pt">
                <v:stroke startarrowwidth="narrow" startarrowlength="short" endarrowwidth="narrow" endarrowlength="short"/>
                <v:shadow on="t" opacity="32638f" offset="6pt,-6pt"/>
                <v:textbox inset="2.53958mm,1.2694mm,2.53958mm,1.2694mm">
                  <w:txbxContent>
                    <w:p w14:paraId="157888F7" w14:textId="77777777" w:rsidR="00215490" w:rsidRDefault="00000000">
                      <w:pPr>
                        <w:bidi/>
                        <w:spacing w:line="258" w:lineRule="auto"/>
                        <w:jc w:val="right"/>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9.4.2024</w:t>
                      </w:r>
                    </w:p>
                    <w:p w14:paraId="4C2B3336" w14:textId="77777777" w:rsidR="00215490"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w:t>
                      </w:r>
                      <w:proofErr w:type="spellStart"/>
                      <w:r>
                        <w:rPr>
                          <w:color w:val="000000"/>
                        </w:rPr>
                        <w:t>דוד</w:t>
                      </w:r>
                      <w:proofErr w:type="spellEnd"/>
                      <w:r>
                        <w:rPr>
                          <w:color w:val="000000"/>
                        </w:rPr>
                        <w:t xml:space="preserve"> </w:t>
                      </w:r>
                      <w:proofErr w:type="spellStart"/>
                      <w:r>
                        <w:rPr>
                          <w:color w:val="000000"/>
                        </w:rPr>
                        <w:t>קודיש</w:t>
                      </w:r>
                      <w:proofErr w:type="spellEnd"/>
                      <w:r>
                        <w:rPr>
                          <w:color w:val="000000"/>
                        </w:rPr>
                        <w:t xml:space="preserve">, </w:t>
                      </w:r>
                      <w:proofErr w:type="spellStart"/>
                      <w:r>
                        <w:rPr>
                          <w:color w:val="000000"/>
                        </w:rPr>
                        <w:t>מר</w:t>
                      </w:r>
                      <w:proofErr w:type="spellEnd"/>
                      <w:r>
                        <w:rPr>
                          <w:color w:val="000000"/>
                        </w:rPr>
                        <w:t xml:space="preserve"> </w:t>
                      </w:r>
                      <w:proofErr w:type="spellStart"/>
                      <w:r>
                        <w:rPr>
                          <w:color w:val="000000"/>
                        </w:rPr>
                        <w:t>גיל</w:t>
                      </w:r>
                      <w:proofErr w:type="spellEnd"/>
                      <w:r>
                        <w:rPr>
                          <w:color w:val="000000"/>
                        </w:rPr>
                        <w:t xml:space="preserve"> </w:t>
                      </w:r>
                      <w:proofErr w:type="spellStart"/>
                      <w:r>
                        <w:rPr>
                          <w:color w:val="000000"/>
                        </w:rPr>
                        <w:t>שנדרוביץ</w:t>
                      </w:r>
                      <w:proofErr w:type="spellEnd"/>
                    </w:p>
                    <w:p w14:paraId="30588366" w14:textId="77777777" w:rsidR="00215490"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4EB59F4B" w14:textId="77777777" w:rsidR="00215490" w:rsidRDefault="00000000">
                      <w:pPr>
                        <w:bidi/>
                        <w:spacing w:line="258" w:lineRule="auto"/>
                        <w:jc w:val="right"/>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w:t>
                      </w:r>
                    </w:p>
                    <w:p w14:paraId="28ACE5C7" w14:textId="77777777" w:rsidR="00215490" w:rsidRDefault="00000000">
                      <w:pPr>
                        <w:bidi/>
                        <w:spacing w:line="258" w:lineRule="auto"/>
                        <w:jc w:val="right"/>
                        <w:textDirection w:val="tbRl"/>
                      </w:pPr>
                      <w:proofErr w:type="spellStart"/>
                      <w:r>
                        <w:rPr>
                          <w:b/>
                          <w:color w:val="000000"/>
                        </w:rPr>
                        <w:t>שנה</w:t>
                      </w:r>
                      <w:proofErr w:type="spellEnd"/>
                      <w:r>
                        <w:rPr>
                          <w:b/>
                          <w:color w:val="000000"/>
                        </w:rPr>
                        <w:t>:</w:t>
                      </w:r>
                      <w:r>
                        <w:rPr>
                          <w:color w:val="000000"/>
                        </w:rPr>
                        <w:t xml:space="preserve">  2024   </w:t>
                      </w:r>
                      <w:proofErr w:type="spellStart"/>
                      <w:r>
                        <w:rPr>
                          <w:b/>
                          <w:color w:val="000000"/>
                        </w:rPr>
                        <w:t>סמסטר</w:t>
                      </w:r>
                      <w:proofErr w:type="spellEnd"/>
                      <w:r>
                        <w:rPr>
                          <w:b/>
                          <w:color w:val="000000"/>
                        </w:rPr>
                        <w:t>:</w:t>
                      </w:r>
                      <w:r>
                        <w:rPr>
                          <w:color w:val="000000"/>
                        </w:rPr>
                        <w:t xml:space="preserve">  א'   </w:t>
                      </w:r>
                      <w:proofErr w:type="spellStart"/>
                      <w:r>
                        <w:rPr>
                          <w:b/>
                          <w:color w:val="000000"/>
                        </w:rPr>
                        <w:t>מועד</w:t>
                      </w:r>
                      <w:proofErr w:type="spellEnd"/>
                      <w:r>
                        <w:rPr>
                          <w:b/>
                          <w:color w:val="000000"/>
                        </w:rPr>
                        <w:t>:</w:t>
                      </w:r>
                      <w:r>
                        <w:rPr>
                          <w:color w:val="000000"/>
                        </w:rPr>
                        <w:t xml:space="preserve">  ב</w:t>
                      </w:r>
                    </w:p>
                    <w:p w14:paraId="0BF7BB7E" w14:textId="77777777" w:rsidR="00215490" w:rsidRDefault="00000000">
                      <w:pPr>
                        <w:bidi/>
                        <w:spacing w:line="258" w:lineRule="auto"/>
                        <w:jc w:val="right"/>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w:t>
                      </w:r>
                      <w:r>
                        <w:rPr>
                          <w:color w:val="000000"/>
                        </w:rPr>
                        <w:tab/>
                        <w:t xml:space="preserve">2 </w:t>
                      </w:r>
                      <w:proofErr w:type="spellStart"/>
                      <w:r>
                        <w:rPr>
                          <w:color w:val="000000"/>
                        </w:rPr>
                        <w:t>שעות</w:t>
                      </w:r>
                      <w:proofErr w:type="spellEnd"/>
                    </w:p>
                    <w:p w14:paraId="39E08D17" w14:textId="77777777" w:rsidR="00215490" w:rsidRDefault="00000000">
                      <w:pPr>
                        <w:bidi/>
                        <w:spacing w:line="258" w:lineRule="auto"/>
                        <w:jc w:val="right"/>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 xml:space="preserve">: </w:t>
                      </w:r>
                      <w:r>
                        <w:rPr>
                          <w:color w:val="000000"/>
                        </w:rPr>
                        <w:tab/>
                      </w:r>
                      <w:proofErr w:type="spellStart"/>
                      <w:r>
                        <w:rPr>
                          <w:color w:val="000000"/>
                        </w:rPr>
                        <w:t>מחשבון</w:t>
                      </w:r>
                      <w:proofErr w:type="spellEnd"/>
                    </w:p>
                  </w:txbxContent>
                </v:textbox>
              </v:rect>
            </w:pict>
          </mc:Fallback>
        </mc:AlternateContent>
      </w:r>
    </w:p>
    <w:p w14:paraId="60827CA6" w14:textId="77777777" w:rsidR="00215490" w:rsidRDefault="00215490">
      <w:pPr>
        <w:bidi/>
      </w:pPr>
    </w:p>
    <w:p w14:paraId="08F4CCBE" w14:textId="77777777" w:rsidR="00215490" w:rsidRDefault="00215490">
      <w:pPr>
        <w:bidi/>
      </w:pPr>
    </w:p>
    <w:p w14:paraId="325F3FBC" w14:textId="77777777" w:rsidR="00215490" w:rsidRDefault="00000000">
      <w:pPr>
        <w:bidi/>
        <w:spacing w:before="120" w:line="360" w:lineRule="auto"/>
        <w:rPr>
          <w:b/>
          <w:sz w:val="24"/>
          <w:szCs w:val="24"/>
          <w:u w:val="single"/>
        </w:rPr>
      </w:pPr>
      <w:r>
        <w:rPr>
          <w:b/>
          <w:sz w:val="24"/>
          <w:szCs w:val="24"/>
          <w:u w:val="single"/>
          <w:rtl/>
        </w:rPr>
        <w:t>הנחיות כלליות:</w:t>
      </w:r>
    </w:p>
    <w:p w14:paraId="0B1CD74E" w14:textId="77777777" w:rsidR="00215490" w:rsidRDefault="00000000">
      <w:pPr>
        <w:numPr>
          <w:ilvl w:val="0"/>
          <w:numId w:val="1"/>
        </w:numPr>
        <w:pBdr>
          <w:top w:val="nil"/>
          <w:left w:val="nil"/>
          <w:bottom w:val="nil"/>
          <w:right w:val="nil"/>
          <w:between w:val="nil"/>
        </w:pBdr>
        <w:bidi/>
        <w:spacing w:before="120" w:line="360" w:lineRule="auto"/>
        <w:rPr>
          <w:color w:val="000000"/>
          <w:sz w:val="24"/>
          <w:szCs w:val="24"/>
        </w:rPr>
      </w:pPr>
      <w:r>
        <w:rPr>
          <w:color w:val="000000"/>
          <w:sz w:val="24"/>
          <w:szCs w:val="24"/>
          <w:rtl/>
        </w:rPr>
        <w:t xml:space="preserve">המבחן בנוי משני חלקים, המתבססים על סיפור המסגרת. </w:t>
      </w:r>
    </w:p>
    <w:p w14:paraId="6C7C942A" w14:textId="77777777" w:rsidR="00215490" w:rsidRDefault="00215490">
      <w:pPr>
        <w:bidi/>
        <w:spacing w:before="120" w:line="360" w:lineRule="auto"/>
        <w:rPr>
          <w:b/>
          <w:sz w:val="24"/>
          <w:szCs w:val="24"/>
          <w:u w:val="single"/>
        </w:rPr>
      </w:pPr>
    </w:p>
    <w:p w14:paraId="024CFE61" w14:textId="77777777" w:rsidR="00215490" w:rsidRDefault="00000000">
      <w:pPr>
        <w:bidi/>
        <w:spacing w:before="120" w:line="360" w:lineRule="auto"/>
        <w:rPr>
          <w:b/>
          <w:sz w:val="24"/>
          <w:szCs w:val="24"/>
        </w:rPr>
      </w:pPr>
      <w:r>
        <w:rPr>
          <w:b/>
          <w:sz w:val="24"/>
          <w:szCs w:val="24"/>
          <w:rtl/>
        </w:rPr>
        <w:t>סיפור המעשה:</w:t>
      </w:r>
    </w:p>
    <w:p w14:paraId="5EC79119" w14:textId="77777777" w:rsidR="00215490" w:rsidRDefault="00000000">
      <w:pPr>
        <w:bidi/>
        <w:spacing w:before="120" w:line="360" w:lineRule="auto"/>
        <w:rPr>
          <w:sz w:val="24"/>
          <w:szCs w:val="24"/>
        </w:rPr>
      </w:pPr>
      <w:r>
        <w:rPr>
          <w:rFonts w:ascii="Arial" w:eastAsia="Arial" w:hAnsi="Arial" w:cs="Arial"/>
          <w:sz w:val="24"/>
          <w:szCs w:val="24"/>
          <w:rtl/>
        </w:rPr>
        <w:t xml:space="preserve">חברת ג'ק </w:t>
      </w:r>
      <w:proofErr w:type="spellStart"/>
      <w:r>
        <w:rPr>
          <w:rFonts w:ascii="Arial" w:eastAsia="Arial" w:hAnsi="Arial" w:cs="Arial"/>
          <w:sz w:val="24"/>
          <w:szCs w:val="24"/>
          <w:rtl/>
        </w:rPr>
        <w:t>ספארו</w:t>
      </w:r>
      <w:proofErr w:type="spellEnd"/>
      <w:r>
        <w:rPr>
          <w:rFonts w:ascii="Arial" w:eastAsia="Arial" w:hAnsi="Arial" w:cs="Arial"/>
          <w:sz w:val="24"/>
          <w:szCs w:val="24"/>
          <w:rtl/>
        </w:rPr>
        <w:t xml:space="preserve"> שודדות בע"מ</w:t>
      </w:r>
      <w:r>
        <w:rPr>
          <w:sz w:val="24"/>
          <w:szCs w:val="24"/>
          <w:rtl/>
        </w:rPr>
        <w:t xml:space="preserve"> בראשות שודד הים הידוע קפטן ג'ק </w:t>
      </w:r>
      <w:proofErr w:type="spellStart"/>
      <w:r>
        <w:rPr>
          <w:sz w:val="24"/>
          <w:szCs w:val="24"/>
          <w:rtl/>
        </w:rPr>
        <w:t>ספארו</w:t>
      </w:r>
      <w:proofErr w:type="spellEnd"/>
      <w:r>
        <w:rPr>
          <w:sz w:val="24"/>
          <w:szCs w:val="24"/>
          <w:rtl/>
        </w:rPr>
        <w:t xml:space="preserve"> מעוניינת לנהל את עסקי שודדות הים בצורה ממוחשבת ופונה אליכם עם הדרישות החלקיות הבאות:</w:t>
      </w:r>
    </w:p>
    <w:p w14:paraId="29165F53" w14:textId="77777777" w:rsidR="00215490" w:rsidRDefault="00000000">
      <w:pPr>
        <w:bidi/>
        <w:spacing w:before="120" w:line="360" w:lineRule="auto"/>
        <w:jc w:val="both"/>
        <w:rPr>
          <w:sz w:val="24"/>
          <w:szCs w:val="24"/>
        </w:rPr>
      </w:pPr>
      <w:r>
        <w:rPr>
          <w:sz w:val="24"/>
          <w:szCs w:val="24"/>
          <w:rtl/>
        </w:rPr>
        <w:t>** הדרישות מנוסחות בלשון זכר לצרכי נוחות בלבד **</w:t>
      </w:r>
    </w:p>
    <w:p w14:paraId="5A53CB91" w14:textId="77777777" w:rsidR="00215490" w:rsidRDefault="00000000">
      <w:pPr>
        <w:bidi/>
        <w:spacing w:before="120" w:line="360" w:lineRule="auto"/>
        <w:jc w:val="both"/>
        <w:rPr>
          <w:sz w:val="24"/>
          <w:szCs w:val="24"/>
        </w:rPr>
      </w:pPr>
      <w:r>
        <w:rPr>
          <w:sz w:val="24"/>
          <w:szCs w:val="24"/>
          <w:rtl/>
        </w:rPr>
        <w:t xml:space="preserve">ישנן ספינות שונות שצריכות להיות במאגר הנתונים. לכל ספינה יש שם, מהירות מקסימלית, מספר אנשי הצוות, ופרטים שונים נוספים המאפיינים ספינות. כל ספינה מצוידת ב- </w:t>
      </w:r>
      <w:r>
        <w:rPr>
          <w:sz w:val="24"/>
          <w:szCs w:val="24"/>
        </w:rPr>
        <w:t>GPS</w:t>
      </w:r>
      <w:r>
        <w:rPr>
          <w:sz w:val="24"/>
          <w:szCs w:val="24"/>
          <w:rtl/>
        </w:rPr>
        <w:t xml:space="preserve"> ויכולה בכל רגע נתון לדעת את מיקומה אבל נתון זה לא יהיה חשוף לספינות אחרות כדי לשמר את אלמנט ההפתעה הדרוש לשודדי ים. לכל ספינה יש קפטן (מפקד הספינה) נוכחי ויש צורך לדעת מי היה הקפטן הקודם של הספינה במידה והיה כזה. ספינה יכולה להיות שייכת לצי ספינות או להיות ספינה בודדת. </w:t>
      </w:r>
    </w:p>
    <w:p w14:paraId="5BB56067" w14:textId="77777777" w:rsidR="00215490" w:rsidRDefault="00000000">
      <w:pPr>
        <w:bidi/>
        <w:spacing w:before="120" w:line="360" w:lineRule="auto"/>
        <w:jc w:val="both"/>
        <w:rPr>
          <w:sz w:val="24"/>
          <w:szCs w:val="24"/>
        </w:rPr>
      </w:pPr>
      <w:r>
        <w:rPr>
          <w:sz w:val="24"/>
          <w:szCs w:val="24"/>
          <w:rtl/>
        </w:rPr>
        <w:t>צי ספינות מורכב ממספר ספינות (2 ומעלה) ולכל צי, יוגדר מפקד צי (</w:t>
      </w:r>
      <w:proofErr w:type="spellStart"/>
      <w:r>
        <w:rPr>
          <w:sz w:val="24"/>
          <w:szCs w:val="24"/>
          <w:rtl/>
        </w:rPr>
        <w:t>קומודור</w:t>
      </w:r>
      <w:proofErr w:type="spellEnd"/>
      <w:r>
        <w:rPr>
          <w:sz w:val="24"/>
          <w:szCs w:val="24"/>
          <w:rtl/>
        </w:rPr>
        <w:t xml:space="preserve">) שיהיה אחד מהקפטנים של הספינות המרכיבות את הצי. ספינות יכולות להצטרף לצי </w:t>
      </w:r>
      <w:proofErr w:type="spellStart"/>
      <w:r>
        <w:rPr>
          <w:sz w:val="24"/>
          <w:szCs w:val="24"/>
          <w:rtl/>
        </w:rPr>
        <w:t>ולהפרד</w:t>
      </w:r>
      <w:proofErr w:type="spellEnd"/>
      <w:r>
        <w:rPr>
          <w:sz w:val="24"/>
          <w:szCs w:val="24"/>
          <w:rtl/>
        </w:rPr>
        <w:t xml:space="preserve"> מהצי בכל רגע נתון. יש צורך לדעת את ההיסטוריה של כל הרכב צי שהיה ולכן לצורך הפשטות, כאשר ספינה מצטרפת או עוזבת צי, יוגדר צי חדש. </w:t>
      </w:r>
    </w:p>
    <w:p w14:paraId="58402A61" w14:textId="77777777" w:rsidR="00215490" w:rsidRDefault="00000000">
      <w:pPr>
        <w:bidi/>
        <w:spacing w:before="120" w:line="360" w:lineRule="auto"/>
        <w:jc w:val="both"/>
        <w:rPr>
          <w:sz w:val="24"/>
          <w:szCs w:val="24"/>
        </w:rPr>
      </w:pPr>
      <w:r>
        <w:rPr>
          <w:sz w:val="24"/>
          <w:szCs w:val="24"/>
          <w:rtl/>
        </w:rPr>
        <w:t>ספינות נעות בין נמלים שונים. לכל נמל יש נ.צ. מסוים, שם, ושירותים הניתנים בנמל. השירותים הניתנים יכולים להיות תיקוני ספינה, מזון, בתי מרזח, ועוד. כאשר ספינה מסוימת זקוקה לשירות מסוים, היא תוכל למצוא במערכת בצורה ברורה את הנמל הקרוב ביותר המספק את השירות הנדרש ולקבל פרטים נוספים לגבי השירות.</w:t>
      </w:r>
    </w:p>
    <w:p w14:paraId="30A6B8B6" w14:textId="77777777" w:rsidR="00215490" w:rsidRDefault="00000000">
      <w:pPr>
        <w:bidi/>
        <w:spacing w:before="120" w:line="360" w:lineRule="auto"/>
        <w:jc w:val="both"/>
        <w:rPr>
          <w:sz w:val="24"/>
          <w:szCs w:val="24"/>
        </w:rPr>
      </w:pPr>
      <w:r>
        <w:rPr>
          <w:sz w:val="24"/>
          <w:szCs w:val="24"/>
          <w:rtl/>
        </w:rPr>
        <w:t>נותני השירותים השונים בנמלים השונים ישלחו למנהלי המערכת את הפרטים השונים על השירותים שהם נותנים ומנהלי המערכת יהיו אלה שיזינו את הנתונים למערכת.</w:t>
      </w:r>
    </w:p>
    <w:p w14:paraId="0708E00F" w14:textId="77777777" w:rsidR="00215490" w:rsidRDefault="00000000">
      <w:pPr>
        <w:bidi/>
        <w:spacing w:before="120" w:line="360" w:lineRule="auto"/>
        <w:jc w:val="both"/>
        <w:rPr>
          <w:sz w:val="24"/>
          <w:szCs w:val="24"/>
        </w:rPr>
      </w:pPr>
      <w:r>
        <w:rPr>
          <w:sz w:val="24"/>
          <w:szCs w:val="24"/>
          <w:rtl/>
        </w:rPr>
        <w:lastRenderedPageBreak/>
        <w:t xml:space="preserve">כאשר ספינה מבקרת בנמל, הביקור מתועד וכולל תאריך כניסה ויציאה מהנמל. אין שום רישום מעבר לזה. </w:t>
      </w:r>
    </w:p>
    <w:p w14:paraId="7A884CED" w14:textId="77777777" w:rsidR="00215490" w:rsidRDefault="00000000">
      <w:pPr>
        <w:bidi/>
        <w:spacing w:before="120" w:line="360" w:lineRule="auto"/>
        <w:jc w:val="both"/>
        <w:rPr>
          <w:sz w:val="24"/>
          <w:szCs w:val="24"/>
        </w:rPr>
      </w:pPr>
      <w:r>
        <w:rPr>
          <w:sz w:val="24"/>
          <w:szCs w:val="24"/>
          <w:rtl/>
        </w:rPr>
        <w:t xml:space="preserve">לכל ספינה יש צוות שודדי-ים. לאחר רישום של שודד ים למערכת ומילוי פרטיו האישיים, יוכל שודד הים להגיש בקשה להצטרף לספינה מסוימת או למספר ספינות במקביל. הקפטנים השונים יצפו בבקשות השונות ויאשרו/ידחו אותן. הקפטן הראשון לאשר בקשה של שודד ים, יהיה זה שהשודד יצטרף לשירותיו. </w:t>
      </w:r>
    </w:p>
    <w:p w14:paraId="59FC2A1D" w14:textId="77777777" w:rsidR="00215490" w:rsidRDefault="00000000">
      <w:pPr>
        <w:bidi/>
        <w:spacing w:before="120" w:line="360" w:lineRule="auto"/>
        <w:jc w:val="both"/>
        <w:rPr>
          <w:sz w:val="24"/>
          <w:szCs w:val="24"/>
        </w:rPr>
      </w:pPr>
      <w:r>
        <w:rPr>
          <w:sz w:val="24"/>
          <w:szCs w:val="24"/>
          <w:rtl/>
        </w:rPr>
        <w:t xml:space="preserve">שודד ים שכבר משובץ לספינה מסוימת, יכול להגיש טופס 55 לשינוי שיבוץ. במקרה זה, קפטן הספינה צריך לאשר את הבקשה ורק לאחריה יוכל שודד הים להגיש בקשה חדשה להצטרף לספינה אחרת. </w:t>
      </w:r>
    </w:p>
    <w:p w14:paraId="39E88ADA" w14:textId="77777777" w:rsidR="00215490" w:rsidRDefault="00000000">
      <w:pPr>
        <w:bidi/>
        <w:spacing w:before="120" w:line="360" w:lineRule="auto"/>
        <w:jc w:val="both"/>
        <w:rPr>
          <w:sz w:val="24"/>
          <w:szCs w:val="24"/>
        </w:rPr>
      </w:pPr>
      <w:r>
        <w:rPr>
          <w:sz w:val="24"/>
          <w:szCs w:val="24"/>
          <w:rtl/>
        </w:rPr>
        <w:t xml:space="preserve">לצרכי בקרה וחלוקת שלל הוגנת, יש צורך לדעת עבור כל שודד באיזו ספינה שירת ובאילו תאריכים. </w:t>
      </w:r>
    </w:p>
    <w:p w14:paraId="2923B1C0" w14:textId="77777777" w:rsidR="00215490" w:rsidRDefault="00000000">
      <w:pPr>
        <w:rPr>
          <w:sz w:val="24"/>
          <w:szCs w:val="24"/>
        </w:rPr>
      </w:pPr>
      <w:r>
        <w:br w:type="page"/>
      </w:r>
    </w:p>
    <w:p w14:paraId="5966E372" w14:textId="77777777" w:rsidR="00215490" w:rsidRDefault="00000000">
      <w:pPr>
        <w:numPr>
          <w:ilvl w:val="0"/>
          <w:numId w:val="7"/>
        </w:numPr>
        <w:pBdr>
          <w:top w:val="nil"/>
          <w:left w:val="nil"/>
          <w:bottom w:val="nil"/>
          <w:right w:val="nil"/>
          <w:between w:val="nil"/>
        </w:pBdr>
        <w:bidi/>
        <w:spacing w:before="120" w:after="0" w:line="360" w:lineRule="auto"/>
        <w:ind w:left="429"/>
        <w:rPr>
          <w:color w:val="000000"/>
          <w:sz w:val="24"/>
          <w:szCs w:val="24"/>
        </w:rPr>
      </w:pPr>
      <w:r>
        <w:rPr>
          <w:color w:val="000000"/>
          <w:sz w:val="24"/>
          <w:szCs w:val="24"/>
          <w:rtl/>
        </w:rPr>
        <w:lastRenderedPageBreak/>
        <w:t xml:space="preserve">(12 נק') </w:t>
      </w:r>
      <w:r>
        <w:rPr>
          <w:color w:val="000000"/>
          <w:sz w:val="24"/>
          <w:szCs w:val="24"/>
        </w:rPr>
        <w:t>BPMN</w:t>
      </w:r>
      <w:r>
        <w:rPr>
          <w:color w:val="000000"/>
          <w:sz w:val="24"/>
          <w:szCs w:val="24"/>
          <w:rtl/>
        </w:rPr>
        <w:t>:</w:t>
      </w:r>
    </w:p>
    <w:p w14:paraId="5B307E4E" w14:textId="4641E051" w:rsidR="00215490" w:rsidRDefault="00000000">
      <w:pPr>
        <w:numPr>
          <w:ilvl w:val="0"/>
          <w:numId w:val="6"/>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(3 נק') תנו דוגמא למצב שבו </w:t>
      </w:r>
      <w:proofErr w:type="spellStart"/>
      <w:r>
        <w:rPr>
          <w:rFonts w:ascii="Arial" w:eastAsia="Arial" w:hAnsi="Arial" w:cs="Arial"/>
          <w:color w:val="000000"/>
          <w:sz w:val="24"/>
          <w:szCs w:val="24"/>
          <w:rtl/>
        </w:rPr>
        <w:t>נמדל</w:t>
      </w:r>
      <w:proofErr w:type="spellEnd"/>
      <w:r>
        <w:rPr>
          <w:rFonts w:ascii="Arial" w:eastAsia="Arial" w:hAnsi="Arial" w:cs="Arial"/>
          <w:color w:val="000000"/>
          <w:sz w:val="24"/>
          <w:szCs w:val="24"/>
          <w:rtl/>
        </w:rPr>
        <w:t xml:space="preserve"> את אותה פעולה בשני </w:t>
      </w:r>
      <w:r>
        <w:rPr>
          <w:rFonts w:ascii="Arial" w:eastAsia="Arial" w:hAnsi="Arial" w:cs="Arial"/>
          <w:color w:val="000000"/>
          <w:sz w:val="24"/>
          <w:szCs w:val="24"/>
        </w:rPr>
        <w:t>lanes</w:t>
      </w:r>
      <w:r>
        <w:rPr>
          <w:rFonts w:ascii="Arial" w:eastAsia="Arial" w:hAnsi="Arial" w:cs="Arial"/>
          <w:color w:val="000000"/>
          <w:sz w:val="24"/>
          <w:szCs w:val="24"/>
          <w:rtl/>
        </w:rPr>
        <w:t xml:space="preserve"> שונים.</w:t>
      </w:r>
      <w:r w:rsidR="008B74BF">
        <w:rPr>
          <w:rFonts w:ascii="Arial" w:eastAsia="Arial" w:hAnsi="Arial" w:cs="Arial"/>
          <w:color w:val="000000"/>
          <w:sz w:val="24"/>
          <w:szCs w:val="24"/>
        </w:rPr>
        <w:br/>
      </w:r>
      <w:r w:rsidR="008B74BF" w:rsidRPr="008B74BF">
        <w:rPr>
          <w:rFonts w:hint="cs"/>
          <w:color w:val="000000"/>
          <w:sz w:val="24"/>
          <w:szCs w:val="24"/>
          <w:highlight w:val="yellow"/>
          <w:rtl/>
        </w:rPr>
        <w:t>כאשר ישנה פעולה משותפת לשני בעלי עניין</w:t>
      </w:r>
    </w:p>
    <w:p w14:paraId="6E6A53C5" w14:textId="5F8F4DA0" w:rsidR="00215490" w:rsidRPr="00DE1582" w:rsidRDefault="00000000">
      <w:pPr>
        <w:numPr>
          <w:ilvl w:val="0"/>
          <w:numId w:val="6"/>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(3 נק') תנו דוגמא לסיבה (עסקית או אחרת) בגינה </w:t>
      </w:r>
      <w:r>
        <w:rPr>
          <w:rFonts w:ascii="Arial" w:eastAsia="Arial" w:hAnsi="Arial" w:cs="Arial"/>
          <w:sz w:val="24"/>
          <w:szCs w:val="24"/>
          <w:rtl/>
        </w:rPr>
        <w:t xml:space="preserve">נבחר ענף מסוים </w:t>
      </w:r>
      <w:r>
        <w:rPr>
          <w:rFonts w:ascii="Arial" w:eastAsia="Arial" w:hAnsi="Arial" w:cs="Arial"/>
          <w:color w:val="000000"/>
          <w:sz w:val="24"/>
          <w:szCs w:val="24"/>
          <w:rtl/>
        </w:rPr>
        <w:t xml:space="preserve">כענף </w:t>
      </w:r>
      <w:proofErr w:type="spellStart"/>
      <w:r>
        <w:rPr>
          <w:rFonts w:ascii="Arial" w:eastAsia="Arial" w:hAnsi="Arial" w:cs="Arial"/>
          <w:color w:val="000000"/>
          <w:sz w:val="24"/>
          <w:szCs w:val="24"/>
          <w:rtl/>
        </w:rPr>
        <w:t>דיפולטיבי</w:t>
      </w:r>
      <w:proofErr w:type="spellEnd"/>
      <w:r>
        <w:rPr>
          <w:rFonts w:ascii="Arial" w:eastAsia="Arial" w:hAnsi="Arial" w:cs="Arial"/>
          <w:color w:val="000000"/>
          <w:sz w:val="24"/>
          <w:szCs w:val="24"/>
          <w:rtl/>
        </w:rPr>
        <w:t>.</w:t>
      </w:r>
      <w:r w:rsidR="008B74BF">
        <w:rPr>
          <w:rFonts w:ascii="Arial" w:eastAsia="Arial" w:hAnsi="Arial" w:cs="Arial"/>
          <w:color w:val="000000"/>
          <w:sz w:val="24"/>
          <w:szCs w:val="24"/>
          <w:rtl/>
        </w:rPr>
        <w:br/>
      </w:r>
      <w:r w:rsidR="008B74BF" w:rsidRPr="00DE1582">
        <w:rPr>
          <w:rFonts w:hint="cs"/>
          <w:color w:val="000000"/>
          <w:sz w:val="24"/>
          <w:szCs w:val="24"/>
          <w:highlight w:val="yellow"/>
          <w:rtl/>
        </w:rPr>
        <w:t>דוגמת המחסנים מההרצאה</w:t>
      </w:r>
    </w:p>
    <w:p w14:paraId="001C99D1" w14:textId="30B3F949" w:rsidR="00215490" w:rsidRPr="00DE1582" w:rsidRDefault="00000000">
      <w:pPr>
        <w:numPr>
          <w:ilvl w:val="0"/>
          <w:numId w:val="6"/>
        </w:numPr>
        <w:pBdr>
          <w:top w:val="nil"/>
          <w:left w:val="nil"/>
          <w:bottom w:val="nil"/>
          <w:right w:val="nil"/>
          <w:between w:val="nil"/>
        </w:pBdr>
        <w:bidi/>
        <w:spacing w:after="0" w:line="360" w:lineRule="auto"/>
        <w:rPr>
          <w:color w:val="000000"/>
          <w:sz w:val="24"/>
          <w:szCs w:val="24"/>
          <w:highlight w:val="yellow"/>
        </w:rPr>
      </w:pPr>
      <w:r w:rsidRPr="00DE1582">
        <w:rPr>
          <w:rFonts w:ascii="Arial" w:eastAsia="Arial" w:hAnsi="Arial" w:cs="Arial"/>
          <w:color w:val="000000"/>
          <w:sz w:val="24"/>
          <w:szCs w:val="24"/>
          <w:rtl/>
        </w:rPr>
        <w:t xml:space="preserve">(6 נק') להלן תרשים </w:t>
      </w:r>
      <w:r w:rsidRPr="00DE1582">
        <w:rPr>
          <w:rFonts w:ascii="Arial" w:eastAsia="Arial" w:hAnsi="Arial" w:cs="Arial"/>
          <w:color w:val="000000"/>
          <w:sz w:val="24"/>
          <w:szCs w:val="24"/>
        </w:rPr>
        <w:t>BPMN</w:t>
      </w:r>
      <w:r w:rsidRPr="00DE1582">
        <w:rPr>
          <w:rFonts w:ascii="Arial" w:eastAsia="Arial" w:hAnsi="Arial" w:cs="Arial"/>
          <w:color w:val="000000"/>
          <w:sz w:val="24"/>
          <w:szCs w:val="24"/>
          <w:rtl/>
        </w:rPr>
        <w:t>, מה הן הבעיות בתרשים זה?</w:t>
      </w:r>
      <w:r w:rsidRPr="00DE1582">
        <w:rPr>
          <w:rFonts w:ascii="Arial" w:eastAsia="Arial" w:hAnsi="Arial" w:cs="Arial"/>
          <w:color w:val="000000"/>
          <w:sz w:val="24"/>
          <w:szCs w:val="24"/>
          <w:rtl/>
        </w:rPr>
        <w:br/>
      </w:r>
      <w:r w:rsidRPr="00DE1582">
        <w:rPr>
          <w:rFonts w:ascii="Arial" w:eastAsia="Arial" w:hAnsi="Arial" w:cs="Arial"/>
          <w:noProof/>
          <w:color w:val="000000"/>
          <w:sz w:val="24"/>
          <w:szCs w:val="24"/>
        </w:rPr>
        <w:drawing>
          <wp:inline distT="0" distB="0" distL="0" distR="0" wp14:anchorId="39F8A393" wp14:editId="12A822BC">
            <wp:extent cx="4597400" cy="2235200"/>
            <wp:effectExtent l="0" t="0" r="0" b="0"/>
            <wp:docPr id="174715960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597400" cy="2235200"/>
                    </a:xfrm>
                    <a:prstGeom prst="rect">
                      <a:avLst/>
                    </a:prstGeom>
                    <a:ln/>
                  </pic:spPr>
                </pic:pic>
              </a:graphicData>
            </a:graphic>
          </wp:inline>
        </w:drawing>
      </w:r>
      <w:r w:rsidR="008B74BF" w:rsidRPr="00DE1582">
        <w:rPr>
          <w:rFonts w:ascii="Arial" w:eastAsia="Arial" w:hAnsi="Arial" w:cs="Arial"/>
          <w:color w:val="000000"/>
          <w:sz w:val="24"/>
          <w:szCs w:val="24"/>
          <w:rtl/>
        </w:rPr>
        <w:br/>
      </w:r>
      <w:r w:rsidR="008B74BF" w:rsidRPr="00DE1582">
        <w:rPr>
          <w:rFonts w:hint="cs"/>
          <w:color w:val="000000"/>
          <w:sz w:val="24"/>
          <w:szCs w:val="24"/>
          <w:highlight w:val="yellow"/>
          <w:rtl/>
        </w:rPr>
        <w:t>בעיות:</w:t>
      </w:r>
    </w:p>
    <w:p w14:paraId="5E4039B2" w14:textId="4A0B6D92" w:rsidR="008B74BF" w:rsidRDefault="008B74BF" w:rsidP="008B74BF">
      <w:pPr>
        <w:numPr>
          <w:ilvl w:val="1"/>
          <w:numId w:val="6"/>
        </w:numPr>
        <w:pBdr>
          <w:top w:val="nil"/>
          <w:left w:val="nil"/>
          <w:bottom w:val="nil"/>
          <w:right w:val="nil"/>
          <w:between w:val="nil"/>
        </w:pBdr>
        <w:bidi/>
        <w:spacing w:after="0" w:line="360" w:lineRule="auto"/>
        <w:rPr>
          <w:color w:val="000000"/>
          <w:sz w:val="24"/>
          <w:szCs w:val="24"/>
          <w:highlight w:val="yellow"/>
        </w:rPr>
      </w:pPr>
      <w:r w:rsidRPr="00DE1582">
        <w:rPr>
          <w:rFonts w:hint="cs"/>
          <w:color w:val="000000"/>
          <w:sz w:val="24"/>
          <w:szCs w:val="24"/>
          <w:highlight w:val="yellow"/>
          <w:rtl/>
        </w:rPr>
        <w:t>חוסר באירוע התחלה ב-</w:t>
      </w:r>
      <w:r w:rsidRPr="00DE1582">
        <w:rPr>
          <w:color w:val="000000"/>
          <w:sz w:val="24"/>
          <w:szCs w:val="24"/>
          <w:highlight w:val="yellow"/>
        </w:rPr>
        <w:t>Pool 1</w:t>
      </w:r>
    </w:p>
    <w:p w14:paraId="14DD4ADC" w14:textId="77DB4CF3" w:rsidR="007D5B44" w:rsidRPr="00DE1582" w:rsidRDefault="007D5B44" w:rsidP="007D5B44">
      <w:pPr>
        <w:numPr>
          <w:ilvl w:val="1"/>
          <w:numId w:val="6"/>
        </w:numPr>
        <w:pBdr>
          <w:top w:val="nil"/>
          <w:left w:val="nil"/>
          <w:bottom w:val="nil"/>
          <w:right w:val="nil"/>
          <w:between w:val="nil"/>
        </w:pBdr>
        <w:bidi/>
        <w:spacing w:after="0" w:line="360" w:lineRule="auto"/>
        <w:rPr>
          <w:color w:val="000000"/>
          <w:sz w:val="24"/>
          <w:szCs w:val="24"/>
          <w:highlight w:val="yellow"/>
        </w:rPr>
      </w:pPr>
      <w:r>
        <w:rPr>
          <w:rFonts w:hint="cs"/>
          <w:color w:val="000000"/>
          <w:sz w:val="24"/>
          <w:szCs w:val="24"/>
          <w:highlight w:val="yellow"/>
          <w:rtl/>
        </w:rPr>
        <w:t xml:space="preserve">חוסר בפירוט אירוע ההתחלה </w:t>
      </w:r>
      <w:r w:rsidRPr="00DE1582">
        <w:rPr>
          <w:rFonts w:hint="cs"/>
          <w:color w:val="000000"/>
          <w:sz w:val="24"/>
          <w:szCs w:val="24"/>
          <w:highlight w:val="yellow"/>
          <w:rtl/>
        </w:rPr>
        <w:t>ב</w:t>
      </w:r>
      <w:r>
        <w:rPr>
          <w:rFonts w:hint="cs"/>
          <w:color w:val="000000"/>
          <w:sz w:val="24"/>
          <w:szCs w:val="24"/>
          <w:highlight w:val="yellow"/>
          <w:rtl/>
        </w:rPr>
        <w:t>-</w:t>
      </w:r>
      <w:r>
        <w:rPr>
          <w:color w:val="000000"/>
          <w:sz w:val="24"/>
          <w:szCs w:val="24"/>
          <w:highlight w:val="yellow"/>
        </w:rPr>
        <w:t>Pool 2</w:t>
      </w:r>
    </w:p>
    <w:p w14:paraId="547CB1B8" w14:textId="4939B9FE" w:rsidR="008B74BF" w:rsidRPr="00DE1582" w:rsidRDefault="008B74BF" w:rsidP="008B74BF">
      <w:pPr>
        <w:numPr>
          <w:ilvl w:val="1"/>
          <w:numId w:val="6"/>
        </w:numPr>
        <w:pBdr>
          <w:top w:val="nil"/>
          <w:left w:val="nil"/>
          <w:bottom w:val="nil"/>
          <w:right w:val="nil"/>
          <w:between w:val="nil"/>
        </w:pBdr>
        <w:bidi/>
        <w:spacing w:after="0" w:line="360" w:lineRule="auto"/>
        <w:rPr>
          <w:color w:val="000000"/>
          <w:sz w:val="24"/>
          <w:szCs w:val="24"/>
          <w:highlight w:val="yellow"/>
        </w:rPr>
      </w:pPr>
      <w:r w:rsidRPr="00DE1582">
        <w:rPr>
          <w:rFonts w:hint="cs"/>
          <w:color w:val="000000"/>
          <w:sz w:val="24"/>
          <w:szCs w:val="24"/>
          <w:highlight w:val="yellow"/>
          <w:rtl/>
        </w:rPr>
        <w:t>מעבר הודעות שגוי</w:t>
      </w:r>
    </w:p>
    <w:p w14:paraId="2C36A419" w14:textId="683CF3EF" w:rsidR="008B74BF" w:rsidRPr="00DE1582" w:rsidRDefault="008B74BF" w:rsidP="008B74BF">
      <w:pPr>
        <w:numPr>
          <w:ilvl w:val="1"/>
          <w:numId w:val="6"/>
        </w:numPr>
        <w:pBdr>
          <w:top w:val="nil"/>
          <w:left w:val="nil"/>
          <w:bottom w:val="nil"/>
          <w:right w:val="nil"/>
          <w:between w:val="nil"/>
        </w:pBdr>
        <w:bidi/>
        <w:spacing w:after="0" w:line="360" w:lineRule="auto"/>
        <w:rPr>
          <w:color w:val="000000"/>
          <w:sz w:val="24"/>
          <w:szCs w:val="24"/>
          <w:highlight w:val="yellow"/>
        </w:rPr>
      </w:pPr>
      <w:r w:rsidRPr="00DE1582">
        <w:rPr>
          <w:rFonts w:hint="cs"/>
          <w:color w:val="000000"/>
          <w:sz w:val="24"/>
          <w:szCs w:val="24"/>
          <w:highlight w:val="yellow"/>
          <w:rtl/>
        </w:rPr>
        <w:t xml:space="preserve">חוסר </w:t>
      </w:r>
      <w:r w:rsidR="00C07F76">
        <w:rPr>
          <w:rFonts w:hint="cs"/>
          <w:color w:val="000000"/>
          <w:sz w:val="24"/>
          <w:szCs w:val="24"/>
          <w:highlight w:val="yellow"/>
          <w:rtl/>
        </w:rPr>
        <w:t>ב-</w:t>
      </w:r>
      <w:r w:rsidR="00C07F76">
        <w:rPr>
          <w:color w:val="000000"/>
          <w:sz w:val="24"/>
          <w:szCs w:val="24"/>
          <w:highlight w:val="yellow"/>
        </w:rPr>
        <w:t>Join</w:t>
      </w:r>
      <w:r w:rsidRPr="00DE1582">
        <w:rPr>
          <w:rFonts w:hint="cs"/>
          <w:color w:val="000000"/>
          <w:sz w:val="24"/>
          <w:szCs w:val="24"/>
          <w:highlight w:val="yellow"/>
          <w:rtl/>
        </w:rPr>
        <w:t xml:space="preserve"> </w:t>
      </w:r>
      <w:r w:rsidR="00DF5A4C">
        <w:rPr>
          <w:rFonts w:hint="cs"/>
          <w:color w:val="000000"/>
          <w:sz w:val="24"/>
          <w:szCs w:val="24"/>
          <w:highlight w:val="yellow"/>
          <w:rtl/>
        </w:rPr>
        <w:t>ב</w:t>
      </w:r>
      <w:r w:rsidRPr="00DE1582">
        <w:rPr>
          <w:rFonts w:hint="cs"/>
          <w:color w:val="000000"/>
          <w:sz w:val="24"/>
          <w:szCs w:val="24"/>
          <w:highlight w:val="yellow"/>
          <w:rtl/>
        </w:rPr>
        <w:t xml:space="preserve">שער </w:t>
      </w:r>
      <w:r w:rsidRPr="00DE1582">
        <w:rPr>
          <w:color w:val="000000"/>
          <w:sz w:val="24"/>
          <w:szCs w:val="24"/>
          <w:highlight w:val="yellow"/>
        </w:rPr>
        <w:t>AND</w:t>
      </w:r>
    </w:p>
    <w:p w14:paraId="35FEE6E8" w14:textId="0445F666" w:rsidR="008B74BF" w:rsidRPr="00DE1582" w:rsidRDefault="008B74BF" w:rsidP="008B74BF">
      <w:pPr>
        <w:numPr>
          <w:ilvl w:val="1"/>
          <w:numId w:val="6"/>
        </w:numPr>
        <w:pBdr>
          <w:top w:val="nil"/>
          <w:left w:val="nil"/>
          <w:bottom w:val="nil"/>
          <w:right w:val="nil"/>
          <w:between w:val="nil"/>
        </w:pBdr>
        <w:bidi/>
        <w:spacing w:after="0" w:line="360" w:lineRule="auto"/>
        <w:rPr>
          <w:color w:val="000000"/>
          <w:sz w:val="24"/>
          <w:szCs w:val="24"/>
          <w:highlight w:val="yellow"/>
        </w:rPr>
      </w:pPr>
      <w:r w:rsidRPr="00DE1582">
        <w:rPr>
          <w:rFonts w:hint="cs"/>
          <w:color w:val="000000"/>
          <w:sz w:val="24"/>
          <w:szCs w:val="24"/>
          <w:highlight w:val="yellow"/>
          <w:rtl/>
        </w:rPr>
        <w:t>רצף פעולות זהות (</w:t>
      </w:r>
      <w:r w:rsidRPr="00DE1582">
        <w:rPr>
          <w:color w:val="000000"/>
          <w:sz w:val="24"/>
          <w:szCs w:val="24"/>
          <w:highlight w:val="yellow"/>
        </w:rPr>
        <w:t>Task 2</w:t>
      </w:r>
      <w:r w:rsidRPr="00DE1582">
        <w:rPr>
          <w:rFonts w:hint="cs"/>
          <w:color w:val="000000"/>
          <w:sz w:val="24"/>
          <w:szCs w:val="24"/>
          <w:highlight w:val="yellow"/>
          <w:rtl/>
        </w:rPr>
        <w:t>)</w:t>
      </w:r>
    </w:p>
    <w:p w14:paraId="6445941B" w14:textId="77777777" w:rsidR="00215490" w:rsidRDefault="00000000">
      <w:pPr>
        <w:numPr>
          <w:ilvl w:val="0"/>
          <w:numId w:val="7"/>
        </w:numPr>
        <w:pBdr>
          <w:top w:val="nil"/>
          <w:left w:val="nil"/>
          <w:bottom w:val="nil"/>
          <w:right w:val="nil"/>
          <w:between w:val="nil"/>
        </w:pBdr>
        <w:bidi/>
        <w:spacing w:after="0" w:line="360" w:lineRule="auto"/>
        <w:ind w:left="429"/>
        <w:rPr>
          <w:color w:val="000000"/>
          <w:sz w:val="24"/>
          <w:szCs w:val="24"/>
        </w:rPr>
      </w:pPr>
      <w:r>
        <w:rPr>
          <w:color w:val="000000"/>
          <w:sz w:val="24"/>
          <w:szCs w:val="24"/>
          <w:rtl/>
        </w:rPr>
        <w:t>(13 נק') מתודולוגיות:</w:t>
      </w:r>
    </w:p>
    <w:p w14:paraId="5C4FBDF4" w14:textId="34173E27" w:rsidR="00215490" w:rsidRDefault="00000000">
      <w:pPr>
        <w:numPr>
          <w:ilvl w:val="0"/>
          <w:numId w:val="4"/>
        </w:numPr>
        <w:pBdr>
          <w:top w:val="nil"/>
          <w:left w:val="nil"/>
          <w:bottom w:val="nil"/>
          <w:right w:val="nil"/>
          <w:between w:val="nil"/>
        </w:pBdr>
        <w:bidi/>
        <w:spacing w:after="0" w:line="360" w:lineRule="auto"/>
        <w:rPr>
          <w:color w:val="000000"/>
          <w:sz w:val="24"/>
          <w:szCs w:val="24"/>
        </w:rPr>
      </w:pPr>
      <w:r>
        <w:rPr>
          <w:color w:val="000000"/>
          <w:sz w:val="24"/>
          <w:szCs w:val="24"/>
          <w:rtl/>
        </w:rPr>
        <w:t>(4 נק') מהו האירוע שהוביל לפיתוח מתודולוגיות לפיתוח תוכנה. תנו 2 דוגמאות לתוצאות האירוע (שאינן מתודולוגיות).</w:t>
      </w:r>
      <w:r w:rsidR="00731304">
        <w:rPr>
          <w:color w:val="000000"/>
          <w:sz w:val="24"/>
          <w:szCs w:val="24"/>
          <w:rtl/>
        </w:rPr>
        <w:br/>
      </w:r>
      <w:r w:rsidR="00731304" w:rsidRPr="00731304">
        <w:rPr>
          <w:rFonts w:hint="cs"/>
          <w:color w:val="000000"/>
          <w:sz w:val="24"/>
          <w:szCs w:val="24"/>
          <w:highlight w:val="yellow"/>
          <w:rtl/>
        </w:rPr>
        <w:t xml:space="preserve">משבר התוכנה. חלק מהתוצאות </w:t>
      </w:r>
      <w:r w:rsidR="00731304" w:rsidRPr="00731304">
        <w:rPr>
          <w:color w:val="000000"/>
          <w:sz w:val="24"/>
          <w:szCs w:val="24"/>
          <w:highlight w:val="yellow"/>
          <w:rtl/>
        </w:rPr>
        <w:t>–</w:t>
      </w:r>
      <w:r w:rsidR="00731304" w:rsidRPr="00731304">
        <w:rPr>
          <w:rFonts w:hint="cs"/>
          <w:color w:val="000000"/>
          <w:sz w:val="24"/>
          <w:szCs w:val="24"/>
          <w:highlight w:val="yellow"/>
          <w:rtl/>
        </w:rPr>
        <w:t xml:space="preserve"> שפות תכנות, שפות מידול</w:t>
      </w:r>
      <w:r w:rsidR="0071596A">
        <w:rPr>
          <w:rFonts w:hint="cs"/>
          <w:color w:val="000000"/>
          <w:sz w:val="24"/>
          <w:szCs w:val="24"/>
          <w:highlight w:val="yellow"/>
          <w:rtl/>
        </w:rPr>
        <w:t xml:space="preserve"> ו</w:t>
      </w:r>
      <w:r w:rsidR="00365313" w:rsidRPr="00365313">
        <w:rPr>
          <w:rFonts w:hint="cs"/>
          <w:color w:val="000000"/>
          <w:sz w:val="24"/>
          <w:szCs w:val="24"/>
          <w:highlight w:val="yellow"/>
          <w:rtl/>
        </w:rPr>
        <w:t>בדיקות</w:t>
      </w:r>
    </w:p>
    <w:p w14:paraId="7A372250" w14:textId="395BAD82" w:rsidR="00215490" w:rsidRDefault="00000000">
      <w:pPr>
        <w:numPr>
          <w:ilvl w:val="0"/>
          <w:numId w:val="4"/>
        </w:numPr>
        <w:pBdr>
          <w:top w:val="nil"/>
          <w:left w:val="nil"/>
          <w:bottom w:val="nil"/>
          <w:right w:val="nil"/>
          <w:between w:val="nil"/>
        </w:pBdr>
        <w:bidi/>
        <w:spacing w:after="0" w:line="360" w:lineRule="auto"/>
        <w:rPr>
          <w:color w:val="000000"/>
          <w:sz w:val="24"/>
          <w:szCs w:val="24"/>
        </w:rPr>
      </w:pPr>
      <w:r>
        <w:rPr>
          <w:color w:val="000000"/>
          <w:sz w:val="24"/>
          <w:szCs w:val="24"/>
          <w:rtl/>
        </w:rPr>
        <w:t xml:space="preserve">(6 נק') מהו </w:t>
      </w:r>
      <w:r>
        <w:rPr>
          <w:color w:val="000000"/>
          <w:sz w:val="24"/>
          <w:szCs w:val="24"/>
        </w:rPr>
        <w:t>Over-Spec</w:t>
      </w:r>
      <w:r>
        <w:rPr>
          <w:color w:val="000000"/>
          <w:sz w:val="24"/>
          <w:szCs w:val="24"/>
          <w:rtl/>
        </w:rPr>
        <w:t xml:space="preserve"> בקונטקסט של מתודולוגיית ה-</w:t>
      </w:r>
      <w:r>
        <w:rPr>
          <w:color w:val="000000"/>
          <w:sz w:val="24"/>
          <w:szCs w:val="24"/>
        </w:rPr>
        <w:t>Waterfall</w:t>
      </w:r>
      <w:r>
        <w:rPr>
          <w:color w:val="000000"/>
          <w:sz w:val="24"/>
          <w:szCs w:val="24"/>
          <w:rtl/>
        </w:rPr>
        <w:t xml:space="preserve"> וכיצד הוא קשור ל-</w:t>
      </w:r>
      <w:r>
        <w:rPr>
          <w:color w:val="000000"/>
          <w:sz w:val="24"/>
          <w:szCs w:val="24"/>
        </w:rPr>
        <w:t>Gold Plating</w:t>
      </w:r>
      <w:r>
        <w:rPr>
          <w:color w:val="000000"/>
          <w:sz w:val="24"/>
          <w:szCs w:val="24"/>
          <w:rtl/>
        </w:rPr>
        <w:t>.</w:t>
      </w:r>
      <w:r w:rsidR="00731304">
        <w:rPr>
          <w:color w:val="000000"/>
          <w:sz w:val="24"/>
          <w:szCs w:val="24"/>
          <w:rtl/>
        </w:rPr>
        <w:br/>
      </w:r>
      <w:r w:rsidR="00731304" w:rsidRPr="007B5015">
        <w:rPr>
          <w:color w:val="000000"/>
          <w:sz w:val="24"/>
          <w:szCs w:val="24"/>
          <w:highlight w:val="yellow"/>
        </w:rPr>
        <w:t>Over-Spec</w:t>
      </w:r>
      <w:r w:rsidR="00731304" w:rsidRPr="007B5015">
        <w:rPr>
          <w:rFonts w:hint="cs"/>
          <w:color w:val="000000"/>
          <w:sz w:val="24"/>
          <w:szCs w:val="24"/>
          <w:highlight w:val="yellow"/>
          <w:rtl/>
        </w:rPr>
        <w:t xml:space="preserve"> זהו מצב בו </w:t>
      </w:r>
      <w:r w:rsidR="007B5015" w:rsidRPr="007B5015">
        <w:rPr>
          <w:rFonts w:hint="cs"/>
          <w:color w:val="000000"/>
          <w:sz w:val="24"/>
          <w:szCs w:val="24"/>
          <w:highlight w:val="yellow"/>
          <w:rtl/>
        </w:rPr>
        <w:t>דורשים יכולות רבות מן המערכת כתוצאה מכך שבמתודולוגיית ה-</w:t>
      </w:r>
      <w:r w:rsidR="007B5015" w:rsidRPr="007B5015">
        <w:rPr>
          <w:color w:val="000000"/>
          <w:sz w:val="24"/>
          <w:szCs w:val="24"/>
          <w:highlight w:val="yellow"/>
        </w:rPr>
        <w:lastRenderedPageBreak/>
        <w:t>Waterfall</w:t>
      </w:r>
      <w:r w:rsidR="007B5015" w:rsidRPr="007B5015">
        <w:rPr>
          <w:rFonts w:hint="cs"/>
          <w:color w:val="000000"/>
          <w:sz w:val="24"/>
          <w:szCs w:val="24"/>
          <w:highlight w:val="yellow"/>
          <w:rtl/>
        </w:rPr>
        <w:t xml:space="preserve"> הקשר עם הלקוח מתבצע לאחר זמן רב. הנ"ל מתקשר ל-</w:t>
      </w:r>
      <w:r w:rsidR="007B5015" w:rsidRPr="007B5015">
        <w:rPr>
          <w:color w:val="000000"/>
          <w:sz w:val="24"/>
          <w:szCs w:val="24"/>
          <w:highlight w:val="yellow"/>
        </w:rPr>
        <w:t>Gold Plating</w:t>
      </w:r>
      <w:r w:rsidR="007B5015" w:rsidRPr="007B5015">
        <w:rPr>
          <w:rFonts w:hint="cs"/>
          <w:color w:val="000000"/>
          <w:sz w:val="24"/>
          <w:szCs w:val="24"/>
          <w:highlight w:val="yellow"/>
          <w:rtl/>
        </w:rPr>
        <w:t xml:space="preserve"> מכך שגם במקרה זה ישנה הוספה מלאכותית של דרישות.</w:t>
      </w:r>
    </w:p>
    <w:p w14:paraId="2EAF8DCD" w14:textId="683705CE" w:rsidR="00215490" w:rsidRPr="00DF5A4C" w:rsidRDefault="00000000" w:rsidP="00DF5A4C">
      <w:pPr>
        <w:numPr>
          <w:ilvl w:val="0"/>
          <w:numId w:val="4"/>
        </w:numPr>
        <w:pBdr>
          <w:top w:val="nil"/>
          <w:left w:val="nil"/>
          <w:bottom w:val="nil"/>
          <w:right w:val="nil"/>
          <w:between w:val="nil"/>
        </w:pBdr>
        <w:bidi/>
        <w:spacing w:after="0" w:line="360" w:lineRule="auto"/>
        <w:rPr>
          <w:color w:val="000000"/>
          <w:sz w:val="24"/>
          <w:szCs w:val="24"/>
        </w:rPr>
      </w:pPr>
      <w:r>
        <w:rPr>
          <w:color w:val="000000"/>
          <w:sz w:val="24"/>
          <w:szCs w:val="24"/>
          <w:rtl/>
        </w:rPr>
        <w:t>(3 נק') מהם שני סוגי ה-</w:t>
      </w:r>
      <w:r>
        <w:rPr>
          <w:color w:val="000000"/>
          <w:sz w:val="24"/>
          <w:szCs w:val="24"/>
        </w:rPr>
        <w:t>Prototype</w:t>
      </w:r>
      <w:r>
        <w:rPr>
          <w:color w:val="000000"/>
          <w:sz w:val="24"/>
          <w:szCs w:val="24"/>
          <w:rtl/>
        </w:rPr>
        <w:t>? מנו חיסרון עבור כל סוג.</w:t>
      </w:r>
      <w:r w:rsidR="007B5015">
        <w:rPr>
          <w:color w:val="000000"/>
          <w:sz w:val="24"/>
          <w:szCs w:val="24"/>
          <w:rtl/>
        </w:rPr>
        <w:br/>
      </w:r>
      <w:r w:rsidR="007B5015" w:rsidRPr="007B5015">
        <w:rPr>
          <w:rFonts w:hint="cs"/>
          <w:color w:val="000000"/>
          <w:sz w:val="24"/>
          <w:szCs w:val="24"/>
          <w:highlight w:val="yellow"/>
          <w:rtl/>
        </w:rPr>
        <w:t xml:space="preserve">אב טיפוס מתפתח </w:t>
      </w:r>
      <w:r w:rsidR="007B5015" w:rsidRPr="007B5015">
        <w:rPr>
          <w:color w:val="000000"/>
          <w:sz w:val="24"/>
          <w:szCs w:val="24"/>
          <w:highlight w:val="yellow"/>
          <w:rtl/>
        </w:rPr>
        <w:t>–</w:t>
      </w:r>
      <w:r w:rsidR="007B5015" w:rsidRPr="007B5015">
        <w:rPr>
          <w:rFonts w:hint="cs"/>
          <w:color w:val="000000"/>
          <w:sz w:val="24"/>
          <w:szCs w:val="24"/>
          <w:highlight w:val="yellow"/>
          <w:rtl/>
        </w:rPr>
        <w:t xml:space="preserve"> איכות מוצר נמוכה</w:t>
      </w:r>
      <w:r w:rsidR="007B5015" w:rsidRPr="007B5015">
        <w:rPr>
          <w:color w:val="000000"/>
          <w:sz w:val="24"/>
          <w:szCs w:val="24"/>
          <w:highlight w:val="yellow"/>
          <w:rtl/>
        </w:rPr>
        <w:br/>
      </w:r>
      <w:r w:rsidR="007B5015" w:rsidRPr="007B5015">
        <w:rPr>
          <w:rFonts w:hint="cs"/>
          <w:color w:val="000000"/>
          <w:sz w:val="24"/>
          <w:szCs w:val="24"/>
          <w:highlight w:val="yellow"/>
          <w:rtl/>
        </w:rPr>
        <w:t xml:space="preserve">אב טיפוס לזריקה </w:t>
      </w:r>
      <w:r w:rsidR="007B5015" w:rsidRPr="007B5015">
        <w:rPr>
          <w:color w:val="000000"/>
          <w:sz w:val="24"/>
          <w:szCs w:val="24"/>
          <w:highlight w:val="yellow"/>
          <w:rtl/>
        </w:rPr>
        <w:t>–</w:t>
      </w:r>
      <w:r w:rsidR="007B5015" w:rsidRPr="007B5015">
        <w:rPr>
          <w:rFonts w:hint="cs"/>
          <w:color w:val="000000"/>
          <w:sz w:val="24"/>
          <w:szCs w:val="24"/>
          <w:highlight w:val="yellow"/>
          <w:rtl/>
        </w:rPr>
        <w:t xml:space="preserve"> בזבוז משאבים</w:t>
      </w:r>
      <w:r w:rsidR="007B5015">
        <w:rPr>
          <w:rFonts w:hint="cs"/>
          <w:color w:val="000000"/>
          <w:sz w:val="24"/>
          <w:szCs w:val="24"/>
          <w:rtl/>
        </w:rPr>
        <w:t xml:space="preserve"> </w:t>
      </w:r>
    </w:p>
    <w:p w14:paraId="1FDFBD27" w14:textId="77777777" w:rsidR="00215490" w:rsidRDefault="00000000">
      <w:pPr>
        <w:numPr>
          <w:ilvl w:val="0"/>
          <w:numId w:val="7"/>
        </w:numPr>
        <w:pBdr>
          <w:top w:val="nil"/>
          <w:left w:val="nil"/>
          <w:bottom w:val="nil"/>
          <w:right w:val="nil"/>
          <w:between w:val="nil"/>
        </w:pBdr>
        <w:bidi/>
        <w:spacing w:before="120" w:line="360" w:lineRule="auto"/>
        <w:ind w:left="429"/>
        <w:rPr>
          <w:color w:val="000000"/>
          <w:sz w:val="24"/>
          <w:szCs w:val="24"/>
        </w:rPr>
      </w:pPr>
      <w:r>
        <w:rPr>
          <w:color w:val="000000"/>
          <w:sz w:val="24"/>
          <w:szCs w:val="24"/>
          <w:rtl/>
        </w:rPr>
        <w:t>(16 נק') לפני שהוחלט על פיתוח המערכת, נבחנו הצעות מחיר של שלושה מוצרים דומים. לפניכם טבלת תועלת ועלויות עבור שלוש הצעות מחיר:</w:t>
      </w:r>
    </w:p>
    <w:tbl>
      <w:tblPr>
        <w:tblStyle w:val="a"/>
        <w:bidiVisual/>
        <w:tblW w:w="7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0"/>
        <w:gridCol w:w="1300"/>
        <w:gridCol w:w="1300"/>
        <w:gridCol w:w="1300"/>
      </w:tblGrid>
      <w:tr w:rsidR="00215490" w14:paraId="45BD689F" w14:textId="77777777" w:rsidTr="00215490">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tcPr>
          <w:p w14:paraId="6568462D" w14:textId="77777777" w:rsidR="00215490" w:rsidRDefault="00215490">
            <w:pPr>
              <w:jc w:val="center"/>
              <w:rPr>
                <w:rFonts w:ascii="Times New Roman" w:eastAsia="Times New Roman" w:hAnsi="Times New Roman" w:cs="Times New Roman"/>
                <w:sz w:val="24"/>
                <w:szCs w:val="24"/>
              </w:rPr>
            </w:pPr>
          </w:p>
        </w:tc>
        <w:tc>
          <w:tcPr>
            <w:tcW w:w="1300" w:type="dxa"/>
          </w:tcPr>
          <w:p w14:paraId="6C591159" w14:textId="77777777" w:rsidR="00215490" w:rsidRDefault="00000000">
            <w:pPr>
              <w:bidi/>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tl/>
              </w:rPr>
              <w:t>הצעה א'</w:t>
            </w:r>
          </w:p>
        </w:tc>
        <w:tc>
          <w:tcPr>
            <w:tcW w:w="1300" w:type="dxa"/>
          </w:tcPr>
          <w:p w14:paraId="2FFB7DD7" w14:textId="77777777" w:rsidR="00215490" w:rsidRDefault="00000000">
            <w:pPr>
              <w:bidi/>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tl/>
              </w:rPr>
              <w:t>הצעה ב'</w:t>
            </w:r>
          </w:p>
        </w:tc>
        <w:tc>
          <w:tcPr>
            <w:tcW w:w="1300" w:type="dxa"/>
          </w:tcPr>
          <w:p w14:paraId="5E177A58" w14:textId="77777777" w:rsidR="00215490" w:rsidRDefault="00000000">
            <w:pPr>
              <w:bidi/>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tl/>
              </w:rPr>
              <w:t>הצעה ג'</w:t>
            </w:r>
          </w:p>
        </w:tc>
      </w:tr>
      <w:tr w:rsidR="00215490" w14:paraId="4F16A8A4" w14:textId="77777777" w:rsidTr="0021549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0E636FC2" w14:textId="77777777" w:rsidR="00215490" w:rsidRDefault="00000000">
            <w:pPr>
              <w:jc w:val="center"/>
              <w:rPr>
                <w:sz w:val="24"/>
                <w:szCs w:val="24"/>
              </w:rPr>
            </w:pPr>
            <w:r>
              <w:rPr>
                <w:sz w:val="24"/>
                <w:szCs w:val="24"/>
                <w:rtl/>
              </w:rPr>
              <w:t>תועלת</w:t>
            </w:r>
          </w:p>
        </w:tc>
        <w:tc>
          <w:tcPr>
            <w:tcW w:w="1300" w:type="dxa"/>
            <w:vAlign w:val="center"/>
          </w:tcPr>
          <w:p w14:paraId="17C330B5"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0.75</w:t>
            </w:r>
          </w:p>
        </w:tc>
        <w:tc>
          <w:tcPr>
            <w:tcW w:w="1300" w:type="dxa"/>
            <w:vAlign w:val="center"/>
          </w:tcPr>
          <w:p w14:paraId="36305151"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0.7</w:t>
            </w:r>
          </w:p>
        </w:tc>
        <w:tc>
          <w:tcPr>
            <w:tcW w:w="1300" w:type="dxa"/>
            <w:vAlign w:val="center"/>
          </w:tcPr>
          <w:p w14:paraId="76AC67CA"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0.8</w:t>
            </w:r>
          </w:p>
        </w:tc>
      </w:tr>
      <w:tr w:rsidR="00215490" w14:paraId="6748BB28" w14:textId="77777777" w:rsidTr="00215490">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335089F3" w14:textId="77777777" w:rsidR="00215490" w:rsidRDefault="00000000">
            <w:pPr>
              <w:jc w:val="center"/>
              <w:rPr>
                <w:sz w:val="24"/>
                <w:szCs w:val="24"/>
              </w:rPr>
            </w:pPr>
            <w:r>
              <w:rPr>
                <w:sz w:val="24"/>
                <w:szCs w:val="24"/>
                <w:rtl/>
              </w:rPr>
              <w:t>עלות מוצר והתאמות אישיות תשולם ביום ההטמעה</w:t>
            </w:r>
          </w:p>
        </w:tc>
        <w:tc>
          <w:tcPr>
            <w:tcW w:w="1300" w:type="dxa"/>
            <w:vAlign w:val="center"/>
          </w:tcPr>
          <w:p w14:paraId="33C8F81C"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2300</w:t>
            </w:r>
          </w:p>
        </w:tc>
        <w:tc>
          <w:tcPr>
            <w:tcW w:w="1300" w:type="dxa"/>
            <w:vAlign w:val="center"/>
          </w:tcPr>
          <w:p w14:paraId="3FE312ED"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2500</w:t>
            </w:r>
          </w:p>
        </w:tc>
        <w:tc>
          <w:tcPr>
            <w:tcW w:w="1300" w:type="dxa"/>
            <w:vAlign w:val="center"/>
          </w:tcPr>
          <w:p w14:paraId="0559F640"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2000</w:t>
            </w:r>
          </w:p>
        </w:tc>
      </w:tr>
      <w:tr w:rsidR="00215490" w14:paraId="407F7613" w14:textId="77777777" w:rsidTr="0021549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6C40D96D" w14:textId="77777777" w:rsidR="00215490" w:rsidRDefault="00000000">
            <w:pPr>
              <w:jc w:val="center"/>
              <w:rPr>
                <w:sz w:val="24"/>
                <w:szCs w:val="24"/>
              </w:rPr>
            </w:pPr>
            <w:r>
              <w:rPr>
                <w:sz w:val="24"/>
                <w:szCs w:val="24"/>
                <w:rtl/>
              </w:rPr>
              <w:t>משך הזמן עד ההטמעה</w:t>
            </w:r>
          </w:p>
        </w:tc>
        <w:tc>
          <w:tcPr>
            <w:tcW w:w="1300" w:type="dxa"/>
            <w:vAlign w:val="center"/>
          </w:tcPr>
          <w:p w14:paraId="0EE21A05"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tl/>
              </w:rPr>
              <w:t>שנה</w:t>
            </w:r>
          </w:p>
        </w:tc>
        <w:tc>
          <w:tcPr>
            <w:tcW w:w="1300" w:type="dxa"/>
            <w:vAlign w:val="center"/>
          </w:tcPr>
          <w:p w14:paraId="130CE931"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tl/>
              </w:rPr>
              <w:t>שנה</w:t>
            </w:r>
          </w:p>
        </w:tc>
        <w:tc>
          <w:tcPr>
            <w:tcW w:w="1300" w:type="dxa"/>
            <w:vAlign w:val="center"/>
          </w:tcPr>
          <w:p w14:paraId="715AB931"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tl/>
              </w:rPr>
              <w:t>שנה</w:t>
            </w:r>
          </w:p>
        </w:tc>
      </w:tr>
      <w:tr w:rsidR="00215490" w14:paraId="53111914" w14:textId="77777777" w:rsidTr="00215490">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74E198AE" w14:textId="77777777" w:rsidR="00215490" w:rsidRDefault="00000000">
            <w:pPr>
              <w:jc w:val="center"/>
              <w:rPr>
                <w:sz w:val="24"/>
                <w:szCs w:val="24"/>
              </w:rPr>
            </w:pPr>
            <w:r>
              <w:rPr>
                <w:sz w:val="24"/>
                <w:szCs w:val="24"/>
                <w:rtl/>
              </w:rPr>
              <w:t>עלות הטמעה חד פעמית – תשולם ביום ההטמעה</w:t>
            </w:r>
          </w:p>
        </w:tc>
        <w:tc>
          <w:tcPr>
            <w:tcW w:w="1300" w:type="dxa"/>
            <w:vAlign w:val="center"/>
          </w:tcPr>
          <w:p w14:paraId="0DAB4CFD"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100</w:t>
            </w:r>
          </w:p>
        </w:tc>
        <w:tc>
          <w:tcPr>
            <w:tcW w:w="1300" w:type="dxa"/>
            <w:vAlign w:val="center"/>
          </w:tcPr>
          <w:p w14:paraId="7FB55076"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150</w:t>
            </w:r>
          </w:p>
        </w:tc>
        <w:tc>
          <w:tcPr>
            <w:tcW w:w="1300" w:type="dxa"/>
            <w:vAlign w:val="center"/>
          </w:tcPr>
          <w:p w14:paraId="69DCB4CD"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150</w:t>
            </w:r>
          </w:p>
        </w:tc>
      </w:tr>
      <w:tr w:rsidR="00215490" w14:paraId="2CAC01BB" w14:textId="77777777" w:rsidTr="0021549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51FBF0BA" w14:textId="77777777" w:rsidR="00215490" w:rsidRDefault="00000000">
            <w:pPr>
              <w:jc w:val="center"/>
              <w:rPr>
                <w:sz w:val="24"/>
                <w:szCs w:val="24"/>
              </w:rPr>
            </w:pPr>
            <w:r>
              <w:rPr>
                <w:sz w:val="24"/>
                <w:szCs w:val="24"/>
                <w:rtl/>
              </w:rPr>
              <w:t>עלות תחזוקה שנתית – תשולם לאחר שנה מיום ההטמעה</w:t>
            </w:r>
            <w:r>
              <w:rPr>
                <w:sz w:val="24"/>
                <w:szCs w:val="24"/>
              </w:rPr>
              <w:t xml:space="preserve"> </w:t>
            </w:r>
          </w:p>
        </w:tc>
        <w:tc>
          <w:tcPr>
            <w:tcW w:w="1300" w:type="dxa"/>
            <w:vAlign w:val="center"/>
          </w:tcPr>
          <w:p w14:paraId="494EEEF4"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100</w:t>
            </w:r>
          </w:p>
        </w:tc>
        <w:tc>
          <w:tcPr>
            <w:tcW w:w="1300" w:type="dxa"/>
            <w:vAlign w:val="center"/>
          </w:tcPr>
          <w:p w14:paraId="7431E93E"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120</w:t>
            </w:r>
          </w:p>
        </w:tc>
        <w:tc>
          <w:tcPr>
            <w:tcW w:w="1300" w:type="dxa"/>
            <w:vAlign w:val="center"/>
          </w:tcPr>
          <w:p w14:paraId="39CDF13A" w14:textId="77777777" w:rsidR="00215490"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110</w:t>
            </w:r>
          </w:p>
        </w:tc>
      </w:tr>
      <w:tr w:rsidR="00215490" w14:paraId="4D5DD77B" w14:textId="77777777" w:rsidTr="00215490">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vAlign w:val="center"/>
          </w:tcPr>
          <w:p w14:paraId="5DCB3D98" w14:textId="77777777" w:rsidR="00215490" w:rsidRDefault="00000000">
            <w:pPr>
              <w:bidi/>
              <w:jc w:val="center"/>
              <w:rPr>
                <w:sz w:val="24"/>
                <w:szCs w:val="24"/>
              </w:rPr>
            </w:pPr>
            <w:r>
              <w:rPr>
                <w:sz w:val="24"/>
                <w:szCs w:val="24"/>
                <w:u w:val="single"/>
                <w:rtl/>
              </w:rPr>
              <w:t>רווח</w:t>
            </w:r>
            <w:r>
              <w:rPr>
                <w:sz w:val="24"/>
                <w:szCs w:val="24"/>
                <w:rtl/>
              </w:rPr>
              <w:t xml:space="preserve"> גרט – יתקבל בעת התשלום האחרון</w:t>
            </w:r>
          </w:p>
        </w:tc>
        <w:tc>
          <w:tcPr>
            <w:tcW w:w="1300" w:type="dxa"/>
            <w:vAlign w:val="center"/>
          </w:tcPr>
          <w:p w14:paraId="5906E82E"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350</w:t>
            </w:r>
          </w:p>
        </w:tc>
        <w:tc>
          <w:tcPr>
            <w:tcW w:w="1300" w:type="dxa"/>
            <w:vAlign w:val="center"/>
          </w:tcPr>
          <w:p w14:paraId="7905FF21"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300</w:t>
            </w:r>
          </w:p>
        </w:tc>
        <w:tc>
          <w:tcPr>
            <w:tcW w:w="1300" w:type="dxa"/>
            <w:vAlign w:val="center"/>
          </w:tcPr>
          <w:p w14:paraId="76198DB2" w14:textId="77777777" w:rsidR="00215490"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200</w:t>
            </w:r>
          </w:p>
        </w:tc>
      </w:tr>
    </w:tbl>
    <w:p w14:paraId="2420603A" w14:textId="77777777" w:rsidR="00215490" w:rsidRDefault="00000000">
      <w:pPr>
        <w:pBdr>
          <w:top w:val="nil"/>
          <w:left w:val="nil"/>
          <w:bottom w:val="nil"/>
          <w:right w:val="nil"/>
          <w:between w:val="nil"/>
        </w:pBdr>
        <w:bidi/>
        <w:spacing w:before="120" w:after="0" w:line="240" w:lineRule="auto"/>
        <w:ind w:firstLine="720"/>
        <w:rPr>
          <w:color w:val="000000"/>
          <w:sz w:val="24"/>
          <w:szCs w:val="24"/>
        </w:rPr>
      </w:pPr>
      <w:r>
        <w:rPr>
          <w:color w:val="000000"/>
          <w:sz w:val="24"/>
          <w:szCs w:val="24"/>
          <w:rtl/>
        </w:rPr>
        <w:t>נתונים נוספים:</w:t>
      </w:r>
    </w:p>
    <w:p w14:paraId="0918630C" w14:textId="77777777" w:rsidR="00215490" w:rsidRDefault="00000000">
      <w:pPr>
        <w:numPr>
          <w:ilvl w:val="0"/>
          <w:numId w:val="2"/>
        </w:numPr>
        <w:pBdr>
          <w:top w:val="nil"/>
          <w:left w:val="nil"/>
          <w:bottom w:val="nil"/>
          <w:right w:val="nil"/>
          <w:between w:val="nil"/>
        </w:pBdr>
        <w:bidi/>
        <w:spacing w:after="0" w:line="240" w:lineRule="auto"/>
        <w:rPr>
          <w:color w:val="000000"/>
          <w:sz w:val="24"/>
          <w:szCs w:val="24"/>
        </w:rPr>
      </w:pPr>
      <w:r>
        <w:rPr>
          <w:color w:val="000000"/>
          <w:sz w:val="24"/>
          <w:szCs w:val="24"/>
          <w:rtl/>
        </w:rPr>
        <w:t>אחוז הריבית השנתית המוערכת היא 8%.</w:t>
      </w:r>
    </w:p>
    <w:p w14:paraId="079C6BE6" w14:textId="77777777" w:rsidR="00215490" w:rsidRDefault="00000000">
      <w:pPr>
        <w:numPr>
          <w:ilvl w:val="0"/>
          <w:numId w:val="2"/>
        </w:numPr>
        <w:pBdr>
          <w:top w:val="nil"/>
          <w:left w:val="nil"/>
          <w:bottom w:val="nil"/>
          <w:right w:val="nil"/>
          <w:between w:val="nil"/>
        </w:pBdr>
        <w:bidi/>
        <w:spacing w:after="0" w:line="240" w:lineRule="auto"/>
        <w:rPr>
          <w:color w:val="000000"/>
          <w:sz w:val="24"/>
          <w:szCs w:val="24"/>
        </w:rPr>
      </w:pPr>
      <w:r>
        <w:rPr>
          <w:color w:val="000000"/>
          <w:sz w:val="24"/>
          <w:szCs w:val="24"/>
          <w:rtl/>
        </w:rPr>
        <w:t>כל המחירים נקובים במחיר של היום.</w:t>
      </w:r>
    </w:p>
    <w:p w14:paraId="16E4144C" w14:textId="77777777" w:rsidR="00215490" w:rsidRDefault="00000000">
      <w:pPr>
        <w:numPr>
          <w:ilvl w:val="0"/>
          <w:numId w:val="2"/>
        </w:numPr>
        <w:pBdr>
          <w:top w:val="nil"/>
          <w:left w:val="nil"/>
          <w:bottom w:val="nil"/>
          <w:right w:val="nil"/>
          <w:between w:val="nil"/>
        </w:pBdr>
        <w:bidi/>
        <w:spacing w:line="240" w:lineRule="auto"/>
        <w:rPr>
          <w:color w:val="000000"/>
          <w:sz w:val="24"/>
          <w:szCs w:val="24"/>
        </w:rPr>
      </w:pPr>
      <w:r>
        <w:rPr>
          <w:color w:val="000000"/>
          <w:sz w:val="24"/>
          <w:szCs w:val="24"/>
          <w:rtl/>
        </w:rPr>
        <w:t>יש לחשב את העלויות לפי 10 תקופות זמן מהיום (סה"כ מזמן 0 עד זמן 10 כולל).</w:t>
      </w:r>
    </w:p>
    <w:p w14:paraId="46EB74DC" w14:textId="77777777" w:rsidR="00215490" w:rsidRDefault="00000000">
      <w:pPr>
        <w:bidi/>
        <w:spacing w:before="120" w:line="360" w:lineRule="auto"/>
        <w:ind w:left="720"/>
        <w:rPr>
          <w:sz w:val="24"/>
          <w:szCs w:val="24"/>
        </w:rPr>
      </w:pPr>
      <w:r>
        <w:rPr>
          <w:sz w:val="24"/>
          <w:szCs w:val="24"/>
          <w:rtl/>
        </w:rPr>
        <w:t>ענו על הסעיפים הבאים:</w:t>
      </w:r>
    </w:p>
    <w:p w14:paraId="51EF002D" w14:textId="77777777" w:rsidR="00215490" w:rsidRDefault="00000000">
      <w:pPr>
        <w:numPr>
          <w:ilvl w:val="0"/>
          <w:numId w:val="3"/>
        </w:numPr>
        <w:pBdr>
          <w:top w:val="nil"/>
          <w:left w:val="nil"/>
          <w:bottom w:val="nil"/>
          <w:right w:val="nil"/>
          <w:between w:val="nil"/>
        </w:pBdr>
        <w:bidi/>
        <w:spacing w:after="0" w:line="276" w:lineRule="auto"/>
        <w:rPr>
          <w:color w:val="000000"/>
          <w:sz w:val="24"/>
          <w:szCs w:val="24"/>
        </w:rPr>
      </w:pPr>
      <w:r>
        <w:rPr>
          <w:color w:val="000000"/>
          <w:sz w:val="24"/>
          <w:szCs w:val="24"/>
          <w:rtl/>
        </w:rPr>
        <w:t>(12 נק') בנו גרף עלות-תועלת לפי שיטת נרמול #3 כפי שמופיעה בדף הנוסחאות.</w:t>
      </w:r>
    </w:p>
    <w:p w14:paraId="58E69989" w14:textId="77777777" w:rsidR="00215490" w:rsidRDefault="00000000">
      <w:pPr>
        <w:numPr>
          <w:ilvl w:val="0"/>
          <w:numId w:val="3"/>
        </w:numPr>
        <w:pBdr>
          <w:top w:val="nil"/>
          <w:left w:val="nil"/>
          <w:bottom w:val="nil"/>
          <w:right w:val="nil"/>
          <w:between w:val="nil"/>
        </w:pBdr>
        <w:bidi/>
        <w:spacing w:after="0" w:line="276" w:lineRule="auto"/>
        <w:rPr>
          <w:color w:val="000000"/>
          <w:sz w:val="24"/>
          <w:szCs w:val="24"/>
        </w:rPr>
      </w:pPr>
      <w:r>
        <w:rPr>
          <w:color w:val="000000"/>
          <w:sz w:val="24"/>
          <w:szCs w:val="24"/>
          <w:rtl/>
        </w:rPr>
        <w:t>(4 נק') באיזו הצעה תמליצו לבחור ומדוע?</w:t>
      </w:r>
    </w:p>
    <w:p w14:paraId="219CF8C9" w14:textId="21E6AC85" w:rsidR="007B5015" w:rsidRDefault="007B5015">
      <w:pPr>
        <w:rPr>
          <w:color w:val="000000"/>
          <w:sz w:val="24"/>
          <w:szCs w:val="24"/>
          <w:rtl/>
        </w:rPr>
      </w:pPr>
    </w:p>
    <w:p w14:paraId="0CF06575" w14:textId="04764F9D" w:rsidR="00215490" w:rsidRDefault="007B5015" w:rsidP="007B5015">
      <w:pPr>
        <w:pBdr>
          <w:top w:val="nil"/>
          <w:left w:val="nil"/>
          <w:bottom w:val="nil"/>
          <w:right w:val="nil"/>
          <w:between w:val="nil"/>
        </w:pBdr>
        <w:bidi/>
        <w:spacing w:after="0" w:line="360" w:lineRule="auto"/>
        <w:ind w:left="429"/>
        <w:jc w:val="center"/>
        <w:rPr>
          <w:color w:val="000000"/>
          <w:sz w:val="24"/>
          <w:szCs w:val="24"/>
          <w:rtl/>
        </w:rPr>
      </w:pPr>
      <w:r w:rsidRPr="007B5015">
        <w:rPr>
          <w:color w:val="000000"/>
          <w:sz w:val="24"/>
          <w:szCs w:val="24"/>
          <w:rtl/>
        </w:rPr>
        <w:drawing>
          <wp:inline distT="0" distB="0" distL="0" distR="0" wp14:anchorId="49D8E99D" wp14:editId="218712FD">
            <wp:extent cx="3429000" cy="723900"/>
            <wp:effectExtent l="0" t="0" r="0" b="0"/>
            <wp:docPr id="122512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4405" name=""/>
                    <pic:cNvPicPr/>
                  </pic:nvPicPr>
                  <pic:blipFill>
                    <a:blip r:embed="rId9"/>
                    <a:stretch>
                      <a:fillRect/>
                    </a:stretch>
                  </pic:blipFill>
                  <pic:spPr>
                    <a:xfrm>
                      <a:off x="0" y="0"/>
                      <a:ext cx="3429000" cy="723900"/>
                    </a:xfrm>
                    <a:prstGeom prst="rect">
                      <a:avLst/>
                    </a:prstGeom>
                  </pic:spPr>
                </pic:pic>
              </a:graphicData>
            </a:graphic>
          </wp:inline>
        </w:drawing>
      </w:r>
    </w:p>
    <w:p w14:paraId="7F76A04E" w14:textId="77777777" w:rsidR="007B5015" w:rsidRDefault="007B5015" w:rsidP="007B5015">
      <w:pPr>
        <w:pBdr>
          <w:top w:val="nil"/>
          <w:left w:val="nil"/>
          <w:bottom w:val="nil"/>
          <w:right w:val="nil"/>
          <w:between w:val="nil"/>
        </w:pBdr>
        <w:bidi/>
        <w:spacing w:after="0" w:line="360" w:lineRule="auto"/>
        <w:ind w:left="429"/>
        <w:jc w:val="center"/>
        <w:rPr>
          <w:color w:val="000000"/>
          <w:sz w:val="24"/>
          <w:szCs w:val="24"/>
          <w:rtl/>
        </w:rPr>
      </w:pPr>
    </w:p>
    <w:p w14:paraId="258E4F1B" w14:textId="285ED664" w:rsidR="007B5015" w:rsidRPr="007B5015" w:rsidRDefault="007B5015" w:rsidP="007B5015">
      <w:pPr>
        <w:pBdr>
          <w:top w:val="nil"/>
          <w:left w:val="nil"/>
          <w:bottom w:val="nil"/>
          <w:right w:val="nil"/>
          <w:between w:val="nil"/>
        </w:pBdr>
        <w:bidi/>
        <w:spacing w:after="0" w:line="360" w:lineRule="auto"/>
        <w:ind w:left="1080"/>
        <w:rPr>
          <w:color w:val="000000"/>
          <w:sz w:val="24"/>
          <w:szCs w:val="24"/>
          <w:highlight w:val="yellow"/>
        </w:rPr>
      </w:pPr>
      <w:r w:rsidRPr="007B5015">
        <w:rPr>
          <w:rFonts w:hint="cs"/>
          <w:color w:val="000000"/>
          <w:sz w:val="24"/>
          <w:szCs w:val="24"/>
          <w:highlight w:val="yellow"/>
          <w:rtl/>
        </w:rPr>
        <w:t>הצעה ג' שולטת על הצעות א' + ב'</w:t>
      </w:r>
    </w:p>
    <w:p w14:paraId="1E00EC98" w14:textId="77777777" w:rsidR="00215490" w:rsidRDefault="00000000">
      <w:pPr>
        <w:numPr>
          <w:ilvl w:val="0"/>
          <w:numId w:val="7"/>
        </w:numPr>
        <w:pBdr>
          <w:top w:val="nil"/>
          <w:left w:val="nil"/>
          <w:bottom w:val="nil"/>
          <w:right w:val="nil"/>
          <w:between w:val="nil"/>
        </w:pBdr>
        <w:bidi/>
        <w:spacing w:after="0" w:line="360" w:lineRule="auto"/>
        <w:ind w:left="429"/>
        <w:rPr>
          <w:color w:val="000000"/>
          <w:sz w:val="24"/>
          <w:szCs w:val="24"/>
        </w:rPr>
      </w:pPr>
      <w:r>
        <w:rPr>
          <w:rFonts w:ascii="Arial" w:eastAsia="Arial" w:hAnsi="Arial" w:cs="Arial"/>
          <w:color w:val="000000"/>
          <w:sz w:val="24"/>
          <w:szCs w:val="24"/>
          <w:rtl/>
        </w:rPr>
        <w:lastRenderedPageBreak/>
        <w:t>(8 נק') ניסוח דרישות:</w:t>
      </w:r>
    </w:p>
    <w:p w14:paraId="24815830" w14:textId="77777777" w:rsidR="00215490" w:rsidRDefault="00000000">
      <w:pPr>
        <w:pBdr>
          <w:top w:val="nil"/>
          <w:left w:val="nil"/>
          <w:bottom w:val="nil"/>
          <w:right w:val="nil"/>
          <w:between w:val="nil"/>
        </w:pBdr>
        <w:bidi/>
        <w:spacing w:after="0" w:line="360" w:lineRule="auto"/>
        <w:ind w:left="720"/>
        <w:rPr>
          <w:rFonts w:ascii="Arial" w:eastAsia="Arial" w:hAnsi="Arial" w:cs="Arial"/>
          <w:color w:val="000000"/>
          <w:sz w:val="24"/>
          <w:szCs w:val="24"/>
        </w:rPr>
      </w:pPr>
      <w:r>
        <w:rPr>
          <w:rFonts w:ascii="Arial" w:eastAsia="Arial" w:hAnsi="Arial" w:cs="Arial"/>
          <w:color w:val="000000"/>
          <w:sz w:val="24"/>
          <w:szCs w:val="24"/>
          <w:rtl/>
        </w:rPr>
        <w:t>הערה: שימו לב שבשאלה זו הניקוד יינתן רק על כתיבה מדויקת. הקפידו על ניסוח ברור לפי העקרונות שנלמדו.</w:t>
      </w:r>
    </w:p>
    <w:p w14:paraId="11210288" w14:textId="77777777" w:rsidR="00215490" w:rsidRDefault="00000000">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(4 נק') נסחו בצורה מדויקת ככל האפשר 2 דרישות פונקציונליות למערכת </w:t>
      </w:r>
      <w:r>
        <w:rPr>
          <w:rFonts w:ascii="Arial" w:eastAsia="Arial" w:hAnsi="Arial" w:cs="Arial"/>
          <w:b/>
          <w:color w:val="000000"/>
          <w:sz w:val="24"/>
          <w:szCs w:val="24"/>
          <w:rtl/>
        </w:rPr>
        <w:t>מתוך התאור שמופיע בשאלה</w:t>
      </w:r>
      <w:r>
        <w:rPr>
          <w:rFonts w:ascii="Arial" w:eastAsia="Arial" w:hAnsi="Arial" w:cs="Arial"/>
          <w:color w:val="000000"/>
          <w:sz w:val="24"/>
          <w:szCs w:val="24"/>
        </w:rPr>
        <w:t>.</w:t>
      </w:r>
    </w:p>
    <w:p w14:paraId="3A6ACDC2" w14:textId="77777777" w:rsidR="00215490" w:rsidRDefault="00000000">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ככל האפשר 1 </w:t>
      </w:r>
      <w:r>
        <w:rPr>
          <w:rFonts w:ascii="Arial" w:eastAsia="Arial" w:hAnsi="Arial" w:cs="Arial"/>
          <w:color w:val="000000"/>
          <w:sz w:val="24"/>
          <w:szCs w:val="24"/>
        </w:rPr>
        <w:t>user stories</w:t>
      </w:r>
      <w:r>
        <w:rPr>
          <w:rFonts w:ascii="Arial" w:eastAsia="Arial" w:hAnsi="Arial" w:cs="Arial"/>
          <w:color w:val="000000"/>
          <w:sz w:val="24"/>
          <w:szCs w:val="24"/>
          <w:rtl/>
        </w:rPr>
        <w:t xml:space="preserve"> למערכת </w:t>
      </w:r>
      <w:r>
        <w:rPr>
          <w:rFonts w:ascii="Arial" w:eastAsia="Arial" w:hAnsi="Arial" w:cs="Arial"/>
          <w:b/>
          <w:color w:val="000000"/>
          <w:sz w:val="24"/>
          <w:szCs w:val="24"/>
          <w:rtl/>
        </w:rPr>
        <w:t>מתוך התאור שמופיע בשאלה</w:t>
      </w:r>
      <w:r>
        <w:rPr>
          <w:rFonts w:ascii="Arial" w:eastAsia="Arial" w:hAnsi="Arial" w:cs="Arial"/>
          <w:color w:val="000000"/>
          <w:sz w:val="24"/>
          <w:szCs w:val="24"/>
        </w:rPr>
        <w:t>.</w:t>
      </w:r>
    </w:p>
    <w:p w14:paraId="2E6467B7" w14:textId="77777777" w:rsidR="00215490" w:rsidRDefault="00000000">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ככל האפשר 1 דרישות לא פונקציונליות למערכת </w:t>
      </w:r>
      <w:r>
        <w:rPr>
          <w:rFonts w:ascii="Arial" w:eastAsia="Arial" w:hAnsi="Arial" w:cs="Arial"/>
          <w:b/>
          <w:color w:val="000000"/>
          <w:sz w:val="24"/>
          <w:szCs w:val="24"/>
          <w:rtl/>
        </w:rPr>
        <w:t>מתוך התאור שמופיע בשאלה</w:t>
      </w:r>
      <w:r>
        <w:rPr>
          <w:rFonts w:ascii="Arial" w:eastAsia="Arial" w:hAnsi="Arial" w:cs="Arial"/>
          <w:color w:val="000000"/>
          <w:sz w:val="24"/>
          <w:szCs w:val="24"/>
        </w:rPr>
        <w:t>.</w:t>
      </w:r>
    </w:p>
    <w:p w14:paraId="5CEBA1F5" w14:textId="77777777" w:rsidR="00215490" w:rsidRDefault="00000000">
      <w:pPr>
        <w:rPr>
          <w:rFonts w:ascii="Arial" w:eastAsia="Arial" w:hAnsi="Arial" w:cs="Arial"/>
          <w:sz w:val="24"/>
          <w:szCs w:val="24"/>
        </w:rPr>
      </w:pPr>
      <w:r>
        <w:br w:type="page"/>
      </w:r>
    </w:p>
    <w:p w14:paraId="56B122F9" w14:textId="77777777" w:rsidR="00215490" w:rsidRDefault="00215490">
      <w:pPr>
        <w:pBdr>
          <w:top w:val="nil"/>
          <w:left w:val="nil"/>
          <w:bottom w:val="nil"/>
          <w:right w:val="nil"/>
          <w:between w:val="nil"/>
        </w:pBdr>
        <w:bidi/>
        <w:spacing w:before="120" w:after="0" w:line="360" w:lineRule="auto"/>
        <w:ind w:left="1080"/>
        <w:rPr>
          <w:rFonts w:ascii="Arial" w:eastAsia="Arial" w:hAnsi="Arial" w:cs="Arial"/>
          <w:color w:val="000000"/>
          <w:sz w:val="24"/>
          <w:szCs w:val="24"/>
        </w:rPr>
      </w:pPr>
    </w:p>
    <w:p w14:paraId="649784AB" w14:textId="77777777" w:rsidR="00215490" w:rsidRDefault="00000000">
      <w:pPr>
        <w:numPr>
          <w:ilvl w:val="0"/>
          <w:numId w:val="7"/>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(15 נק') הכינו תרשים </w:t>
      </w:r>
      <w:r>
        <w:rPr>
          <w:rFonts w:ascii="Arial" w:eastAsia="Arial" w:hAnsi="Arial" w:cs="Arial"/>
          <w:color w:val="000000"/>
          <w:sz w:val="24"/>
          <w:szCs w:val="24"/>
        </w:rPr>
        <w:t>Use Case</w:t>
      </w:r>
      <w:r>
        <w:rPr>
          <w:rFonts w:ascii="Arial" w:eastAsia="Arial" w:hAnsi="Arial" w:cs="Arial"/>
          <w:color w:val="000000"/>
          <w:sz w:val="24"/>
          <w:szCs w:val="24"/>
          <w:rtl/>
        </w:rPr>
        <w:t xml:space="preserve"> עבור המערכת מתוך המתואר בשאלה. יש להשתמש ב- </w:t>
      </w:r>
      <w:r>
        <w:rPr>
          <w:rFonts w:ascii="Arial" w:eastAsia="Arial" w:hAnsi="Arial" w:cs="Arial"/>
          <w:color w:val="000000"/>
          <w:sz w:val="24"/>
          <w:szCs w:val="24"/>
        </w:rPr>
        <w:t>include</w:t>
      </w:r>
      <w:r>
        <w:rPr>
          <w:rFonts w:ascii="Arial" w:eastAsia="Arial" w:hAnsi="Arial" w:cs="Arial"/>
          <w:color w:val="000000"/>
          <w:sz w:val="24"/>
          <w:szCs w:val="24"/>
          <w:rtl/>
        </w:rPr>
        <w:t xml:space="preserve"> אחד לפחות.</w:t>
      </w:r>
    </w:p>
    <w:p w14:paraId="5EE1B779" w14:textId="0A376788" w:rsidR="00970D82" w:rsidRDefault="00970D82" w:rsidP="00970D82">
      <w:pPr>
        <w:pBdr>
          <w:top w:val="nil"/>
          <w:left w:val="nil"/>
          <w:bottom w:val="nil"/>
          <w:right w:val="nil"/>
          <w:between w:val="nil"/>
        </w:pBdr>
        <w:bidi/>
        <w:spacing w:after="0" w:line="360" w:lineRule="auto"/>
        <w:rPr>
          <w:rFonts w:ascii="Arial" w:eastAsia="Arial" w:hAnsi="Arial" w:cs="Arial"/>
          <w:color w:val="000000"/>
          <w:sz w:val="24"/>
          <w:szCs w:val="24"/>
        </w:rPr>
      </w:pPr>
      <w:r w:rsidRPr="00970D82">
        <w:rPr>
          <w:rFonts w:ascii="Arial" w:eastAsia="Arial" w:hAnsi="Arial" w:cs="Arial"/>
          <w:noProof/>
          <w:color w:val="000000"/>
          <w:sz w:val="24"/>
          <w:szCs w:val="24"/>
          <w:rtl/>
        </w:rPr>
        <w:drawing>
          <wp:inline distT="0" distB="0" distL="0" distR="0" wp14:anchorId="0A8B7698" wp14:editId="44035273">
            <wp:extent cx="5943600" cy="3293110"/>
            <wp:effectExtent l="0" t="0" r="0" b="2540"/>
            <wp:docPr id="53196346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63463" name="Picture 1" descr="A diagram of a company&#10;&#10;Description automatically generated"/>
                    <pic:cNvPicPr/>
                  </pic:nvPicPr>
                  <pic:blipFill>
                    <a:blip r:embed="rId10"/>
                    <a:stretch>
                      <a:fillRect/>
                    </a:stretch>
                  </pic:blipFill>
                  <pic:spPr>
                    <a:xfrm>
                      <a:off x="0" y="0"/>
                      <a:ext cx="5943600" cy="3293110"/>
                    </a:xfrm>
                    <a:prstGeom prst="rect">
                      <a:avLst/>
                    </a:prstGeom>
                  </pic:spPr>
                </pic:pic>
              </a:graphicData>
            </a:graphic>
          </wp:inline>
        </w:drawing>
      </w:r>
    </w:p>
    <w:p w14:paraId="23C988A3" w14:textId="3DACC8E6" w:rsidR="00970D82" w:rsidRDefault="00970D82">
      <w:pPr>
        <w:rPr>
          <w:rFonts w:ascii="Arial" w:eastAsia="Arial" w:hAnsi="Arial" w:cs="Arial"/>
          <w:color w:val="000000"/>
          <w:sz w:val="24"/>
          <w:szCs w:val="24"/>
          <w:rtl/>
        </w:rPr>
      </w:pPr>
      <w:r>
        <w:rPr>
          <w:rFonts w:ascii="Arial" w:eastAsia="Arial" w:hAnsi="Arial" w:cs="Arial"/>
          <w:color w:val="000000"/>
          <w:sz w:val="24"/>
          <w:szCs w:val="24"/>
          <w:rtl/>
        </w:rPr>
        <w:br w:type="page"/>
      </w:r>
    </w:p>
    <w:p w14:paraId="058B9A01" w14:textId="77777777" w:rsidR="00215490" w:rsidRDefault="00000000">
      <w:pPr>
        <w:numPr>
          <w:ilvl w:val="0"/>
          <w:numId w:val="7"/>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lastRenderedPageBreak/>
        <w:t xml:space="preserve">(20 נק') הכינו תרשים מחלקה מקיף עבור המערכת המתוארת בשאלה. על התרשים לכלול שימוש נכון ב- </w:t>
      </w:r>
      <w:r>
        <w:rPr>
          <w:rFonts w:ascii="Arial" w:eastAsia="Arial" w:hAnsi="Arial" w:cs="Arial"/>
          <w:color w:val="000000"/>
          <w:sz w:val="24"/>
          <w:szCs w:val="24"/>
        </w:rPr>
        <w:t>enumerator</w:t>
      </w:r>
      <w:r>
        <w:rPr>
          <w:rFonts w:ascii="Arial" w:eastAsia="Arial" w:hAnsi="Arial" w:cs="Arial"/>
          <w:color w:val="000000"/>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זה.  </w:t>
      </w:r>
    </w:p>
    <w:p w14:paraId="579FC219" w14:textId="77777777" w:rsidR="00215490" w:rsidRDefault="00000000">
      <w:pPr>
        <w:pBdr>
          <w:top w:val="nil"/>
          <w:left w:val="nil"/>
          <w:bottom w:val="nil"/>
          <w:right w:val="nil"/>
          <w:between w:val="nil"/>
        </w:pBdr>
        <w:bidi/>
        <w:spacing w:after="0" w:line="360" w:lineRule="auto"/>
        <w:ind w:left="429"/>
        <w:rPr>
          <w:rFonts w:ascii="Arial" w:eastAsia="Arial" w:hAnsi="Arial" w:cs="Arial"/>
          <w:color w:val="000000"/>
          <w:sz w:val="24"/>
          <w:szCs w:val="24"/>
          <w:rtl/>
        </w:rPr>
      </w:pPr>
      <w:r>
        <w:rPr>
          <w:rFonts w:ascii="Arial" w:eastAsia="Arial" w:hAnsi="Arial" w:cs="Arial"/>
          <w:color w:val="000000"/>
          <w:sz w:val="24"/>
          <w:szCs w:val="24"/>
          <w:rtl/>
        </w:rPr>
        <w:t xml:space="preserve">יש לציין את המאפיינים כפי שתוארו בשאלה אך אין צורך לציין סוגי משתנים והגדרות </w:t>
      </w:r>
      <w:r>
        <w:rPr>
          <w:rFonts w:ascii="Arial" w:eastAsia="Arial" w:hAnsi="Arial" w:cs="Arial"/>
          <w:color w:val="000000"/>
          <w:sz w:val="24"/>
          <w:szCs w:val="24"/>
        </w:rPr>
        <w:t>private/public</w:t>
      </w:r>
      <w:r>
        <w:rPr>
          <w:rFonts w:ascii="Arial" w:eastAsia="Arial" w:hAnsi="Arial" w:cs="Arial"/>
          <w:color w:val="000000"/>
          <w:sz w:val="24"/>
          <w:szCs w:val="24"/>
          <w:rtl/>
        </w:rPr>
        <w:t>. יש להציג שיטות רלוונטיות המופיעות בשאלה.</w:t>
      </w:r>
    </w:p>
    <w:p w14:paraId="5B9E44A9" w14:textId="77777777" w:rsidR="00970D82" w:rsidRDefault="00970D82" w:rsidP="00970D82">
      <w:pPr>
        <w:pBdr>
          <w:top w:val="nil"/>
          <w:left w:val="nil"/>
          <w:bottom w:val="nil"/>
          <w:right w:val="nil"/>
          <w:between w:val="nil"/>
        </w:pBdr>
        <w:bidi/>
        <w:spacing w:after="0" w:line="360" w:lineRule="auto"/>
        <w:ind w:left="429"/>
        <w:rPr>
          <w:rFonts w:ascii="Arial" w:eastAsia="Arial" w:hAnsi="Arial" w:cs="Arial"/>
          <w:color w:val="000000"/>
          <w:sz w:val="24"/>
          <w:szCs w:val="24"/>
          <w:rtl/>
        </w:rPr>
      </w:pPr>
    </w:p>
    <w:p w14:paraId="3F34B228" w14:textId="77777777" w:rsidR="00970D82" w:rsidRDefault="00970D82" w:rsidP="00970D82">
      <w:pPr>
        <w:pBdr>
          <w:top w:val="nil"/>
          <w:left w:val="nil"/>
          <w:bottom w:val="nil"/>
          <w:right w:val="nil"/>
          <w:between w:val="nil"/>
        </w:pBdr>
        <w:bidi/>
        <w:spacing w:after="0" w:line="360" w:lineRule="auto"/>
        <w:rPr>
          <w:color w:val="000000"/>
          <w:sz w:val="24"/>
          <w:szCs w:val="24"/>
        </w:rPr>
      </w:pPr>
    </w:p>
    <w:p w14:paraId="63A36BE4" w14:textId="77777777" w:rsidR="00970D82" w:rsidRPr="00970D82" w:rsidRDefault="00970D82" w:rsidP="00970D82">
      <w:pPr>
        <w:pBdr>
          <w:top w:val="nil"/>
          <w:left w:val="nil"/>
          <w:bottom w:val="nil"/>
          <w:right w:val="nil"/>
          <w:between w:val="nil"/>
        </w:pBdr>
        <w:bidi/>
        <w:spacing w:after="0" w:line="360" w:lineRule="auto"/>
        <w:rPr>
          <w:color w:val="000000"/>
          <w:sz w:val="24"/>
          <w:szCs w:val="24"/>
          <w:highlight w:val="yellow"/>
          <w:rtl/>
        </w:rPr>
      </w:pPr>
      <w:r w:rsidRPr="00970D82">
        <w:rPr>
          <w:rFonts w:hint="cs"/>
          <w:color w:val="000000"/>
          <w:sz w:val="24"/>
          <w:szCs w:val="24"/>
          <w:highlight w:val="yellow"/>
          <w:rtl/>
        </w:rPr>
        <w:t>הפתרון אינו כולל קרדינליות כלל.</w:t>
      </w:r>
    </w:p>
    <w:p w14:paraId="0F6EEEFC" w14:textId="77777777" w:rsidR="00970D82" w:rsidRPr="00970D82" w:rsidRDefault="00970D82" w:rsidP="00970D82">
      <w:pPr>
        <w:pBdr>
          <w:top w:val="nil"/>
          <w:left w:val="nil"/>
          <w:bottom w:val="nil"/>
          <w:right w:val="nil"/>
          <w:between w:val="nil"/>
        </w:pBdr>
        <w:bidi/>
        <w:spacing w:after="0" w:line="360" w:lineRule="auto"/>
        <w:rPr>
          <w:color w:val="000000"/>
          <w:sz w:val="24"/>
          <w:szCs w:val="24"/>
          <w:highlight w:val="yellow"/>
          <w:rtl/>
        </w:rPr>
      </w:pPr>
      <w:r w:rsidRPr="00970D82">
        <w:rPr>
          <w:rFonts w:hint="cs"/>
          <w:color w:val="000000"/>
          <w:sz w:val="24"/>
          <w:szCs w:val="24"/>
          <w:highlight w:val="yellow"/>
          <w:rtl/>
        </w:rPr>
        <w:t>הפרדה בין בקשת שיבוץ שכוללת בחירת ספינות אליהם רוצים להשתבץ לבין בקשת מעבר של השודד</w:t>
      </w:r>
    </w:p>
    <w:p w14:paraId="2DD2F544" w14:textId="77777777" w:rsidR="00970D82" w:rsidRDefault="00970D82" w:rsidP="00970D82">
      <w:pPr>
        <w:pBdr>
          <w:top w:val="nil"/>
          <w:left w:val="nil"/>
          <w:bottom w:val="nil"/>
          <w:right w:val="nil"/>
          <w:between w:val="nil"/>
        </w:pBdr>
        <w:bidi/>
        <w:spacing w:after="0" w:line="360" w:lineRule="auto"/>
        <w:rPr>
          <w:color w:val="000000"/>
          <w:sz w:val="24"/>
          <w:szCs w:val="24"/>
          <w:rtl/>
        </w:rPr>
      </w:pPr>
      <w:r w:rsidRPr="00970D82">
        <w:rPr>
          <w:rFonts w:hint="cs"/>
          <w:color w:val="000000"/>
          <w:sz w:val="24"/>
          <w:szCs w:val="24"/>
          <w:highlight w:val="yellow"/>
          <w:rtl/>
        </w:rPr>
        <w:t>אין שימוש במחלקות קשר כיוון ששודדים יכולים לעבור בין ספינות שוב ושוב</w:t>
      </w:r>
    </w:p>
    <w:p w14:paraId="111802A1" w14:textId="77777777" w:rsidR="00970D82" w:rsidRDefault="00970D82" w:rsidP="00970D82">
      <w:pPr>
        <w:pBdr>
          <w:top w:val="nil"/>
          <w:left w:val="nil"/>
          <w:bottom w:val="nil"/>
          <w:right w:val="nil"/>
          <w:between w:val="nil"/>
        </w:pBdr>
        <w:bidi/>
        <w:spacing w:after="0" w:line="360" w:lineRule="auto"/>
        <w:rPr>
          <w:color w:val="000000"/>
          <w:sz w:val="24"/>
          <w:szCs w:val="24"/>
        </w:rPr>
      </w:pPr>
    </w:p>
    <w:p w14:paraId="6129948E" w14:textId="77777777" w:rsidR="00970D82" w:rsidRDefault="00970D82" w:rsidP="00970D82">
      <w:pPr>
        <w:pBdr>
          <w:top w:val="nil"/>
          <w:left w:val="nil"/>
          <w:bottom w:val="nil"/>
          <w:right w:val="nil"/>
          <w:between w:val="nil"/>
        </w:pBdr>
        <w:bidi/>
        <w:spacing w:after="0" w:line="360" w:lineRule="auto"/>
        <w:rPr>
          <w:color w:val="000000"/>
          <w:sz w:val="24"/>
          <w:szCs w:val="24"/>
        </w:rPr>
      </w:pPr>
      <w:r w:rsidRPr="00970D82">
        <w:rPr>
          <w:noProof/>
          <w:color w:val="000000"/>
          <w:sz w:val="24"/>
          <w:szCs w:val="24"/>
          <w:rtl/>
        </w:rPr>
        <w:drawing>
          <wp:inline distT="0" distB="0" distL="0" distR="0" wp14:anchorId="73C1C52F" wp14:editId="6BB68B44">
            <wp:extent cx="5943600" cy="3840480"/>
            <wp:effectExtent l="0" t="0" r="0" b="7620"/>
            <wp:docPr id="13216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8151" name=""/>
                    <pic:cNvPicPr/>
                  </pic:nvPicPr>
                  <pic:blipFill>
                    <a:blip r:embed="rId11"/>
                    <a:stretch>
                      <a:fillRect/>
                    </a:stretch>
                  </pic:blipFill>
                  <pic:spPr>
                    <a:xfrm>
                      <a:off x="0" y="0"/>
                      <a:ext cx="5943600" cy="3840480"/>
                    </a:xfrm>
                    <a:prstGeom prst="rect">
                      <a:avLst/>
                    </a:prstGeom>
                  </pic:spPr>
                </pic:pic>
              </a:graphicData>
            </a:graphic>
          </wp:inline>
        </w:drawing>
      </w:r>
    </w:p>
    <w:p w14:paraId="13350306" w14:textId="77777777" w:rsidR="00970D82" w:rsidRDefault="00970D82" w:rsidP="00970D82">
      <w:pPr>
        <w:rPr>
          <w:rFonts w:ascii="Arial" w:eastAsia="Arial" w:hAnsi="Arial" w:cs="Arial"/>
          <w:color w:val="000000"/>
          <w:sz w:val="24"/>
          <w:szCs w:val="24"/>
          <w:rtl/>
        </w:rPr>
      </w:pPr>
      <w:r>
        <w:rPr>
          <w:rFonts w:ascii="Arial" w:eastAsia="Arial" w:hAnsi="Arial" w:cs="Arial"/>
          <w:color w:val="000000"/>
          <w:sz w:val="24"/>
          <w:szCs w:val="24"/>
          <w:rtl/>
        </w:rPr>
        <w:br w:type="page"/>
      </w:r>
    </w:p>
    <w:p w14:paraId="64708DE5" w14:textId="77777777" w:rsidR="00215490" w:rsidRDefault="00000000">
      <w:pPr>
        <w:numPr>
          <w:ilvl w:val="0"/>
          <w:numId w:val="7"/>
        </w:numPr>
        <w:pBdr>
          <w:top w:val="nil"/>
          <w:left w:val="nil"/>
          <w:bottom w:val="nil"/>
          <w:right w:val="nil"/>
          <w:between w:val="nil"/>
        </w:pBdr>
        <w:bidi/>
        <w:spacing w:after="0" w:line="360" w:lineRule="auto"/>
        <w:rPr>
          <w:color w:val="000000"/>
          <w:sz w:val="24"/>
          <w:szCs w:val="24"/>
        </w:rPr>
      </w:pPr>
      <w:r>
        <w:rPr>
          <w:color w:val="000000"/>
          <w:sz w:val="24"/>
          <w:szCs w:val="24"/>
          <w:rtl/>
        </w:rPr>
        <w:lastRenderedPageBreak/>
        <w:t xml:space="preserve">(4 נק') הדרישה המקורית </w:t>
      </w:r>
      <w:proofErr w:type="spellStart"/>
      <w:r>
        <w:rPr>
          <w:color w:val="000000"/>
          <w:sz w:val="24"/>
          <w:szCs w:val="24"/>
          <w:rtl/>
        </w:rPr>
        <w:t>היתה</w:t>
      </w:r>
      <w:proofErr w:type="spellEnd"/>
      <w:r>
        <w:rPr>
          <w:color w:val="000000"/>
          <w:sz w:val="24"/>
          <w:szCs w:val="24"/>
          <w:rtl/>
        </w:rPr>
        <w:t xml:space="preserve">: "יש צורך לדעת מי </w:t>
      </w:r>
      <w:r>
        <w:rPr>
          <w:b/>
          <w:color w:val="000000"/>
          <w:sz w:val="24"/>
          <w:szCs w:val="24"/>
          <w:u w:val="single"/>
          <w:rtl/>
        </w:rPr>
        <w:t>היה הקפטן הקודם</w:t>
      </w:r>
      <w:r>
        <w:rPr>
          <w:color w:val="000000"/>
          <w:sz w:val="24"/>
          <w:szCs w:val="24"/>
          <w:rtl/>
        </w:rPr>
        <w:t xml:space="preserve"> של הספינה במידה והיה כזה". לאחר ההטמעה, התקבלה הבקשה הבאה לשינוי בדרישות: " יש צורך לדעת מי </w:t>
      </w:r>
      <w:r>
        <w:rPr>
          <w:b/>
          <w:color w:val="000000"/>
          <w:sz w:val="24"/>
          <w:szCs w:val="24"/>
          <w:u w:val="single"/>
          <w:rtl/>
        </w:rPr>
        <w:t>היו כל הקפטנים הקודמים</w:t>
      </w:r>
      <w:r>
        <w:rPr>
          <w:color w:val="000000"/>
          <w:sz w:val="24"/>
          <w:szCs w:val="24"/>
          <w:rtl/>
        </w:rPr>
        <w:t xml:space="preserve"> של הספינה לפי תאריך, במידה והיו". כיצד שינוי הדרישה תשפיע על תרשים המחלקות שבניתם? </w:t>
      </w:r>
    </w:p>
    <w:p w14:paraId="6AC5DCED" w14:textId="075D9CD5" w:rsidR="00970D82" w:rsidRDefault="00970D82" w:rsidP="00970D82">
      <w:pPr>
        <w:pBdr>
          <w:top w:val="nil"/>
          <w:left w:val="nil"/>
          <w:bottom w:val="nil"/>
          <w:right w:val="nil"/>
          <w:between w:val="nil"/>
        </w:pBdr>
        <w:bidi/>
        <w:spacing w:after="0" w:line="360" w:lineRule="auto"/>
        <w:rPr>
          <w:color w:val="000000"/>
          <w:sz w:val="24"/>
          <w:szCs w:val="24"/>
          <w:rtl/>
        </w:rPr>
      </w:pPr>
      <w:r w:rsidRPr="00970D82">
        <w:rPr>
          <w:rFonts w:hint="cs"/>
          <w:color w:val="000000"/>
          <w:sz w:val="24"/>
          <w:szCs w:val="24"/>
          <w:highlight w:val="yellow"/>
          <w:rtl/>
        </w:rPr>
        <w:t>התשובה תלויה באופן המידול.</w:t>
      </w:r>
    </w:p>
    <w:p w14:paraId="64853B11" w14:textId="77777777" w:rsidR="00215490" w:rsidRDefault="00215490">
      <w:pPr>
        <w:pBdr>
          <w:top w:val="nil"/>
          <w:left w:val="nil"/>
          <w:bottom w:val="nil"/>
          <w:right w:val="nil"/>
          <w:between w:val="nil"/>
        </w:pBdr>
        <w:bidi/>
        <w:spacing w:after="0" w:line="360" w:lineRule="auto"/>
        <w:ind w:left="720"/>
        <w:rPr>
          <w:rFonts w:ascii="Arial" w:eastAsia="Arial" w:hAnsi="Arial" w:cs="Arial"/>
          <w:color w:val="000000"/>
          <w:sz w:val="24"/>
          <w:szCs w:val="24"/>
        </w:rPr>
      </w:pPr>
    </w:p>
    <w:p w14:paraId="257FDC42" w14:textId="77777777" w:rsidR="00215490" w:rsidRPr="00970D82" w:rsidRDefault="00000000">
      <w:pPr>
        <w:numPr>
          <w:ilvl w:val="0"/>
          <w:numId w:val="7"/>
        </w:numPr>
        <w:pBdr>
          <w:top w:val="nil"/>
          <w:left w:val="nil"/>
          <w:bottom w:val="nil"/>
          <w:right w:val="nil"/>
          <w:between w:val="nil"/>
        </w:pBdr>
        <w:bidi/>
        <w:spacing w:after="0" w:line="360" w:lineRule="auto"/>
        <w:rPr>
          <w:rFonts w:ascii="Arial" w:eastAsia="Arial" w:hAnsi="Arial" w:cs="Arial"/>
          <w:color w:val="000000"/>
          <w:sz w:val="24"/>
          <w:szCs w:val="24"/>
        </w:rPr>
      </w:pPr>
      <w:r>
        <w:rPr>
          <w:color w:val="000000"/>
          <w:sz w:val="24"/>
          <w:szCs w:val="24"/>
          <w:rtl/>
        </w:rPr>
        <w:t xml:space="preserve">(4 נקודות) מה מתודולוגית הפיתוח בה הייתם ממליצים לפתח את המערכת ומדוע? פרטו ונמקו שתי סיבות עיקריות לבחירה. </w:t>
      </w:r>
    </w:p>
    <w:p w14:paraId="71405563" w14:textId="49409E64" w:rsidR="00970D82" w:rsidRDefault="00970D82" w:rsidP="00970D82">
      <w:pPr>
        <w:pBdr>
          <w:top w:val="nil"/>
          <w:left w:val="nil"/>
          <w:bottom w:val="nil"/>
          <w:right w:val="nil"/>
          <w:between w:val="nil"/>
        </w:pBdr>
        <w:bidi/>
        <w:spacing w:after="0" w:line="360" w:lineRule="auto"/>
        <w:ind w:left="720"/>
        <w:rPr>
          <w:rFonts w:ascii="Arial" w:eastAsia="Arial" w:hAnsi="Arial" w:cs="Arial"/>
          <w:color w:val="000000"/>
          <w:sz w:val="24"/>
          <w:szCs w:val="24"/>
        </w:rPr>
      </w:pPr>
      <w:r w:rsidRPr="00970D82">
        <w:rPr>
          <w:rFonts w:hint="cs"/>
          <w:color w:val="000000"/>
          <w:sz w:val="24"/>
          <w:szCs w:val="24"/>
          <w:highlight w:val="yellow"/>
          <w:rtl/>
        </w:rPr>
        <w:t>סיבות שונות התקבלו. העקרון הבסיסי הוא תמיד לבחור אג'ייל אלא אם יש סיבה טובה לא לעשות זאת. באחד המבחנים נטען למשל שלא סביר ששודדי ים יהיו מוכנים לצרף לפרויקט נציג מטעמם בגלל אופיים של השודדים. זו טענה טובה למשל.</w:t>
      </w:r>
    </w:p>
    <w:p w14:paraId="4A360C29" w14:textId="77777777" w:rsidR="00215490" w:rsidRDefault="00000000">
      <w:pPr>
        <w:numPr>
          <w:ilvl w:val="0"/>
          <w:numId w:val="7"/>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(8 נק') לאור ההצלחה הגדולה של המערכת שלכם, חברת ג'ק </w:t>
      </w:r>
      <w:proofErr w:type="spellStart"/>
      <w:r>
        <w:rPr>
          <w:rFonts w:ascii="Arial" w:eastAsia="Arial" w:hAnsi="Arial" w:cs="Arial"/>
          <w:color w:val="000000"/>
          <w:sz w:val="24"/>
          <w:szCs w:val="24"/>
          <w:rtl/>
        </w:rPr>
        <w:t>ספארו</w:t>
      </w:r>
      <w:proofErr w:type="spellEnd"/>
      <w:r>
        <w:rPr>
          <w:rFonts w:ascii="Arial" w:eastAsia="Arial" w:hAnsi="Arial" w:cs="Arial"/>
          <w:color w:val="000000"/>
          <w:sz w:val="24"/>
          <w:szCs w:val="24"/>
          <w:rtl/>
        </w:rPr>
        <w:t xml:space="preserve"> שודדות בע"מ מעוניינת להרחיב את המערכת כך שניתן להגדיר בה ארמדה שהיא אוסף של ציים. בראש ארמדה יעמוד </w:t>
      </w:r>
      <w:proofErr w:type="spellStart"/>
      <w:r>
        <w:rPr>
          <w:rFonts w:ascii="Arial" w:eastAsia="Arial" w:hAnsi="Arial" w:cs="Arial"/>
          <w:color w:val="000000"/>
          <w:sz w:val="24"/>
          <w:szCs w:val="24"/>
          <w:rtl/>
        </w:rPr>
        <w:t>הקומודור</w:t>
      </w:r>
      <w:proofErr w:type="spellEnd"/>
      <w:r>
        <w:rPr>
          <w:rFonts w:ascii="Arial" w:eastAsia="Arial" w:hAnsi="Arial" w:cs="Arial"/>
          <w:color w:val="000000"/>
          <w:sz w:val="24"/>
          <w:szCs w:val="24"/>
          <w:rtl/>
        </w:rPr>
        <w:t xml:space="preserve"> (מפקד צי) של אחד הציים בה. </w:t>
      </w:r>
    </w:p>
    <w:p w14:paraId="167D6F0B" w14:textId="77777777" w:rsidR="00215490" w:rsidRDefault="00000000">
      <w:pPr>
        <w:numPr>
          <w:ilvl w:val="1"/>
          <w:numId w:val="7"/>
        </w:numPr>
        <w:pBdr>
          <w:top w:val="nil"/>
          <w:left w:val="nil"/>
          <w:bottom w:val="nil"/>
          <w:right w:val="nil"/>
          <w:between w:val="nil"/>
        </w:pBdr>
        <w:bidi/>
        <w:spacing w:after="0" w:line="360" w:lineRule="auto"/>
        <w:rPr>
          <w:color w:val="000000"/>
          <w:sz w:val="24"/>
          <w:szCs w:val="24"/>
        </w:rPr>
      </w:pPr>
      <w:r>
        <w:rPr>
          <w:color w:val="000000"/>
          <w:sz w:val="24"/>
          <w:szCs w:val="24"/>
          <w:rtl/>
        </w:rPr>
        <w:t xml:space="preserve">(4 נקודות) האם אמור להיות שינוי בתרשים ה- </w:t>
      </w:r>
      <w:r>
        <w:rPr>
          <w:color w:val="000000"/>
          <w:sz w:val="24"/>
          <w:szCs w:val="24"/>
        </w:rPr>
        <w:t>Use Case</w:t>
      </w:r>
      <w:r>
        <w:rPr>
          <w:color w:val="000000"/>
          <w:sz w:val="24"/>
          <w:szCs w:val="24"/>
          <w:rtl/>
        </w:rPr>
        <w:t xml:space="preserve">  שהכנתם? אם יש שינוי לציין מהו ואם לא, לציין מדוע.</w:t>
      </w:r>
    </w:p>
    <w:p w14:paraId="2E33E7DE" w14:textId="06FCB3C4" w:rsidR="00970D82" w:rsidRDefault="00970D82" w:rsidP="00970D82">
      <w:pPr>
        <w:pBdr>
          <w:top w:val="nil"/>
          <w:left w:val="nil"/>
          <w:bottom w:val="nil"/>
          <w:right w:val="nil"/>
          <w:between w:val="nil"/>
        </w:pBdr>
        <w:bidi/>
        <w:spacing w:after="0" w:line="360" w:lineRule="auto"/>
        <w:ind w:left="1440"/>
        <w:rPr>
          <w:color w:val="000000"/>
          <w:sz w:val="24"/>
          <w:szCs w:val="24"/>
        </w:rPr>
      </w:pPr>
      <w:r w:rsidRPr="00970D82">
        <w:rPr>
          <w:rFonts w:hint="cs"/>
          <w:color w:val="000000"/>
          <w:sz w:val="24"/>
          <w:szCs w:val="24"/>
          <w:highlight w:val="yellow"/>
          <w:rtl/>
        </w:rPr>
        <w:t xml:space="preserve">כשיש שינוי מהותי בדרישות ונוסף מושג שנקרא ארמדה </w:t>
      </w:r>
      <w:r w:rsidRPr="00970D82">
        <w:rPr>
          <w:color w:val="000000"/>
          <w:sz w:val="24"/>
          <w:szCs w:val="24"/>
          <w:highlight w:val="yellow"/>
          <w:rtl/>
        </w:rPr>
        <w:t>–</w:t>
      </w:r>
      <w:r w:rsidRPr="00970D82">
        <w:rPr>
          <w:rFonts w:hint="cs"/>
          <w:color w:val="000000"/>
          <w:sz w:val="24"/>
          <w:szCs w:val="24"/>
          <w:highlight w:val="yellow"/>
          <w:rtl/>
        </w:rPr>
        <w:t xml:space="preserve"> מן הסתם יהיה שינוי. התשובה תלויה באופן המידול של ה- </w:t>
      </w:r>
      <w:r w:rsidRPr="00970D82">
        <w:rPr>
          <w:color w:val="000000"/>
          <w:sz w:val="24"/>
          <w:szCs w:val="24"/>
          <w:highlight w:val="yellow"/>
        </w:rPr>
        <w:t>UC</w:t>
      </w:r>
      <w:r w:rsidRPr="00970D82">
        <w:rPr>
          <w:rFonts w:hint="cs"/>
          <w:color w:val="000000"/>
          <w:sz w:val="24"/>
          <w:szCs w:val="24"/>
          <w:highlight w:val="yellow"/>
          <w:rtl/>
        </w:rPr>
        <w:t xml:space="preserve"> של כל אחד אבל במינימום נדרש </w:t>
      </w:r>
      <w:r w:rsidRPr="00970D82">
        <w:rPr>
          <w:color w:val="000000"/>
          <w:sz w:val="24"/>
          <w:szCs w:val="24"/>
          <w:highlight w:val="yellow"/>
        </w:rPr>
        <w:t>UC</w:t>
      </w:r>
      <w:r w:rsidRPr="00970D82">
        <w:rPr>
          <w:rFonts w:hint="cs"/>
          <w:color w:val="000000"/>
          <w:sz w:val="24"/>
          <w:szCs w:val="24"/>
          <w:highlight w:val="yellow"/>
          <w:rtl/>
        </w:rPr>
        <w:t xml:space="preserve"> של ניהול ארמדה, מינוי מפקד ארמדה.</w:t>
      </w:r>
      <w:r>
        <w:rPr>
          <w:rFonts w:hint="cs"/>
          <w:color w:val="000000"/>
          <w:sz w:val="24"/>
          <w:szCs w:val="24"/>
          <w:rtl/>
        </w:rPr>
        <w:t xml:space="preserve"> </w:t>
      </w:r>
    </w:p>
    <w:p w14:paraId="6519ACEB" w14:textId="77777777" w:rsidR="00215490" w:rsidRDefault="00000000">
      <w:pPr>
        <w:numPr>
          <w:ilvl w:val="1"/>
          <w:numId w:val="7"/>
        </w:numPr>
        <w:pBdr>
          <w:top w:val="nil"/>
          <w:left w:val="nil"/>
          <w:bottom w:val="nil"/>
          <w:right w:val="nil"/>
          <w:between w:val="nil"/>
        </w:pBdr>
        <w:bidi/>
        <w:spacing w:after="0" w:line="360" w:lineRule="auto"/>
        <w:rPr>
          <w:color w:val="000000"/>
          <w:sz w:val="24"/>
          <w:szCs w:val="24"/>
        </w:rPr>
      </w:pPr>
      <w:r>
        <w:rPr>
          <w:color w:val="000000"/>
          <w:sz w:val="24"/>
          <w:szCs w:val="24"/>
          <w:rtl/>
        </w:rPr>
        <w:t xml:space="preserve">כיצד יהיה נכון </w:t>
      </w:r>
      <w:proofErr w:type="spellStart"/>
      <w:r>
        <w:rPr>
          <w:color w:val="000000"/>
          <w:sz w:val="24"/>
          <w:szCs w:val="24"/>
          <w:rtl/>
        </w:rPr>
        <w:t>למדל</w:t>
      </w:r>
      <w:proofErr w:type="spellEnd"/>
      <w:r>
        <w:rPr>
          <w:color w:val="000000"/>
          <w:sz w:val="24"/>
          <w:szCs w:val="24"/>
          <w:rtl/>
        </w:rPr>
        <w:t xml:space="preserve"> את האילוץ "</w:t>
      </w:r>
      <w:r>
        <w:rPr>
          <w:rFonts w:ascii="Arial" w:eastAsia="Arial" w:hAnsi="Arial" w:cs="Arial"/>
          <w:color w:val="000000"/>
          <w:sz w:val="24"/>
          <w:szCs w:val="24"/>
          <w:rtl/>
        </w:rPr>
        <w:t xml:space="preserve">בראש ארמדה יעמוד </w:t>
      </w:r>
      <w:proofErr w:type="spellStart"/>
      <w:r>
        <w:rPr>
          <w:rFonts w:ascii="Arial" w:eastAsia="Arial" w:hAnsi="Arial" w:cs="Arial"/>
          <w:color w:val="000000"/>
          <w:sz w:val="24"/>
          <w:szCs w:val="24"/>
          <w:rtl/>
        </w:rPr>
        <w:t>הקומודור</w:t>
      </w:r>
      <w:proofErr w:type="spellEnd"/>
      <w:r>
        <w:rPr>
          <w:rFonts w:ascii="Arial" w:eastAsia="Arial" w:hAnsi="Arial" w:cs="Arial"/>
          <w:color w:val="000000"/>
          <w:sz w:val="24"/>
          <w:szCs w:val="24"/>
          <w:rtl/>
        </w:rPr>
        <w:t xml:space="preserve"> (מפקד צי) של אחד הציים בה" </w:t>
      </w:r>
      <w:r>
        <w:rPr>
          <w:color w:val="000000"/>
          <w:sz w:val="24"/>
          <w:szCs w:val="24"/>
          <w:rtl/>
        </w:rPr>
        <w:t xml:space="preserve">בתרשים המחלקות? </w:t>
      </w:r>
    </w:p>
    <w:p w14:paraId="250BAEDB" w14:textId="77777777" w:rsidR="00215490" w:rsidRDefault="00000000">
      <w:pPr>
        <w:pBdr>
          <w:top w:val="nil"/>
          <w:left w:val="nil"/>
          <w:bottom w:val="nil"/>
          <w:right w:val="nil"/>
          <w:between w:val="nil"/>
        </w:pBdr>
        <w:bidi/>
        <w:spacing w:line="360" w:lineRule="auto"/>
        <w:ind w:left="1440"/>
        <w:rPr>
          <w:color w:val="000000"/>
          <w:sz w:val="24"/>
          <w:szCs w:val="24"/>
          <w:rtl/>
        </w:rPr>
      </w:pPr>
      <w:r>
        <w:rPr>
          <w:color w:val="000000"/>
          <w:sz w:val="24"/>
          <w:szCs w:val="24"/>
          <w:rtl/>
        </w:rPr>
        <w:t>התייחסו לשיקולים בבחירה בין מידול בעזרת קשרים וקרדינליות לבין בחירה בשיטה שתוודא שמפקד הארמדה הוא מפקד של אחד הציים.</w:t>
      </w:r>
    </w:p>
    <w:p w14:paraId="4F665402" w14:textId="4243078B" w:rsidR="00970D82" w:rsidRDefault="00970D82" w:rsidP="00970D82">
      <w:pPr>
        <w:pBdr>
          <w:top w:val="nil"/>
          <w:left w:val="nil"/>
          <w:bottom w:val="nil"/>
          <w:right w:val="nil"/>
          <w:between w:val="nil"/>
        </w:pBdr>
        <w:bidi/>
        <w:spacing w:line="360" w:lineRule="auto"/>
        <w:ind w:left="1440"/>
        <w:rPr>
          <w:color w:val="000000"/>
          <w:sz w:val="24"/>
          <w:szCs w:val="24"/>
        </w:rPr>
      </w:pPr>
      <w:r w:rsidRPr="00970D82">
        <w:rPr>
          <w:rFonts w:hint="cs"/>
          <w:color w:val="000000"/>
          <w:sz w:val="24"/>
          <w:szCs w:val="24"/>
          <w:highlight w:val="yellow"/>
          <w:rtl/>
        </w:rPr>
        <w:t xml:space="preserve">התשובה תלויה באופן המידול. הרבה לא התייחסו לשאלה </w:t>
      </w:r>
      <w:r w:rsidRPr="00970D82">
        <w:rPr>
          <w:color w:val="000000"/>
          <w:sz w:val="24"/>
          <w:szCs w:val="24"/>
          <w:highlight w:val="yellow"/>
          <w:rtl/>
        </w:rPr>
        <w:t>–</w:t>
      </w:r>
      <w:r w:rsidRPr="00970D82">
        <w:rPr>
          <w:rFonts w:hint="cs"/>
          <w:color w:val="000000"/>
          <w:sz w:val="24"/>
          <w:szCs w:val="24"/>
          <w:highlight w:val="yellow"/>
          <w:rtl/>
        </w:rPr>
        <w:t xml:space="preserve"> מה ההבדל באופן המידול בין קרדינליות לשימוש בשיטה.</w:t>
      </w:r>
      <w:r>
        <w:rPr>
          <w:rFonts w:hint="cs"/>
          <w:color w:val="000000"/>
          <w:sz w:val="24"/>
          <w:szCs w:val="24"/>
          <w:rtl/>
        </w:rPr>
        <w:t xml:space="preserve"> </w:t>
      </w:r>
    </w:p>
    <w:p w14:paraId="62E1E795" w14:textId="590BC7D2" w:rsidR="00215490" w:rsidRPr="00C54D79" w:rsidRDefault="00215490" w:rsidP="00C54D79">
      <w:pPr>
        <w:rPr>
          <w:rFonts w:ascii="Arial" w:eastAsia="Arial" w:hAnsi="Arial" w:cs="Arial"/>
          <w:sz w:val="24"/>
          <w:szCs w:val="24"/>
        </w:rPr>
      </w:pPr>
    </w:p>
    <w:sectPr w:rsidR="00215490" w:rsidRPr="00C54D79">
      <w:headerReference w:type="default" r:id="rId12"/>
      <w:footerReference w:type="default" r:id="rId13"/>
      <w:pgSz w:w="12240" w:h="15840"/>
      <w:pgMar w:top="2340" w:right="1440"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8C539" w14:textId="77777777" w:rsidR="008C112A" w:rsidRDefault="008C112A">
      <w:pPr>
        <w:spacing w:after="0" w:line="240" w:lineRule="auto"/>
      </w:pPr>
      <w:r>
        <w:separator/>
      </w:r>
    </w:p>
  </w:endnote>
  <w:endnote w:type="continuationSeparator" w:id="0">
    <w:p w14:paraId="7667A511" w14:textId="77777777" w:rsidR="008C112A" w:rsidRDefault="008C1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3B9C8" w14:textId="77777777" w:rsidR="00215490" w:rsidRDefault="00000000">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7F3CB5">
      <w:rPr>
        <w:noProof/>
        <w:color w:val="000000"/>
        <w:rtl/>
      </w:rPr>
      <w:t>1</w:t>
    </w:r>
    <w:r>
      <w:rPr>
        <w:color w:val="000000"/>
      </w:rPr>
      <w:fldChar w:fldCharType="end"/>
    </w:r>
    <w:r>
      <w:rPr>
        <w:color w:val="000000"/>
        <w:rtl/>
      </w:rPr>
      <w:t xml:space="preserve"> מתוך 7</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B0D2A" w14:textId="77777777" w:rsidR="008C112A" w:rsidRDefault="008C112A">
      <w:pPr>
        <w:spacing w:after="0" w:line="240" w:lineRule="auto"/>
      </w:pPr>
      <w:r>
        <w:separator/>
      </w:r>
    </w:p>
  </w:footnote>
  <w:footnote w:type="continuationSeparator" w:id="0">
    <w:p w14:paraId="5C8AC298" w14:textId="77777777" w:rsidR="008C112A" w:rsidRDefault="008C11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301FB" w14:textId="77777777" w:rsidR="00215490"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670C4780" wp14:editId="5D1FD510">
          <wp:simplePos x="0" y="0"/>
          <wp:positionH relativeFrom="column">
            <wp:posOffset>3200400</wp:posOffset>
          </wp:positionH>
          <wp:positionV relativeFrom="paragraph">
            <wp:posOffset>-111759</wp:posOffset>
          </wp:positionV>
          <wp:extent cx="2514600" cy="650875"/>
          <wp:effectExtent l="0" t="0" r="0" b="0"/>
          <wp:wrapNone/>
          <wp:docPr id="174715960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293D9F4E" wp14:editId="3C153AAB">
              <wp:simplePos x="0" y="0"/>
              <wp:positionH relativeFrom="column">
                <wp:posOffset>3022599</wp:posOffset>
              </wp:positionH>
              <wp:positionV relativeFrom="paragraph">
                <wp:posOffset>114300</wp:posOffset>
              </wp:positionV>
              <wp:extent cx="0" cy="342900"/>
              <wp:effectExtent l="0" t="0" r="0" b="0"/>
              <wp:wrapNone/>
              <wp:docPr id="1747159595" name="Straight Arrow Connector 17471595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du="http://schemas.microsoft.com/office/word/2023/wordml/word16du">
          <w:drawing>
            <wp:anchor allowOverlap="1" behindDoc="0" distB="0" distT="0" distL="114299" distR="114299" hidden="0" layoutInCell="1" locked="0" relativeHeight="0" simplePos="0">
              <wp:simplePos x="0" y="0"/>
              <wp:positionH relativeFrom="column">
                <wp:posOffset>3022599</wp:posOffset>
              </wp:positionH>
              <wp:positionV relativeFrom="paragraph">
                <wp:posOffset>114300</wp:posOffset>
              </wp:positionV>
              <wp:extent cx="0" cy="342900"/>
              <wp:effectExtent b="0" l="0" r="0" t="0"/>
              <wp:wrapNone/>
              <wp:docPr id="1747159595" name="image15.png"/>
              <a:graphic>
                <a:graphicData uri="http://schemas.openxmlformats.org/drawingml/2006/picture">
                  <pic:pic>
                    <pic:nvPicPr>
                      <pic:cNvPr id="0" name="image15.png"/>
                      <pic:cNvPicPr preferRelativeResize="0"/>
                    </pic:nvPicPr>
                    <pic:blipFill>
                      <a:blip r:embed="rId4"/>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E118B"/>
    <w:multiLevelType w:val="multilevel"/>
    <w:tmpl w:val="78827B7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0320100"/>
    <w:multiLevelType w:val="multilevel"/>
    <w:tmpl w:val="344800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0824F73"/>
    <w:multiLevelType w:val="multilevel"/>
    <w:tmpl w:val="6D8CFBF6"/>
    <w:lvl w:ilvl="0">
      <w:start w:val="2"/>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324954DF"/>
    <w:multiLevelType w:val="multilevel"/>
    <w:tmpl w:val="4CF6DA5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B430AE7"/>
    <w:multiLevelType w:val="multilevel"/>
    <w:tmpl w:val="DAEE946C"/>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B22BC6"/>
    <w:multiLevelType w:val="multilevel"/>
    <w:tmpl w:val="F4FABD7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68E90B3E"/>
    <w:multiLevelType w:val="multilevel"/>
    <w:tmpl w:val="E414675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452940852">
    <w:abstractNumId w:val="1"/>
  </w:num>
  <w:num w:numId="2" w16cid:durableId="1855725048">
    <w:abstractNumId w:val="2"/>
  </w:num>
  <w:num w:numId="3" w16cid:durableId="94636106">
    <w:abstractNumId w:val="5"/>
  </w:num>
  <w:num w:numId="4" w16cid:durableId="1709641089">
    <w:abstractNumId w:val="0"/>
  </w:num>
  <w:num w:numId="5" w16cid:durableId="1506437024">
    <w:abstractNumId w:val="6"/>
  </w:num>
  <w:num w:numId="6" w16cid:durableId="1718624622">
    <w:abstractNumId w:val="3"/>
  </w:num>
  <w:num w:numId="7" w16cid:durableId="458111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490"/>
    <w:rsid w:val="00215490"/>
    <w:rsid w:val="00365313"/>
    <w:rsid w:val="0071596A"/>
    <w:rsid w:val="00722A4C"/>
    <w:rsid w:val="00731304"/>
    <w:rsid w:val="007B5015"/>
    <w:rsid w:val="007D5B44"/>
    <w:rsid w:val="007F3CB5"/>
    <w:rsid w:val="008B74BF"/>
    <w:rsid w:val="008C112A"/>
    <w:rsid w:val="00912D26"/>
    <w:rsid w:val="00970D82"/>
    <w:rsid w:val="009E0AC4"/>
    <w:rsid w:val="00A40311"/>
    <w:rsid w:val="00B332D0"/>
    <w:rsid w:val="00C07F76"/>
    <w:rsid w:val="00C54D79"/>
    <w:rsid w:val="00D25FE1"/>
    <w:rsid w:val="00DE1582"/>
    <w:rsid w:val="00DF5A4C"/>
    <w:rsid w:val="00F616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DD440"/>
  <w15:docId w15:val="{5D3C0D4C-A0D7-4606-AF66-E4E8FB0F5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9780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4" Type="http://schemas.openxmlformats.org/officeDocument/2006/relationships/image" Target="media/image1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2wleUizBpnj2vhTDfVQotf00Q==">CgMxLjA4AHIhMUFoVW1FQUF3NkhXNDBjb2VwaDZYQnpkVE40UFJFb1ha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8</Pages>
  <Words>934</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Gil Shenderovitz</cp:lastModifiedBy>
  <cp:revision>14</cp:revision>
  <dcterms:created xsi:type="dcterms:W3CDTF">2024-04-14T06:12:00Z</dcterms:created>
  <dcterms:modified xsi:type="dcterms:W3CDTF">2024-04-21T08:50:00Z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