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סיפורי-משתמש--מערכת-הזמנת-האוכל-בקמפוס"/>
    <w:p>
      <w:pPr>
        <w:pStyle w:val="Heading1"/>
        <w:bidi/>
      </w:pPr>
      <w:r>
        <w:rPr>
          <w:rtl/>
        </w:rPr>
        <w:t xml:space="preserve">סיפורי משתמש — מערכת הזמנת האוכל בקמפוס</w:t>
      </w:r>
    </w:p>
    <w:p>
      <w:pPr>
        <w:pStyle w:val="BlockText"/>
        <w:bidi/>
      </w:pPr>
      <w:r>
        <w:rPr>
          <w:rtl/>
        </w:rPr>
        <w:t xml:space="preserve">דוגמה רצה · שלב</w:t>
      </w:r>
      <w:r>
        <w:rPr>
          <w:rtl/>
        </w:rPr>
        <w:t xml:space="preserve"> </w:t>
      </w:r>
      <w:r>
        <w:rPr>
          <w:b/>
          <w:bCs/>
          <w:rtl/>
        </w:rPr>
        <w:t xml:space="preserve">ניתוח דרישות</w:t>
      </w:r>
      <w:r>
        <w:rPr>
          <w:rtl/>
        </w:rPr>
        <w:t xml:space="preserve"> </w:t>
      </w:r>
      <w:r>
        <w:rPr>
          <w:rtl/>
        </w:rPr>
        <w:t xml:space="preserve">(SDLC) · הרצאה 3</w:t>
      </w:r>
      <w:r>
        <w:rPr>
          <w:rtl/>
        </w:rPr>
        <w:t xml:space="preserve"> </w:t>
      </w:r>
      <w:r>
        <w:rPr>
          <w:rtl/>
        </w:rPr>
        <w:t xml:space="preserve">אותן דרישות של</w:t>
      </w:r>
      <w:r>
        <w:rPr>
          <w:rtl/>
        </w:rPr>
        <w:t xml:space="preserve"> </w:t>
      </w:r>
      <w:hyperlink r:id="rId9">
        <w:r>
          <w:rPr>
            <w:rStyle w:val="Hyperlink"/>
            <w:rtl/>
          </w:rPr>
          <w:t xml:space="preserve">מסמך הדרישות</w:t>
        </w:r>
      </w:hyperlink>
      <w:r>
        <w:rPr>
          <w:rtl/>
        </w:rPr>
        <w:t xml:space="preserve"> </w:t>
      </w:r>
      <w:r>
        <w:rPr>
          <w:rtl/>
        </w:rPr>
        <w:t xml:space="preserve">— בפורמט המורחב של סיפורי משתמש:</w:t>
      </w:r>
      <w:r>
        <w:rPr>
          <w:rtl/>
        </w:rPr>
        <w:t xml:space="preserve"> </w:t>
      </w:r>
      <w:r>
        <w:rPr>
          <w:rtl/>
        </w:rPr>
        <w:t xml:space="preserve">סיפור + תנאי קבלה + עדיפות, וטבלת עקיבות אל ה-FR וה-NFR.</w:t>
      </w:r>
    </w:p>
    <w:bookmarkStart w:id="11" w:name="תזכורת-פורמט"/>
    <w:p>
      <w:pPr>
        <w:pStyle w:val="Heading2"/>
        <w:bidi/>
      </w:pPr>
      <w:r>
        <w:rPr>
          <w:rtl/>
        </w:rPr>
        <w:t xml:space="preserve">תזכורת פורמט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התבנית:</w:t>
      </w:r>
      <w:r>
        <w:rPr>
          <w:rtl/>
        </w:rPr>
        <w:t xml:space="preserve"> </w:t>
      </w:r>
      <w:r>
        <w:rPr>
          <w:rtl/>
        </w:rPr>
        <w:t xml:space="preserve">״כ[תפקיד] אני רוצה [יכולת] כדי [ערך]״ — מי (התפקיד) · מה (היכולת) · למה (הערך).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משפט הסיפור לבדו אינו בר-בדיקה;</w:t>
      </w:r>
      <w:r>
        <w:rPr>
          <w:rtl/>
        </w:rPr>
        <w:t xml:space="preserve"> </w:t>
      </w:r>
      <w:r>
        <w:rPr>
          <w:b/>
          <w:bCs/>
          <w:rtl/>
        </w:rPr>
        <w:t xml:space="preserve">תנאי הקבלה</w:t>
      </w:r>
      <w:r>
        <w:rPr>
          <w:rtl/>
        </w:rPr>
        <w:t xml:space="preserve"> </w:t>
      </w:r>
      <w:r>
        <w:rPr>
          <w:rtl/>
        </w:rPr>
        <w:t xml:space="preserve">(acceptance criteria) הופכים אותו</w:t>
      </w:r>
      <w:r>
        <w:rPr>
          <w:rtl/>
        </w:rPr>
        <w:t xml:space="preserve"> </w:t>
      </w:r>
      <w:r>
        <w:rPr>
          <w:rtl/>
        </w:rPr>
        <w:t xml:space="preserve">לכזה — כל תנאי הוא משפט שאפשר לבדוק.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זה בדיוק המבנה הדו-רמתי של מסמך הדרישות:</w:t>
      </w:r>
      <w:r>
        <w:rPr>
          <w:rtl/>
        </w:rPr>
        <w:t xml:space="preserve"> </w:t>
      </w:r>
      <w:r>
        <w:rPr>
          <w:b/>
          <w:bCs/>
          <w:rtl/>
        </w:rPr>
        <w:t xml:space="preserve">הסיפור = היכולת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b/>
          <w:bCs/>
          <w:rtl/>
        </w:rPr>
        <w:t xml:space="preserve">תנאי הקבלה =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הדרישות המפורטות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FR-n.x</w:t>
      </w:r>
      <w:r>
        <w:rPr>
          <w:rtl/>
        </w:rPr>
        <w:t xml:space="preserve">). שני פורמטים, אותו עיקרון.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העדיפות (MoSCoW) יושבת על</w:t>
      </w:r>
      <w:r>
        <w:rPr>
          <w:rtl/>
        </w:rPr>
        <w:t xml:space="preserve"> </w:t>
      </w:r>
      <w:r>
        <w:rPr>
          <w:b/>
          <w:bCs/>
          <w:rtl/>
        </w:rPr>
        <w:t xml:space="preserve">הסיפור כולו</w:t>
      </w:r>
      <w:r>
        <w:rPr>
          <w:rtl/>
        </w:rPr>
        <w:t xml:space="preserve"> </w:t>
      </w:r>
      <w:r>
        <w:rPr>
          <w:rtl/>
        </w:rPr>
        <w:t xml:space="preserve">· הערות ואילוצים מפנים ל-</w:t>
      </w:r>
      <w:r>
        <w:rPr>
          <w:rStyle w:val="VerbatimChar"/>
          <w:rtl/>
        </w:rPr>
        <w:t xml:space="preserve">BR</w:t>
      </w:r>
      <w:r>
        <w:rPr>
          <w:rtl/>
        </w:rPr>
        <w:t xml:space="preserve"> </w:t>
      </w:r>
      <w:r>
        <w:rPr>
          <w:rtl/>
        </w:rPr>
        <w:t xml:space="preserve">או ל-</w:t>
      </w:r>
      <w:r>
        <w:rPr>
          <w:rStyle w:val="VerbatimChar"/>
          <w:rtl/>
        </w:rPr>
        <w:t xml:space="preserve">NFR</w:t>
      </w:r>
      <w:r>
        <w:rPr>
          <w:rtl/>
        </w:rPr>
        <w:t xml:space="preserve"> </w:t>
      </w:r>
      <w:r>
        <w:rPr>
          <w:rtl/>
        </w:rPr>
        <w:t xml:space="preserve">הרלוונטי · הסיפור עצמו נשאר קצר — הפירוט חי בתנאים, לא במשפט.</w:t>
      </w:r>
    </w:p>
    <w:bookmarkStart w:id="10" w:name="X644e7ad73400e53eed610f1f20c6d5b0dfdd0b4"/>
    <w:p>
      <w:pPr>
        <w:pStyle w:val="Heading3"/>
        <w:bidi/>
      </w:pPr>
      <w:r>
        <w:rPr>
          <w:rtl/>
        </w:rPr>
        <w:t xml:space="preserve">שלושה כללים שקובעים כמה סיפורים ייצאו לכם</w:t>
      </w:r>
    </w:p>
    <w:p>
      <w:pPr>
        <w:pStyle w:val="FirstParagraph"/>
        <w:bidi/>
      </w:pPr>
      <w:r>
        <w:rPr>
          <w:rtl/>
        </w:rPr>
        <w:t xml:space="preserve">אין מספר יעד של סיפורים. כל דרישה, פונקציונלית ולא-פונקציונלית, מכוסה בסיפור, למעט דרישה</w:t>
      </w:r>
      <w:r>
        <w:rPr>
          <w:rtl/>
        </w:rPr>
        <w:t xml:space="preserve"> </w:t>
      </w:r>
      <w:r>
        <w:rPr>
          <w:rtl/>
        </w:rPr>
        <w:t xml:space="preserve">שסומנה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Won't</w:t>
      </w:r>
      <w:r>
        <w:rPr>
          <w:rtl/>
        </w:rPr>
        <w:t xml:space="preserve">. סיפור אחד יכול לכסות כמה דרישות (</w:t>
      </w:r>
      <w:r>
        <w:rPr>
          <w:rStyle w:val="VerbatimChar"/>
          <w:rtl/>
        </w:rPr>
        <w:t xml:space="preserve">US-1</w:t>
      </w:r>
      <w:r>
        <w:rPr>
          <w:rtl/>
        </w:rPr>
        <w:t xml:space="preserve"> </w:t>
      </w:r>
      <w:r>
        <w:rPr>
          <w:rtl/>
        </w:rPr>
        <w:t xml:space="preserve">כאן מכסה שתיים). הכללים הבאים קובעים מתי יכולת היא סיפור</w:t>
      </w:r>
      <w:r>
        <w:rPr>
          <w:rtl/>
        </w:rPr>
        <w:t xml:space="preserve"> </w:t>
      </w:r>
      <w:r>
        <w:rPr>
          <w:rtl/>
        </w:rPr>
        <w:t xml:space="preserve">אחד ומתי היא כמה.</w:t>
      </w:r>
    </w:p>
    <w:p>
      <w:pPr>
        <w:pStyle w:val="BodyText"/>
        <w:bidi/>
      </w:pPr>
      <w:r>
        <w:rPr>
          <w:b/>
          <w:bCs/>
          <w:rtl/>
        </w:rPr>
        <w:t xml:space="preserve">1. יכולת אחת = סיפור אחד, גם כשיש לה כמה סיבות.</w:t>
      </w:r>
      <w:r>
        <w:rPr>
          <w:rtl/>
        </w:rPr>
        <w:t xml:space="preserve"> </w:t>
      </w:r>
      <w:r>
        <w:rPr>
          <w:rtl/>
        </w:rPr>
        <w:t xml:space="preserve">המבחן הוא</w:t>
      </w:r>
      <w:r>
        <w:rPr>
          <w:rtl/>
        </w:rPr>
        <w:t xml:space="preserve"> </w:t>
      </w:r>
      <w:r>
        <w:rPr>
          <w:b/>
          <w:bCs/>
          <w:rtl/>
        </w:rPr>
        <w:t xml:space="preserve">תנאי הקבלה</w:t>
      </w:r>
      <w:r>
        <w:rPr>
          <w:rtl/>
        </w:rPr>
        <w:t xml:space="preserve">: שני</w:t>
      </w:r>
      <w:r>
        <w:rPr>
          <w:rtl/>
        </w:rPr>
        <w:t xml:space="preserve"> </w:t>
      </w:r>
      <w:r>
        <w:rPr>
          <w:rtl/>
        </w:rPr>
        <w:t xml:space="preserve">סיפורים עם אותם תנאי קבלה הם סיפור אחד שנכתב פעמיים. בוחרים למשפט את הסיבה החזקה, ואת</w:t>
      </w:r>
      <w:r>
        <w:rPr>
          <w:rtl/>
        </w:rPr>
        <w:t xml:space="preserve"> </w:t>
      </w:r>
      <w:r>
        <w:rPr>
          <w:rtl/>
        </w:rPr>
        <w:t xml:space="preserve">השאר רושמים בהערת המקור שמתחת לסיפור. מפצלים רק כשסיבה אחרת מובילה להתנהגות אחרת, כלומר</w:t>
      </w:r>
      <w:r>
        <w:rPr>
          <w:rtl/>
        </w:rPr>
        <w:t xml:space="preserve"> </w:t>
      </w:r>
      <w:r>
        <w:rPr>
          <w:rtl/>
        </w:rPr>
        <w:t xml:space="preserve">לתנאי קבלה אחרים; אז היכולת עצמה שונה, ולרוב חסרה דרישה מפורטת. אותו מבחן חל כשכמה</w:t>
      </w:r>
      <w:r>
        <w:rPr>
          <w:rtl/>
        </w:rPr>
        <w:t xml:space="preserve"> </w:t>
      </w:r>
      <w:r>
        <w:rPr>
          <w:rtl/>
        </w:rPr>
        <w:t xml:space="preserve">תפקידים רוצים אותה יכולת: מפצלים רק כשתנאי הקבלה או ההרשאות שונים.</w:t>
      </w:r>
    </w:p>
    <w:p>
      <w:pPr>
        <w:pStyle w:val="BodyText"/>
        <w:bidi/>
      </w:pPr>
      <w:r>
        <w:rPr>
          <w:b/>
          <w:bCs/>
          <w:rtl/>
        </w:rPr>
        <w:t xml:space="preserve">2. דרישת CRUD מתפרקת לפחות לארבעה סיפורים, אחד לכל פעולה.</w:t>
      </w:r>
      <w:r>
        <w:rPr>
          <w:rtl/>
        </w:rPr>
        <w:t xml:space="preserve"> </w:t>
      </w:r>
      <w:r>
        <w:rPr>
          <w:rtl/>
        </w:rPr>
        <w:t xml:space="preserve">״לנהל את העובדים״ אינו</w:t>
      </w:r>
      <w:r>
        <w:rPr>
          <w:rtl/>
        </w:rPr>
        <w:t xml:space="preserve"> </w:t>
      </w:r>
      <w:r>
        <w:rPr>
          <w:rtl/>
        </w:rPr>
        <w:t xml:space="preserve">סיפור: הוא גדול מכדי לתכנן, לאמוד או לבדוק אותו כיחידה אחת. לכן</w:t>
      </w:r>
      <w:r>
        <w:rPr>
          <w:rtl/>
        </w:rPr>
        <w:t xml:space="preserve"> </w:t>
      </w:r>
      <w:r>
        <w:rPr>
          <w:rtl/>
        </w:rPr>
        <w:t xml:space="preserve">כותבים סיפור נפרד לכל פעולה (יצירה, קריאה, עדכון, מחיקה), כל אחד עם תנאי הקבלה שלו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US-9</w:t>
      </w:r>
      <w:r>
        <w:rPr>
          <w:rtl/>
        </w:rPr>
        <w:t xml:space="preserve">–</w:t>
      </w:r>
      <w:r>
        <w:rPr>
          <w:rStyle w:val="VerbatimChar"/>
          <w:rtl/>
        </w:rPr>
        <w:t xml:space="preserve">US-12</w:t>
      </w:r>
      <w:r>
        <w:rPr>
          <w:rtl/>
        </w:rPr>
        <w:t xml:space="preserve"> </w:t>
      </w:r>
      <w:r>
        <w:rPr>
          <w:rtl/>
        </w:rPr>
        <w:t xml:space="preserve">כאן). פעולה המשרתת מקרים שונים מתפרקת עוד, לפי המבחן של כלל 1: צפייה</w:t>
      </w:r>
      <w:r>
        <w:rPr>
          <w:rtl/>
        </w:rPr>
        <w:t xml:space="preserve"> </w:t>
      </w:r>
      <w:r>
        <w:rPr>
          <w:rtl/>
        </w:rPr>
        <w:t xml:space="preserve">ברשימת העובדים הפעילים ואיתור עובד בודד לפי מספר הם שני סיפורים, כי תנאי הקבלה שלהם</w:t>
      </w:r>
      <w:r>
        <w:rPr>
          <w:rtl/>
        </w:rPr>
        <w:t xml:space="preserve"> </w:t>
      </w:r>
      <w:r>
        <w:rPr>
          <w:rtl/>
        </w:rPr>
        <w:t xml:space="preserve">שונים; חיפוש לפי שם או לפי טלפון באותו מסך הוא סיפור אחד.</w:t>
      </w:r>
    </w:p>
    <w:p>
      <w:pPr>
        <w:pStyle w:val="BodyText"/>
        <w:bidi/>
      </w:pPr>
      <w:r>
        <w:rPr>
          <w:b/>
          <w:bCs/>
          <w:rtl/>
        </w:rPr>
        <w:t xml:space="preserve">3. המספור של הסיפורים עצמאי: הוא אינו עוקב אחרי מספרי הדרישות.</w:t>
      </w:r>
      <w:r>
        <w:rPr>
          <w:rtl/>
        </w:rPr>
        <w:t xml:space="preserve"> </w:t>
      </w:r>
      <w:r>
        <w:rPr>
          <w:rtl/>
        </w:rPr>
        <w:t xml:space="preserve">הסיפורים כאן</w:t>
      </w:r>
      <w:r>
        <w:rPr>
          <w:rtl/>
        </w:rPr>
        <w:t xml:space="preserve"> </w:t>
      </w:r>
      <w:r>
        <w:rPr>
          <w:rtl/>
        </w:rPr>
        <w:t xml:space="preserve">מסודרים לפי</w:t>
      </w:r>
      <w:r>
        <w:rPr>
          <w:rtl/>
        </w:rPr>
        <w:t xml:space="preserve"> </w:t>
      </w:r>
      <w:r>
        <w:rPr>
          <w:b/>
          <w:bCs/>
          <w:rtl/>
        </w:rPr>
        <w:t xml:space="preserve">מסע השחקן</w:t>
      </w:r>
      <w:r>
        <w:rPr>
          <w:rtl/>
        </w:rPr>
        <w:t xml:space="preserve"> </w:t>
      </w:r>
      <w:r>
        <w:rPr>
          <w:rtl/>
        </w:rPr>
        <w:t xml:space="preserve">(סטודנט → דלפק ומטבח → מנהל → דרישות לא-פונקציונליות), כפי</w:t>
      </w:r>
      <w:r>
        <w:rPr>
          <w:rtl/>
        </w:rPr>
        <w:t xml:space="preserve"> </w:t>
      </w:r>
      <w:r>
        <w:rPr>
          <w:rtl/>
        </w:rPr>
        <w:t xml:space="preserve">שמסודר בַּקְלוֹג אמיתי. הקשר בין סיפור לדרישה חי</w:t>
      </w:r>
      <w:r>
        <w:rPr>
          <w:rtl/>
        </w:rPr>
        <w:t xml:space="preserve"> </w:t>
      </w:r>
      <w:r>
        <w:rPr>
          <w:b/>
          <w:bCs/>
          <w:rtl/>
        </w:rPr>
        <w:t xml:space="preserve">בטבלת העקיבות</w:t>
      </w:r>
      <w:r>
        <w:rPr>
          <w:rtl/>
        </w:rPr>
        <w:t xml:space="preserve">, לא במספר.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10"/>
    <w:bookmarkEnd w:id="11"/>
    <w:bookmarkStart w:id="16" w:name="הסיפורים--הסטודנט"/>
    <w:p>
      <w:pPr>
        <w:pStyle w:val="Heading2"/>
        <w:bidi/>
      </w:pPr>
      <w:r>
        <w:rPr>
          <w:rtl/>
        </w:rPr>
        <w:t xml:space="preserve">הסיפורים — הסטודנט</w:t>
      </w:r>
    </w:p>
    <w:bookmarkStart w:id="12" w:name="X4da4f983dc37c3b1f0ded684fc186cd5db40213"/>
    <w:p>
      <w:pPr>
        <w:pStyle w:val="Heading3"/>
        <w:bidi/>
      </w:pPr>
      <w:r>
        <w:rPr>
          <w:rtl/>
        </w:rPr>
        <w:t xml:space="preserve">US-1 · הזמנה מהטלפון: מהתפריט ועד התשלום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סטודנט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לעיין בתפריט, להרכיב הזמנה ולשלם עליה מהטלפון בדרך לקפיטריה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שלא אעמוד רבע שעה בתור של הצהריים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לכל קפיטריה מוצג התפריט שלה — שם, מחיר, תיאור, סימוני תזונה וזמינות — ואפשר לחפש פריט בשם.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אפשר להוסיף לעגלה פריטים זמינים, להסיר ולעדכן כמות; הסכום המצטבר מוצג לאורך כל הדרך.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ברירת המחדל היא איסוף מיידי; אפשר לבחור שעת איסוף עתידית באותו יום, בתוך שעות הפעילות.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התשלום בכרטיס סטודנט או בכרטיס אשראי; נשמרת אסמכתה בלבד — לא פרטי כרטיס.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עם אישור התשלום מוצגים מספר הזמנה וקוד איסוף, וההזמנה נכנסת לתור ההכנה.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תשלום שנכשל: ההזמנה לא נוצרת, העגלה נשמרת, ואפשר לנסות שוב.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קפיטריה בסטטוס ״סגורה זמנית״: התפריט נצפה, אך לא ניתן להזמין ממנה.</w:t>
      </w:r>
    </w:p>
    <w:p>
      <w:pPr>
        <w:pStyle w:val="FirstParagraph"/>
        <w:bidi/>
      </w:pPr>
      <w:r>
        <w:rPr>
          <w:i/>
          <w:iCs/>
          <w:rtl/>
        </w:rPr>
        <w:t xml:space="preserve">מקור: ראיון הסטודנט + שמעון (תור הצהריים) · מכסה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שתי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דרישות —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FR-8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(עיון בתפריט)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ו-</w:t>
      </w:r>
      <w:r>
        <w:rPr>
          <w:rStyle w:val="VerbatimChar"/>
          <w:i/>
          <w:iCs/>
          <w:rtl/>
        </w:rPr>
        <w:t xml:space="preserve">FR-9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(הרכבה ותשלום) · קשור ל-</w:t>
      </w:r>
      <w:r>
        <w:rPr>
          <w:rStyle w:val="VerbatimChar"/>
          <w:i/>
          <w:iCs/>
          <w:rtl/>
        </w:rPr>
        <w:t xml:space="preserve">NFR-2</w:t>
      </w:r>
      <w:r>
        <w:rPr>
          <w:i/>
          <w:iCs/>
          <w:rtl/>
        </w:rPr>
        <w:t xml:space="preserve">.</w:t>
      </w:r>
    </w:p>
    <w:bookmarkEnd w:id="12"/>
    <w:bookmarkStart w:id="13" w:name="us-2--סינון-לפי-פרופיל-תזונתי--should"/>
    <w:p>
      <w:pPr>
        <w:pStyle w:val="Heading3"/>
        <w:bidi/>
      </w:pPr>
      <w:r>
        <w:rPr>
          <w:rtl/>
        </w:rPr>
        <w:t xml:space="preserve">US-2 · סינון לפי פרופיל תזונתי —</w:t>
      </w:r>
      <w:r>
        <w:rPr>
          <w:rtl/>
        </w:rPr>
        <w:t xml:space="preserve"> </w:t>
      </w:r>
      <w:r>
        <w:rPr>
          <w:b/>
          <w:bCs/>
          <w:rtl/>
        </w:rPr>
        <w:t xml:space="preserve">Should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סטודנט צמחוני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לראות מיד מה בתפריט מתאים לי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שלא אחפש בין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מנות לא רלוונטיות בהפסקה הקצרה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אפשר להגדיר פרופיל תזונתי מהרשימה הסגורה (צמחוני / טבעוני / ללא-גלוטן) ולעדכן אותו בכל רגע.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כשהסינון מופעל — מוצגים אך ורק פריטים שסימוני התזונה שלהם תואמים את הפרופיל.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פריט ללא סימוני תזונה אינו מוצג כשהסינון פעיל.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ביטול הסינון נעשה בפעולה אחת ומחזיר את התפריט המלא.</w:t>
      </w:r>
    </w:p>
    <w:p>
      <w:pPr>
        <w:pStyle w:val="FirstParagraph"/>
        <w:bidi/>
      </w:pPr>
      <w:r>
        <w:rPr>
          <w:i/>
          <w:iCs/>
          <w:rtl/>
        </w:rPr>
        <w:t xml:space="preserve">מקור: ראיון הסטודנט (״אני גם צמחוני, אז חשוב לי לראות מה מתאים לי בלי לחפש״) · מקביל ל-</w:t>
      </w:r>
      <w:r>
        <w:rPr>
          <w:rStyle w:val="VerbatimChar"/>
          <w:i/>
          <w:iCs/>
          <w:rtl/>
        </w:rPr>
        <w:t xml:space="preserve">FR-1</w:t>
      </w:r>
      <w:r>
        <w:rPr>
          <w:i/>
          <w:iCs/>
          <w:rtl/>
        </w:rPr>
        <w:t xml:space="preserve">.</w:t>
      </w:r>
    </w:p>
    <w:bookmarkEnd w:id="13"/>
    <w:bookmarkStart w:id="14" w:name="us-3--לדעת-שההזמנה-מוכנה--must"/>
    <w:p>
      <w:pPr>
        <w:pStyle w:val="Heading3"/>
        <w:bidi/>
      </w:pPr>
      <w:r>
        <w:rPr>
          <w:rtl/>
        </w:rPr>
        <w:t xml:space="preserve">US-3 · לדעת שההזמנה מוכנה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סטודנטית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לדעת כשההזמנה שלי מוכנה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שלא אחכה סתם ליד הדלפק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בהפסקה הקצרה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כשהמטבח מסמן הזמנה כ״מוכנה״ — הסטודנטית מיודעת תוך 10 שניות.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אם ההודעה הראשונה לא נמסרה — מתבצע ניסיון גיבוי, והמסירה מתועדת.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ההודעה כוללת את מספר ההזמנה ואת נקודת האיסוף.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לא נשלחת הודעה על הזמנה שבוטלה.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הסטטוס ״מוכנה״ נראה גם במסך ההזמנות — ההודעה אינה הדרך היחידה לדעת.</w:t>
      </w:r>
    </w:p>
    <w:p>
      <w:pPr>
        <w:pStyle w:val="FirstParagraph"/>
        <w:bidi/>
      </w:pPr>
      <w:r>
        <w:rPr>
          <w:i/>
          <w:iCs/>
          <w:rtl/>
        </w:rPr>
        <w:t xml:space="preserve">מקור: ראיון הסטודנט (״לדעת מתי האוכל מוכן שלא אבוא סתם״) · מקביל ל-</w:t>
      </w:r>
      <w:r>
        <w:rPr>
          <w:rStyle w:val="VerbatimChar"/>
          <w:i/>
          <w:iCs/>
          <w:rtl/>
        </w:rPr>
        <w:t xml:space="preserve">FR-2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— זו אותה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דרישה בלבוש אחר: השוו לתנאים מול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FR-2.1</w:t>
      </w:r>
      <w:r>
        <w:rPr>
          <w:i/>
          <w:iCs/>
          <w:rtl/>
        </w:rPr>
        <w:t xml:space="preserve">–</w:t>
      </w:r>
      <w:r>
        <w:rPr>
          <w:rStyle w:val="VerbatimChar"/>
          <w:i/>
          <w:iCs/>
          <w:rtl/>
        </w:rPr>
        <w:t xml:space="preserve">FR-2.5</w:t>
      </w:r>
      <w:r>
        <w:rPr>
          <w:i/>
          <w:iCs/>
          <w:rtl/>
        </w:rPr>
        <w:t xml:space="preserve">. באיזה ערוץ מודיעים — החלטת עיצוב.</w:t>
      </w:r>
    </w:p>
    <w:bookmarkEnd w:id="14"/>
    <w:bookmarkStart w:id="15" w:name="us-4--הזמנה-מועדפת--could"/>
    <w:p>
      <w:pPr>
        <w:pStyle w:val="Heading3"/>
        <w:bidi/>
      </w:pPr>
      <w:r>
        <w:rPr>
          <w:rtl/>
        </w:rPr>
        <w:t xml:space="preserve">US-4 · הזמנה מועדפת —</w:t>
      </w:r>
      <w:r>
        <w:rPr>
          <w:rtl/>
        </w:rPr>
        <w:t xml:space="preserve"> </w:t>
      </w:r>
      <w:r>
        <w:rPr>
          <w:b/>
          <w:bCs/>
          <w:rtl/>
        </w:rPr>
        <w:t xml:space="preserve">Could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סטודנט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לשמור את ההזמנה הקבועה שלי ולהזמין אותה שוב בלחיצה אחת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שלא ארכיב אותה מחדש בכל הפסקה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אפשר לשמור הזמנה קיימת כ״מועדפת״, בשם שהסטודנט בוחר.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הזמנה חוזרת מהמועדפת נעשית בלחיצה אחת, לאחר בדיקת זמינות של כל הפריטים.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פריט שאינו זמין מסומן, ואפשר לאשר את ההזמנה בלעדיו — או לבטל.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אפשר לשנות את שם המועדפת, לעדכן את תוכנה או למחוק אותה.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FR-7</w:t>
      </w:r>
      <w:r>
        <w:rPr>
          <w:i/>
          <w:iCs/>
          <w:rtl/>
        </w:rPr>
        <w:t xml:space="preserve">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15"/>
    <w:bookmarkEnd w:id="16"/>
    <w:bookmarkStart w:id="19" w:name="הסיפורים--הדלפק-והמטבח"/>
    <w:p>
      <w:pPr>
        <w:pStyle w:val="Heading2"/>
        <w:bidi/>
      </w:pPr>
      <w:r>
        <w:rPr>
          <w:rtl/>
        </w:rPr>
        <w:t xml:space="preserve">הסיפורים — הדלפק והמטבח</w:t>
      </w:r>
    </w:p>
    <w:bookmarkStart w:id="17" w:name="us-5--אימות-ומסירה-בקוד-איסוף--must"/>
    <w:p>
      <w:pPr>
        <w:pStyle w:val="Heading3"/>
        <w:bidi/>
      </w:pPr>
      <w:r>
        <w:rPr>
          <w:rtl/>
        </w:rPr>
        <w:t xml:space="preserve">US-5 · אימות ומסירה בקוד איסוף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עובדת דלפק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לאמת כל הזמנה בקוד איסוף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למסור אותה רק למי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שהזמין ושילם — בלי בלגן השמות של היום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עם אישור ההזמנה נוצר קוד איסוף חד-פעמי בן 6 ספרות ומוצג לסטודנט באפליקציה.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ההזמנה משתחררת למסירה רק כשהוקלד קוד התואם במדויק לקוד ההזמנה.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קוד שגוי: ההזמנה לא משתחררת, ומוצגת הודעת שגיאה.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הזמנה שאינה בסטטוס ״מוכנה״ אינה נמסרת, והסטטוס הנוכחי שלה מוצג לעובד.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הזמנה שנמסרה מסומנת ״נמסרה״, עם מועד המסירה.</w:t>
      </w:r>
    </w:p>
    <w:p>
      <w:pPr>
        <w:pStyle w:val="FirstParagraph"/>
        <w:bidi/>
      </w:pPr>
      <w:r>
        <w:rPr>
          <w:i/>
          <w:iCs/>
          <w:rtl/>
        </w:rPr>
        <w:t xml:space="preserve">מקור: הראיון עם דנה, עובדת הדלפק (״היום זה בלגן עם שמות. הייתי רוצה קוד״) · מקביל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ל-</w:t>
      </w:r>
      <w:r>
        <w:rPr>
          <w:rStyle w:val="VerbatimChar"/>
          <w:i/>
          <w:iCs/>
          <w:rtl/>
        </w:rPr>
        <w:t xml:space="preserve">FR-3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· אוכף את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BR-2</w:t>
      </w:r>
      <w:r>
        <w:rPr>
          <w:i/>
          <w:iCs/>
          <w:rtl/>
        </w:rPr>
        <w:t xml:space="preserve">.</w:t>
      </w:r>
    </w:p>
    <w:bookmarkEnd w:id="17"/>
    <w:bookmarkStart w:id="18" w:name="us-6--תור-הכנה-לפי-עמדה--must"/>
    <w:p>
      <w:pPr>
        <w:pStyle w:val="Heading3"/>
        <w:bidi/>
      </w:pPr>
      <w:r>
        <w:rPr>
          <w:rtl/>
        </w:rPr>
        <w:t xml:space="preserve">US-6 · תור הכנה לפי עמדה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עובד מטבח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לראות רק את תור ההכנה של העמדה שלי ולסמן מנה כמוכנה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שאדע מה להכין ובאיזה סדר — בלי להתעסק בתשלומים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כל עמדה (חמה / קרה) רואה את תור ההכנה שלה בלבד, מסודר לפי מועד היעד.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סימון ״בהכנה״ הוא הרגע שאחריו אי-אפשר לבטל (</w:t>
      </w:r>
      <w:r>
        <w:rPr>
          <w:rStyle w:val="VerbatimChar"/>
          <w:rtl/>
        </w:rPr>
        <w:t xml:space="preserve">BR-4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סימון ״מוכנה״ מפעיל את ההתראה לסטודנט (US-3).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הזמנה מרובת-עמדות מסומנת ״מוכנה״ רק כששתי העמדות סיימו.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הזמנה שבוטלה בעודה בתור יורדת מהתור מיידית ומסומנת כמבוטלת.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מסך המטבח אינו מציג מחירים או פרטי תשלום.</w:t>
      </w:r>
    </w:p>
    <w:p>
      <w:pPr>
        <w:pStyle w:val="FirstParagraph"/>
        <w:bidi/>
      </w:pPr>
      <w:r>
        <w:rPr>
          <w:i/>
          <w:iCs/>
          <w:rtl/>
        </w:rPr>
        <w:t xml:space="preserve">מקור: ראיון עובד המטבח (״אני רק צריך לדעת מה להכין ובאיזה סדר… כל אחד רואה רק את שלו״) · מקביל ל-</w:t>
      </w:r>
      <w:r>
        <w:rPr>
          <w:rStyle w:val="VerbatimChar"/>
          <w:i/>
          <w:iCs/>
          <w:rtl/>
        </w:rPr>
        <w:t xml:space="preserve">FR-10</w:t>
      </w:r>
      <w:r>
        <w:rPr>
          <w:i/>
          <w:iCs/>
          <w:rtl/>
        </w:rPr>
        <w:t xml:space="preserve">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18"/>
    <w:bookmarkEnd w:id="19"/>
    <w:bookmarkStart w:id="22" w:name="הסיפורים--מנהל-הקפיטריה"/>
    <w:p>
      <w:pPr>
        <w:pStyle w:val="Heading2"/>
        <w:bidi/>
      </w:pPr>
      <w:r>
        <w:rPr>
          <w:rtl/>
        </w:rPr>
        <w:t xml:space="preserve">הסיפורים — מנהל הקפיטריה</w:t>
      </w:r>
    </w:p>
    <w:bookmarkStart w:id="20" w:name="us-7--עדכון-זמינות-בזמן-אמת--must"/>
    <w:p>
      <w:pPr>
        <w:pStyle w:val="Heading3"/>
        <w:bidi/>
      </w:pPr>
      <w:r>
        <w:rPr>
          <w:rtl/>
        </w:rPr>
        <w:t xml:space="preserve">US-7 · עדכון זמינות בזמן אמת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הקפיטריה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לסמן פריט שאזל ברגע שהוא נגמר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שסטודנטים לא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יזמינו מנה שאין לנו למכור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אפשר לסמן פריט ״אזל״ ולהחזירו ל״זמין״.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פריט ״אזל״ מוצג כ״לא זמין״ (ללא אפשרות הוספה לעגלה) — ואינו נמחק מהתפריט.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שינוי הזמינות נראה לסטודנטים תוך 5 שניות.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רק משתמש בהרשאת ״מנהל״ יכול לשנות זמינות.</w:t>
      </w:r>
    </w:p>
    <w:p>
      <w:pPr>
        <w:pStyle w:val="FirstParagraph"/>
        <w:bidi/>
      </w:pPr>
      <w:r>
        <w:rPr>
          <w:i/>
          <w:iCs/>
          <w:rtl/>
        </w:rPr>
        <w:t xml:space="preserve">מקור: ראיון שמעון (״לעדכן מה אזל מהמלאי בלי לרוץ למחשב״) + כאב הסטודנט (״המנה שרציתי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כבר נגמרה״) · מקביל ל-</w:t>
      </w:r>
      <w:r>
        <w:rPr>
          <w:rStyle w:val="VerbatimChar"/>
          <w:i/>
          <w:iCs/>
          <w:rtl/>
        </w:rPr>
        <w:t xml:space="preserve">FR-4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· אוכף את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BR-1</w:t>
      </w:r>
      <w:r>
        <w:rPr>
          <w:i/>
          <w:iCs/>
          <w:rtl/>
        </w:rPr>
        <w:t xml:space="preserve">.</w:t>
      </w:r>
    </w:p>
    <w:bookmarkEnd w:id="20"/>
    <w:bookmarkStart w:id="21" w:name="us-8--לוח-ההזמנות-הפעילות--must"/>
    <w:p>
      <w:pPr>
        <w:pStyle w:val="Heading3"/>
        <w:bidi/>
      </w:pPr>
      <w:r>
        <w:rPr>
          <w:rtl/>
        </w:rPr>
        <w:t xml:space="preserve">US-8 · לוח ההזמנות הפעילות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לראות את כל ההזמנות בלוח אחד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להתמודד עם עומס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הצהריים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הלוח מציג את כל ההזמנות הפעילות, עם סטטוס ושעת איסוף מבוקשת.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הצפייה בלבד — המנהל אינו משנה סטטוס הזמנה מהלוח.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הזמנה שנמסרה או בוטלה יורדת מהלוח.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אפשר לסנן את הלוח לפי עמדת הכנה ולפי קפיטריה.</w:t>
      </w:r>
    </w:p>
    <w:p>
      <w:pPr>
        <w:pStyle w:val="FirstParagraph"/>
        <w:bidi/>
      </w:pPr>
      <w:r>
        <w:rPr>
          <w:i/>
          <w:iCs/>
          <w:rtl/>
        </w:rPr>
        <w:t xml:space="preserve">מקור: ראיון שמעון (״אני צריך לראות את כל ההזמנות במקום אחד״) · מקביל ל-</w:t>
      </w:r>
      <w:r>
        <w:rPr>
          <w:rStyle w:val="VerbatimChar"/>
          <w:i/>
          <w:iCs/>
          <w:rtl/>
        </w:rPr>
        <w:t xml:space="preserve">FR-10.4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—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תצפית המנהל על אותו תור של US-6: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שני סיפורים על אותה דרישה</w:t>
      </w:r>
      <w:r>
        <w:rPr>
          <w:i/>
          <w:iCs/>
          <w:rtl/>
        </w:rPr>
        <w:t xml:space="preserve">, מזווית תפקיד אחרת.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1"/>
    <w:bookmarkEnd w:id="22"/>
    <w:bookmarkStart w:id="27" w:name="הסיפורים--crud-העובדים-fr-6"/>
    <w:p>
      <w:pPr>
        <w:pStyle w:val="Heading2"/>
        <w:bidi/>
      </w:pPr>
      <w:r>
        <w:rPr>
          <w:rtl/>
        </w:rPr>
        <w:t xml:space="preserve">הסיפורים — CRUD העובדים (</w:t>
      </w:r>
      <w:r>
        <w:rPr>
          <w:rStyle w:val="VerbatimChar"/>
          <w:rtl/>
        </w:rPr>
        <w:t xml:space="preserve">FR-6</w:t>
      </w:r>
      <w:r>
        <w:rPr>
          <w:rtl/>
        </w:rPr>
        <w:t xml:space="preserve">)</w:t>
      </w:r>
    </w:p>
    <w:p>
      <w:pPr>
        <w:pStyle w:val="BlockText"/>
        <w:bidi/>
      </w:pPr>
      <w:r>
        <w:rPr>
          <w:rtl/>
        </w:rPr>
        <w:t xml:space="preserve">ארבע פעולות, ולפחות ארבעה סיפורים. ״כמנהל אני רוצה לנהל את העובדים״ נשמע כמו סיפור,</w:t>
      </w:r>
      <w:r>
        <w:rPr>
          <w:rtl/>
        </w:rPr>
        <w:t xml:space="preserve"> </w:t>
      </w:r>
      <w:r>
        <w:rPr>
          <w:rtl/>
        </w:rPr>
        <w:t xml:space="preserve">אבל אי-אפשר לאמוד או לבדוק אותו. הפירוק הזה הוא בדיוק פירוק ה-CRUD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FR-6</w:t>
      </w:r>
      <w:r>
        <w:rPr>
          <w:rtl/>
        </w:rPr>
        <w:t xml:space="preserve"> </w:t>
      </w:r>
      <w:r>
        <w:rPr>
          <w:rtl/>
        </w:rPr>
        <w:t xml:space="preserve">במסמך הדרישות, בפורמט השני.</w:t>
      </w:r>
    </w:p>
    <w:bookmarkStart w:id="23" w:name="us-9--הוספת-עובד-חדש--must"/>
    <w:p>
      <w:pPr>
        <w:pStyle w:val="Heading3"/>
        <w:bidi/>
      </w:pPr>
      <w:r>
        <w:rPr>
          <w:rtl/>
        </w:rPr>
        <w:t xml:space="preserve">US-9 · הוספת עובד חדש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להוסיף עובד חדש ולשייך לו תפקיד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שיוכל להתחיל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לעבוד במשמרת הראשונה שלו בלי שאחכה לאיש מחשוב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0"/>
        </w:numPr>
        <w:bidi/>
      </w:pPr>
      <w:r>
        <w:rPr>
          <w:rtl/>
        </w:rPr>
        <w:t xml:space="preserve">אפשר להוסיף עובד עם שדות החובה שבמילון הנתונים ולשייך לו תפקיד מהרשימה הסגורה.</w:t>
      </w:r>
    </w:p>
    <w:p>
      <w:pPr>
        <w:pStyle w:val="Compact"/>
        <w:numPr>
          <w:ilvl w:val="0"/>
          <w:numId w:val="1010"/>
        </w:numPr>
        <w:bidi/>
      </w:pPr>
      <w:r>
        <w:rPr>
          <w:rtl/>
        </w:rPr>
        <w:t xml:space="preserve">המערכת מקצה מזהה ייחודי; שם-משתמש שכבר קיים נדחה.</w:t>
      </w:r>
    </w:p>
    <w:p>
      <w:pPr>
        <w:pStyle w:val="Compact"/>
        <w:numPr>
          <w:ilvl w:val="0"/>
          <w:numId w:val="1010"/>
        </w:numPr>
        <w:bidi/>
      </w:pPr>
      <w:r>
        <w:rPr>
          <w:rtl/>
        </w:rPr>
        <w:t xml:space="preserve">שדה חובה חסר או שגוי — הרשומה לא נוצרת, ומוצגת שגיאה שמצביעה על השדה.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FR-6.1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· קשור ל-</w:t>
      </w:r>
      <w:r>
        <w:rPr>
          <w:rStyle w:val="VerbatimChar"/>
          <w:i/>
          <w:iCs/>
          <w:rtl/>
        </w:rPr>
        <w:t xml:space="preserve">BR-1</w:t>
      </w:r>
      <w:r>
        <w:rPr>
          <w:i/>
          <w:iCs/>
          <w:rtl/>
        </w:rPr>
        <w:t xml:space="preserve">.</w:t>
      </w:r>
    </w:p>
    <w:bookmarkEnd w:id="23"/>
    <w:bookmarkStart w:id="24" w:name="us-10--איתור-עובד-ופרטיו--must"/>
    <w:p>
      <w:pPr>
        <w:pStyle w:val="Heading3"/>
        <w:bidi/>
      </w:pPr>
      <w:r>
        <w:rPr>
          <w:rtl/>
        </w:rPr>
        <w:t xml:space="preserve">US-10 · איתור עובד ופרטיו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למצוא עובד ולראות את פרטיו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לדעת מי משובץ לאיזו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קפיטריה כשאני בונה משמרת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אפשר לצפות בפרטי עובד לפי שדות המילון.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אפשר לחפש ולסנן עובדים לפי תפקיד, קפיטריה או סטטוס.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עובד שאינו מנהל רואה את הפרופיל של עצמו בלבד.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FR-6.2</w:t>
      </w:r>
      <w:r>
        <w:rPr>
          <w:i/>
          <w:iCs/>
          <w:rtl/>
        </w:rPr>
        <w:t xml:space="preserve">.</w:t>
      </w:r>
    </w:p>
    <w:bookmarkEnd w:id="24"/>
    <w:bookmarkStart w:id="25" w:name="us-11--עדכון-פרטי-עובד-והרשאותיו--must"/>
    <w:p>
      <w:pPr>
        <w:pStyle w:val="Heading3"/>
        <w:bidi/>
      </w:pPr>
      <w:r>
        <w:rPr>
          <w:rtl/>
        </w:rPr>
        <w:t xml:space="preserve">US-11 · עדכון פרטי עובד והרשאותיו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לעדכן את תפקידו והרשאותיו של עובד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שמי שעבר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מהדלפק למטבח יראה את המסך הנכון כבר באותו יום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אפשר לעדכן את פרטי העובד, תפקידו והרשאותיו — למעט המזהה, שאינו ניתן לשינוי.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שינוי תפקיד משנה מיידית את המסכים שהעובד רואה.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העדכון בהרשאת ״מנהל״ בלבד.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FR-6.3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· אוכף את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BR-1</w:t>
      </w:r>
      <w:r>
        <w:rPr>
          <w:i/>
          <w:iCs/>
          <w:rtl/>
        </w:rPr>
        <w:t xml:space="preserve">.</w:t>
      </w:r>
    </w:p>
    <w:bookmarkEnd w:id="25"/>
    <w:bookmarkStart w:id="26" w:name="us-12--השבתת-עובד-שעזב--must"/>
    <w:p>
      <w:pPr>
        <w:pStyle w:val="Heading3"/>
        <w:bidi/>
      </w:pPr>
      <w:r>
        <w:rPr>
          <w:rtl/>
        </w:rPr>
        <w:t xml:space="preserve">US-12 · השבתת עובד שעזב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לחסום את הגישה של עובד שעזב בלי לאבד את ההיסטוריה שלו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שלא ייכנס למערכת מחר, ועדיין אדע מי טיפל בהזמנות של אתמול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מעבר לסטטוס ״לא-פעיל״ חוסם את גישת העובד ושומר את הרשומה (מחיקה רכה) — זו השגרה.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עובד לא-פעיל אינו מופיע ברשימות השיבוץ, אך כן מופיע בהיסטוריית ההזמנות.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מחיקה לצמיתות אפשרית רק בתנאים מוגדרים (טעות / התיישנות / דרישה חוקית).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FR-6.3.2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(המחיקה הרכה) ול-</w:t>
      </w:r>
      <w:r>
        <w:rPr>
          <w:rStyle w:val="VerbatimChar"/>
          <w:i/>
          <w:iCs/>
          <w:rtl/>
        </w:rPr>
        <w:t xml:space="preserve">FR-6.4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(המחיקה לצמיתות) —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סיפור אחד על שתי</w:t>
      </w:r>
      <w:r>
        <w:rPr>
          <w:b/>
          <w:bCs/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דרישות מפורטות</w:t>
      </w:r>
      <w:r>
        <w:rPr>
          <w:i/>
          <w:iCs/>
          <w:rtl/>
        </w:rPr>
        <w:t xml:space="preserve">, כי מבחינת המנהל זו פעולה אחת. שימו לב לעדיפות: הסיפור הוא Must, אך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FR-6.4.1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(מחיקה לצמיתות) מסומנת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Could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במסמך הדרישות — התנאי האחרון הוא זה שיכול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לחכות, לא הסיפור כולו.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6"/>
    <w:bookmarkEnd w:id="27"/>
    <w:bookmarkStart w:id="29" w:name="הסיפורים-דרישה-מוזנקת-זמן-fr-12"/>
    <w:p>
      <w:pPr>
        <w:pStyle w:val="Heading2"/>
        <w:bidi/>
      </w:pPr>
      <w:r>
        <w:rPr>
          <w:rtl/>
        </w:rPr>
        <w:t xml:space="preserve">הסיפורים: דרישה מוזנקת-זמן (</w:t>
      </w:r>
      <w:r>
        <w:rPr>
          <w:rStyle w:val="VerbatimChar"/>
          <w:rtl/>
        </w:rPr>
        <w:t xml:space="preserve">FR-12</w:t>
      </w:r>
      <w:r>
        <w:rPr>
          <w:rtl/>
        </w:rPr>
        <w:t xml:space="preserve">)</w:t>
      </w:r>
    </w:p>
    <w:p>
      <w:pPr>
        <w:pStyle w:val="BlockText"/>
        <w:bidi/>
      </w:pPr>
      <w:r>
        <w:rPr>
          <w:rtl/>
        </w:rPr>
        <w:t xml:space="preserve">השחקן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FR-12</w:t>
      </w:r>
      <w:r>
        <w:rPr>
          <w:rtl/>
        </w:rPr>
        <w:t xml:space="preserve"> </w:t>
      </w:r>
      <w:r>
        <w:rPr>
          <w:rtl/>
        </w:rPr>
        <w:t xml:space="preserve">הוא</w:t>
      </w:r>
      <w:r>
        <w:rPr>
          <w:rtl/>
        </w:rPr>
        <w:t xml:space="preserve"> </w:t>
      </w:r>
      <w:r>
        <w:rPr>
          <w:b/>
          <w:bCs/>
          <w:rtl/>
        </w:rPr>
        <w:t xml:space="preserve">⏰ זמן</w:t>
      </w:r>
      <w:r>
        <w:rPr>
          <w:rtl/>
        </w:rPr>
        <w:t xml:space="preserve">: איש אינו לוחץ על כפתור. אבל מישהו רוצה את התוצאה, והוא</w:t>
      </w:r>
      <w:r>
        <w:rPr>
          <w:rtl/>
        </w:rPr>
        <w:t xml:space="preserve"> </w:t>
      </w:r>
      <w:r>
        <w:rPr>
          <w:rtl/>
        </w:rPr>
        <w:t xml:space="preserve">ה״כ...״ של הסיפור. השחקן בתרחיש הוא</w:t>
      </w:r>
      <w:r>
        <w:rPr>
          <w:rtl/>
        </w:rPr>
        <w:t xml:space="preserve"> </w:t>
      </w:r>
      <w:r>
        <w:rPr>
          <w:b/>
          <w:bCs/>
          <w:rtl/>
        </w:rPr>
        <w:t xml:space="preserve">מי שיוזם</w:t>
      </w:r>
      <w:r>
        <w:rPr>
          <w:rtl/>
        </w:rPr>
        <w:t xml:space="preserve">; הדמות בסיפור היא</w:t>
      </w:r>
      <w:r>
        <w:rPr>
          <w:rtl/>
        </w:rPr>
        <w:t xml:space="preserve"> </w:t>
      </w:r>
      <w:r>
        <w:rPr>
          <w:b/>
          <w:bCs/>
          <w:rtl/>
        </w:rPr>
        <w:t xml:space="preserve">מי שרוצה</w:t>
      </w:r>
      <w:r>
        <w:rPr>
          <w:rtl/>
        </w:rPr>
        <w:t xml:space="preserve">.</w:t>
      </w:r>
    </w:p>
    <w:bookmarkStart w:id="28" w:name="X245df132a99e936b6b35849de4bb059f8a30ceb"/>
    <w:p>
      <w:pPr>
        <w:pStyle w:val="Heading3"/>
        <w:bidi/>
      </w:pPr>
      <w:r>
        <w:rPr>
          <w:rtl/>
        </w:rPr>
        <w:t xml:space="preserve">US-13 · הזמנות שלא נאספו מגיעות אליי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הקפיטריה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לדעת אילו הזמנות שולמו ולא נאספו כשחלון האיסוף שלהן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נגמר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לטפל בהן לפני שהמנות מצטברות על הדלפק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4"/>
        </w:numPr>
        <w:bidi/>
      </w:pPr>
      <w:r>
        <w:rPr>
          <w:rtl/>
        </w:rPr>
        <w:t xml:space="preserve">בתום חלון האיסוף, הזמנה בסטטוס ״מוכנה״ שלא נמסרה מזוהה כ״לא נאספה״, בלי שאיש מפעיל את</w:t>
      </w:r>
      <w:r>
        <w:rPr>
          <w:rtl/>
        </w:rPr>
        <w:t xml:space="preserve"> </w:t>
      </w:r>
      <w:r>
        <w:rPr>
          <w:rtl/>
        </w:rPr>
        <w:t xml:space="preserve">הבדיקה.</w:t>
      </w:r>
    </w:p>
    <w:p>
      <w:pPr>
        <w:pStyle w:val="Compact"/>
        <w:numPr>
          <w:ilvl w:val="0"/>
          <w:numId w:val="1014"/>
        </w:numPr>
        <w:bidi/>
      </w:pPr>
      <w:r>
        <w:rPr>
          <w:rtl/>
        </w:rPr>
        <w:t xml:space="preserve">המנהל רואה את רשימת ההזמנות שלא נאספו, עם מועד ההזמנה, הסכום ופרטי הסטודנט המזמין.</w:t>
      </w:r>
    </w:p>
    <w:p>
      <w:pPr>
        <w:pStyle w:val="Compact"/>
        <w:numPr>
          <w:ilvl w:val="0"/>
          <w:numId w:val="1014"/>
        </w:numPr>
        <w:bidi/>
      </w:pPr>
      <w:r>
        <w:rPr>
          <w:rtl/>
        </w:rPr>
        <w:t xml:space="preserve">מה עושים בהזמנה (זיכוי, חיוב או חסימה) אינו חלק מהסיפור עד שתוכרע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BR-3</w:t>
      </w:r>
      <w:r>
        <w:rPr>
          <w:rtl/>
        </w:rPr>
        <w:t xml:space="preserve">.</w:t>
      </w:r>
    </w:p>
    <w:p>
      <w:pPr>
        <w:pStyle w:val="FirstParagraph"/>
        <w:bidi/>
      </w:pPr>
      <w:r>
        <w:rPr>
          <w:i/>
          <w:iCs/>
          <w:rtl/>
        </w:rPr>
        <w:t xml:space="preserve">מקור: ראיונות המנהל והדלפק · מקביל ל-</w:t>
      </w:r>
      <w:r>
        <w:rPr>
          <w:rStyle w:val="VerbatimChar"/>
          <w:i/>
          <w:iCs/>
          <w:rtl/>
        </w:rPr>
        <w:t xml:space="preserve">FR-12</w:t>
      </w:r>
      <w:r>
        <w:rPr>
          <w:i/>
          <w:iCs/>
          <w:rtl/>
        </w:rPr>
        <w:t xml:space="preserve">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8"/>
    <w:bookmarkEnd w:id="29"/>
    <w:bookmarkStart w:id="35" w:name="הסיפורים-דרישות-לא-פונקציונליות"/>
    <w:p>
      <w:pPr>
        <w:pStyle w:val="Heading2"/>
        <w:bidi/>
      </w:pPr>
      <w:r>
        <w:rPr>
          <w:rtl/>
        </w:rPr>
        <w:t xml:space="preserve">הסיפורים: דרישות לא-פונקציונליות</w:t>
      </w:r>
    </w:p>
    <w:p>
      <w:pPr>
        <w:pStyle w:val="BlockText"/>
        <w:bidi/>
      </w:pPr>
      <w:r>
        <w:rPr>
          <w:rtl/>
        </w:rPr>
        <w:t xml:space="preserve">כל דרישה לא-פונקציונלית מנוסחת גם כסיפור: מישהו הגדיר אותה ויש לו סיבה, והוא ה״כ...״ של</w:t>
      </w:r>
      <w:r>
        <w:rPr>
          <w:rtl/>
        </w:rPr>
        <w:t xml:space="preserve"> </w:t>
      </w:r>
      <w:r>
        <w:rPr>
          <w:rtl/>
        </w:rPr>
        <w:t xml:space="preserve">הסיפור. התנאים נושאים את</w:t>
      </w:r>
      <w:r>
        <w:rPr>
          <w:rtl/>
        </w:rPr>
        <w:t xml:space="preserve"> </w:t>
      </w:r>
      <w:r>
        <w:rPr>
          <w:b/>
          <w:bCs/>
          <w:rtl/>
        </w:rPr>
        <w:t xml:space="preserve">המדד</w:t>
      </w:r>
      <w:r>
        <w:rPr>
          <w:rtl/>
        </w:rPr>
        <w:t xml:space="preserve">; בלי מדד זו משאלה, לא דרישה.</w:t>
      </w:r>
    </w:p>
    <w:bookmarkStart w:id="30" w:name="Xa033c525d699a11f1e8eea6ee5080c34d24c456"/>
    <w:p>
      <w:pPr>
        <w:pStyle w:val="Heading3"/>
        <w:bidi/>
      </w:pPr>
      <w:r>
        <w:rPr>
          <w:rtl/>
        </w:rPr>
        <w:t xml:space="preserve">US-14 · המערכת מגיבה גם בשיא הצהריים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סטודנט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שהמערכת תגיב מיד גם בעומס של 12:00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שלא אוותר באמצע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ההזמנה ואחזור לעמוד בתור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 xml:space="preserve">500 הזמנות במקביל בין 12:00–14:00, כשזמן התגובה ≤ 2 שניות.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 xml:space="preserve">נמדד בבדיקת עומס המדמה את חלון השיא, ולא בהערכה.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NFR-1</w:t>
      </w:r>
      <w:r>
        <w:rPr>
          <w:i/>
          <w:iCs/>
          <w:rtl/>
        </w:rPr>
        <w:t xml:space="preserve">.</w:t>
      </w:r>
    </w:p>
    <w:bookmarkEnd w:id="30"/>
    <w:bookmarkStart w:id="31" w:name="us-15--הזמנה-שנכנסת-לתוך-ההפסקה--must"/>
    <w:p>
      <w:pPr>
        <w:pStyle w:val="Heading3"/>
        <w:bidi/>
      </w:pPr>
      <w:r>
        <w:rPr>
          <w:rtl/>
        </w:rPr>
        <w:t xml:space="preserve">US-15 · הזמנה שנכנסת לתוך ההפסקה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סטודנטית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להשלים הזמנה מבחירת המנה ועד אישור התשלום בפחות מדקה וחצי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שכל ההזמנה תיכנס לתוך ההפסקה הקצרה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תהליך הזמנה מלא מקצה לקצה ≤ 90 שניות.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נמדד גם בשעת השיא, לא רק בשעה שקטה.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NFR-2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· קשור ל-US-1 (אותו מסע, כאן מזווית הזמן).</w:t>
      </w:r>
    </w:p>
    <w:bookmarkEnd w:id="31"/>
    <w:bookmarkStart w:id="32" w:name="X1f5a8e2ca6444223572b0da7fbf9615251bf1f6"/>
    <w:p>
      <w:pPr>
        <w:pStyle w:val="Heading3"/>
        <w:bidi/>
      </w:pPr>
      <w:r>
        <w:rPr>
          <w:rtl/>
        </w:rPr>
        <w:t xml:space="preserve">US-16 · בלי למסור פרטי אשראי לקפיטריה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סטודנט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להיכנס עם הזיהוי של האוניברסיטה ולא להשאיר פרטי כרטיס במערכת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של הקפיטריה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שלא אצטרך לסמוך עליה בשמירת הפרטים שלי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7"/>
        </w:numPr>
        <w:bidi/>
      </w:pPr>
      <w:r>
        <w:rPr>
          <w:rtl/>
        </w:rPr>
        <w:t xml:space="preserve">כל כניסה עוברת דרך זיהוי האוניברסיטה — אין מסך הרשמה נפרד ואין סיסמה משלנו.</w:t>
      </w:r>
    </w:p>
    <w:p>
      <w:pPr>
        <w:pStyle w:val="Compact"/>
        <w:numPr>
          <w:ilvl w:val="0"/>
          <w:numId w:val="1017"/>
        </w:numPr>
        <w:bidi/>
      </w:pPr>
      <w:r>
        <w:rPr>
          <w:rtl/>
        </w:rPr>
        <w:t xml:space="preserve">במסד הנתונים אין שדה סיסמה ואין פרטי כרטיס; נשמרת אסמכתת שער התשלום בלבד.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NFR-3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· ראו ישות ״תשלום״ במילון הנתונים.</w:t>
      </w:r>
    </w:p>
    <w:bookmarkEnd w:id="32"/>
    <w:bookmarkStart w:id="33" w:name="X6c5ce85254ec27bfe3cf4be1d3c14d78aca7583"/>
    <w:p>
      <w:pPr>
        <w:pStyle w:val="Heading3"/>
        <w:bidi/>
      </w:pPr>
      <w:r>
        <w:rPr>
          <w:rtl/>
        </w:rPr>
        <w:t xml:space="preserve">US-17 · המערכת זמינה כל עוד הקפיטריה פתוחה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שהמערכת תהיה זמינה לאורך כל שעות הפעילות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שלא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אחזור לפתקים ולדף ועט באמצע יום עבודה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99.5% זמינות בין 08:00–20:00.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ניטור רציף בשעות הפעילות וחישוב האחוז מדי חודש.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NFR-5</w:t>
      </w:r>
      <w:r>
        <w:rPr>
          <w:i/>
          <w:iCs/>
          <w:rtl/>
        </w:rPr>
        <w:t xml:space="preserve">.</w:t>
      </w:r>
    </w:p>
    <w:bookmarkEnd w:id="33"/>
    <w:bookmarkStart w:id="34" w:name="us-18--כל-הקמפוס-יכול-להזמין--must"/>
    <w:p>
      <w:pPr>
        <w:pStyle w:val="Heading3"/>
        <w:bidi/>
      </w:pPr>
      <w:r>
        <w:rPr>
          <w:rtl/>
        </w:rPr>
        <w:t xml:space="preserve">US-18 · כל הקמפוס יכול להזמין —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BlockText"/>
        <w:bidi/>
      </w:pPr>
      <w:r>
        <w:rPr>
          <w:rtl/>
        </w:rPr>
        <w:t xml:space="preserve">״כ</w:t>
      </w:r>
      <w:r>
        <w:rPr>
          <w:b/>
          <w:bCs/>
          <w:rtl/>
        </w:rPr>
        <w:t xml:space="preserve">מנהל הקפיטריה</w:t>
      </w:r>
      <w:r>
        <w:rPr>
          <w:rtl/>
        </w:rPr>
        <w:t xml:space="preserve">, אני רוצה</w:t>
      </w:r>
      <w:r>
        <w:rPr>
          <w:rtl/>
        </w:rPr>
        <w:t xml:space="preserve"> </w:t>
      </w:r>
      <w:r>
        <w:rPr>
          <w:b/>
          <w:bCs/>
          <w:rtl/>
        </w:rPr>
        <w:t xml:space="preserve">שהמערכת תשרת את כל 5000 הסטודנטים בקמפוס</w:t>
      </w:r>
      <w:r>
        <w:rPr>
          <w:rtl/>
        </w:rPr>
        <w:t xml:space="preserve">, כדי</w:t>
      </w:r>
      <w:r>
        <w:rPr>
          <w:rtl/>
        </w:rPr>
        <w:t xml:space="preserve"> </w:t>
      </w:r>
      <w:r>
        <w:rPr>
          <w:b/>
          <w:bCs/>
          <w:rtl/>
        </w:rPr>
        <w:t xml:space="preserve">לפתוח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את ההזמנה מראש לכולם בלי להגביל את מספר הנרשמים</w:t>
      </w:r>
      <w:r>
        <w:rPr>
          <w:rtl/>
        </w:rPr>
        <w:t xml:space="preserve">.״</w:t>
      </w:r>
    </w:p>
    <w:p>
      <w:pPr>
        <w:pStyle w:val="FirstParagraph"/>
        <w:bidi/>
      </w:pPr>
      <w:r>
        <w:rPr>
          <w:b/>
          <w:bCs/>
          <w:rtl/>
        </w:rPr>
        <w:t xml:space="preserve">תנאי קבלה: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5000 רשומות סטודנט נטענות בממשק היומי בלי שגיאה.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בדיקת העומס של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NFR-1</w:t>
      </w:r>
      <w:r>
        <w:rPr>
          <w:rtl/>
        </w:rPr>
        <w:t xml:space="preserve"> </w:t>
      </w:r>
      <w:r>
        <w:rPr>
          <w:rtl/>
        </w:rPr>
        <w:t xml:space="preserve">עוברת גם כשכל 5000 הרשומות טעונות.</w:t>
      </w:r>
    </w:p>
    <w:p>
      <w:pPr>
        <w:pStyle w:val="FirstParagraph"/>
        <w:bidi/>
      </w:pPr>
      <w:r>
        <w:rPr>
          <w:i/>
          <w:iCs/>
          <w:rtl/>
        </w:rPr>
        <w:t xml:space="preserve">מקביל ל-</w:t>
      </w:r>
      <w:r>
        <w:rPr>
          <w:rStyle w:val="VerbatimChar"/>
          <w:i/>
          <w:iCs/>
          <w:rtl/>
        </w:rPr>
        <w:t xml:space="preserve">NFR-4</w:t>
      </w:r>
      <w:r>
        <w:rPr>
          <w:i/>
          <w:iCs/>
          <w:rtl/>
        </w:rPr>
        <w:t xml:space="preserve">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34"/>
    <w:bookmarkEnd w:id="35"/>
    <w:bookmarkStart w:id="38" w:name="טבלת-עקיבות--סיפור--דרישות"/>
    <w:p>
      <w:pPr>
        <w:pStyle w:val="Heading2"/>
        <w:bidi/>
      </w:pPr>
      <w:r>
        <w:rPr>
          <w:rtl/>
        </w:rPr>
        <w:t xml:space="preserve">טבלת עקיבות — סיפור ↔ דרישות</w:t>
      </w:r>
    </w:p>
    <w:p>
      <w:pPr>
        <w:pStyle w:val="FirstParagraph"/>
        <w:bidi/>
      </w:pPr>
      <w:r>
        <w:rPr>
          <w:rtl/>
        </w:rPr>
        <w:t xml:space="preserve">הטבלה</w:t>
      </w:r>
      <w:r>
        <w:rPr>
          <w:rtl/>
        </w:rPr>
        <w:t xml:space="preserve"> </w:t>
      </w:r>
      <w:r>
        <w:rPr>
          <w:b/>
          <w:bCs/>
          <w:rtl/>
        </w:rPr>
        <w:t xml:space="preserve">אינה</w:t>
      </w:r>
      <w:r>
        <w:rPr>
          <w:rtl/>
        </w:rPr>
        <w:t xml:space="preserve"> </w:t>
      </w:r>
      <w:r>
        <w:rPr>
          <w:rtl/>
        </w:rPr>
        <w:t xml:space="preserve">התאמה של אחד-לאחד, וזו הנקודה: היא קיימת כדי לחשוף היכן הכיסוי חסר,</w:t>
      </w:r>
      <w:r>
        <w:rPr>
          <w:rtl/>
        </w:rPr>
        <w:t xml:space="preserve"> </w:t>
      </w:r>
      <w:r>
        <w:rPr>
          <w:rtl/>
        </w:rPr>
        <w:t xml:space="preserve">לא כדי להראות שלכל דרישה יש בן זוג.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סיפור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הכותרת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הדרישות שהוא מכסה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עדיפות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מהטלפון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FR-8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FR-9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סינון לפי פרופיל תזונתי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לדעת שההזמנה מוכנה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FR-2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מועדפת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FR-7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Could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אימות ומסירה בקוד איסוף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FR-3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תור הכנה לפי עמדה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FR-10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עדכון זמינות בזמן אמת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FR-4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לוח ההזמנות הפעילות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FR-10.4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הוספת עובד חדש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FR-6.1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איתור עובד ופרטיו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FR-6.2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עדכון פרטי עובד והרשאותיו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FR-6.3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השבתת עובד שעזב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FR-6.3.2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·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FR-6.4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הזמנות שלא נאספו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FR-12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תגובה בשיא הצהריים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NFR-1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שנכנסת לתוך ההפסקה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NFR-2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בלי למסור פרטי אשראי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NFR-3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זמינות בשעות הפעילות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NFR-5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US-18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כל הקמפוס יכול להזמין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NFR-4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</w:tbl>
    <w:bookmarkStart w:id="36" w:name="דרישות-שאין-להן-סיפור-ולמה"/>
    <w:p>
      <w:pPr>
        <w:pStyle w:val="Heading3"/>
        <w:bidi/>
      </w:pPr>
      <w:r>
        <w:rPr>
          <w:rtl/>
        </w:rPr>
        <w:t xml:space="preserve">דרישות שאין להן סיפור, ולמה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הדרישה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למה אין סיפור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FR-5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דוח מכירות סוף-יום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Won't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בגרסה זו. מתועדת בטבלת המעקב כדי שלא תישכח, אך לא נכתב לה סיפור ולא פירוט.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ניהול פריטי התפריט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זו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CRUD נוספת</w:t>
            </w:r>
            <w:r>
              <w:rPr>
                <w:rtl/>
              </w:rPr>
              <w:t xml:space="preserve">. פירוקה לארבעה סיפורים זהה בתבניתו ל-</w:t>
            </w:r>
            <w:r>
              <w:rPr>
                <w:rStyle w:val="VerbatimChar"/>
                <w:rtl/>
              </w:rPr>
              <w:t xml:space="preserve">US-9</w:t>
            </w:r>
            <w:r>
              <w:rPr>
                <w:rtl/>
              </w:rPr>
              <w:t xml:space="preserve">–</w:t>
            </w:r>
            <w:r>
              <w:rPr>
                <w:rStyle w:val="VerbatimChar"/>
                <w:rtl/>
              </w:rPr>
              <w:t xml:space="preserve">US-12</w:t>
            </w:r>
            <w:r>
              <w:rPr>
                <w:rtl/>
              </w:rPr>
              <w:t xml:space="preserve">, ולכן לא חזר כאן —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בפרויקט שלכם כן כתבו אותו</w:t>
            </w:r>
            <w:r>
              <w:rPr>
                <w:rtl/>
              </w:rPr>
              <w:t xml:space="preserve">.</w:t>
            </w:r>
          </w:p>
        </w:tc>
      </w:tr>
    </w:tbl>
    <w:bookmarkEnd w:id="36"/>
    <w:bookmarkStart w:id="37" w:name="ארבע-הערות-שהטבלה-הזו-מלמדת"/>
    <w:p>
      <w:pPr>
        <w:pStyle w:val="Heading3"/>
        <w:bidi/>
      </w:pPr>
      <w:r>
        <w:rPr>
          <w:rtl/>
        </w:rPr>
        <w:t xml:space="preserve">ארבע הערות שהטבלה הזו מלמדת</w:t>
      </w:r>
    </w:p>
    <w:p>
      <w:pPr>
        <w:pStyle w:val="Compact"/>
        <w:numPr>
          <w:ilvl w:val="0"/>
          <w:numId w:val="1020"/>
        </w:numPr>
        <w:bidi/>
      </w:pPr>
      <w:r>
        <w:rPr>
          <w:b/>
          <w:bCs/>
          <w:rtl/>
        </w:rPr>
        <w:t xml:space="preserve">הקשר אינו אחד-לאחד, לארבעה כיוונים.</w:t>
      </w:r>
      <w:r>
        <w:rPr>
          <w:rtl/>
        </w:rPr>
        <w:t xml:space="preserve"> </w:t>
      </w:r>
      <w:r>
        <w:rPr>
          <w:rtl/>
        </w:rPr>
        <w:t xml:space="preserve">סיפור אחד יכול לכסות</w:t>
      </w:r>
      <w:r>
        <w:rPr>
          <w:rtl/>
        </w:rPr>
        <w:t xml:space="preserve"> </w:t>
      </w:r>
      <w:r>
        <w:rPr>
          <w:b/>
          <w:bCs/>
          <w:rtl/>
        </w:rPr>
        <w:t xml:space="preserve">כמה דרישות</w:t>
      </w:r>
      <w:r>
        <w:rPr>
          <w:rtl/>
        </w:rPr>
        <w:t xml:space="preserve"> </w:t>
      </w:r>
      <w:r>
        <w:rPr>
          <w:rtl/>
        </w:rPr>
        <w:t xml:space="preserve">(US-1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FR-8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FR-9</w:t>
      </w:r>
      <w:r>
        <w:rPr>
          <w:rtl/>
        </w:rPr>
        <w:t xml:space="preserve">) · כמה סיפורים יכולים לחיות על</w:t>
      </w:r>
      <w:r>
        <w:rPr>
          <w:rtl/>
        </w:rPr>
        <w:t xml:space="preserve"> </w:t>
      </w:r>
      <w:r>
        <w:rPr>
          <w:b/>
          <w:bCs/>
          <w:rtl/>
        </w:rPr>
        <w:t xml:space="preserve">דרישה אחת</w:t>
      </w:r>
      <w:r>
        <w:rPr>
          <w:rtl/>
        </w:rPr>
        <w:t xml:space="preserve"> </w:t>
      </w:r>
      <w:r>
        <w:rPr>
          <w:rtl/>
        </w:rPr>
        <w:t xml:space="preserve">(US-9–US-12 כולם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FR-6</w:t>
      </w:r>
      <w:r>
        <w:rPr>
          <w:rtl/>
        </w:rPr>
        <w:t xml:space="preserve">; US-6 ו-US-8 שניהם על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FR-10</w:t>
      </w:r>
      <w:r>
        <w:rPr>
          <w:rtl/>
        </w:rPr>
        <w:t xml:space="preserve">) · דרישה יכולה להישאר</w:t>
      </w:r>
      <w:r>
        <w:rPr>
          <w:rtl/>
        </w:rPr>
        <w:t xml:space="preserve"> </w:t>
      </w:r>
      <w:r>
        <w:rPr>
          <w:b/>
          <w:bCs/>
          <w:rtl/>
        </w:rPr>
        <w:t xml:space="preserve">בלי סיפור</w:t>
      </w:r>
      <w:r>
        <w:rPr>
          <w:rtl/>
        </w:rPr>
        <w:t xml:space="preserve"> </w:t>
      </w:r>
      <w:r>
        <w:rPr>
          <w:rtl/>
        </w:rPr>
        <w:t xml:space="preserve">(הטבלה השנייה) · וסיפור יכול להתחיל את חייו</w:t>
      </w:r>
      <w:r>
        <w:rPr>
          <w:rtl/>
        </w:rPr>
        <w:t xml:space="preserve"> </w:t>
      </w:r>
      <w:r>
        <w:rPr>
          <w:b/>
          <w:bCs/>
          <w:rtl/>
        </w:rPr>
        <w:t xml:space="preserve">בלי דרישה</w:t>
      </w:r>
      <w:r>
        <w:rPr>
          <w:rtl/>
        </w:rPr>
        <w:t xml:space="preserve"> </w:t>
      </w:r>
      <w:r>
        <w:rPr>
          <w:rtl/>
        </w:rPr>
        <w:t xml:space="preserve">— וזה</w:t>
      </w:r>
      <w:r>
        <w:rPr>
          <w:rtl/>
        </w:rPr>
        <w:t xml:space="preserve"> </w:t>
      </w:r>
      <w:r>
        <w:rPr>
          <w:rtl/>
        </w:rPr>
        <w:t xml:space="preserve">הדגל האדום.</w:t>
      </w:r>
    </w:p>
    <w:p>
      <w:pPr>
        <w:pStyle w:val="Compact"/>
        <w:numPr>
          <w:ilvl w:val="0"/>
          <w:numId w:val="1020"/>
        </w:numPr>
        <w:bidi/>
      </w:pPr>
      <w:r>
        <w:rPr>
          <w:b/>
          <w:bCs/>
          <w:rtl/>
        </w:rPr>
        <w:t xml:space="preserve">המספור עצמאי — אל תיישרו אותו לדרישות.</w:t>
      </w:r>
      <w:r>
        <w:rPr>
          <w:rtl/>
        </w:rPr>
        <w:t xml:space="preserve"> </w:t>
      </w:r>
      <w:r>
        <w:rPr>
          <w:rtl/>
        </w:rPr>
        <w:t xml:space="preserve">מספר הסיפור אומר רק ״זה הסיפור השלישי</w:t>
      </w:r>
      <w:r>
        <w:rPr>
          <w:rtl/>
        </w:rPr>
        <w:t xml:space="preserve"> </w:t>
      </w:r>
      <w:r>
        <w:rPr>
          <w:rtl/>
        </w:rPr>
        <w:t xml:space="preserve">שכתבנו״. אם המספרים יתיישרו למספרי הדרישות, אתם מקבעים לעצמכם התאמה של אחד-לאחד</w:t>
      </w:r>
      <w:r>
        <w:rPr>
          <w:rtl/>
        </w:rPr>
        <w:t xml:space="preserve"> </w:t>
      </w:r>
      <w:r>
        <w:rPr>
          <w:rtl/>
        </w:rPr>
        <w:t xml:space="preserve">שלא קיימת — ואז מפסיקים לשים לב לפערים. הקשר חי בטבלה.</w:t>
      </w:r>
    </w:p>
    <w:p>
      <w:pPr>
        <w:pStyle w:val="Compact"/>
        <w:numPr>
          <w:ilvl w:val="0"/>
          <w:numId w:val="1020"/>
        </w:numPr>
        <w:bidi/>
      </w:pPr>
      <w:r>
        <w:rPr>
          <w:b/>
          <w:bCs/>
          <w:rtl/>
        </w:rPr>
        <w:t xml:space="preserve">הפער שהטבלה חשפה — נסגר.</w:t>
      </w:r>
      <w:r>
        <w:rPr>
          <w:rtl/>
        </w:rPr>
        <w:t xml:space="preserve"> </w:t>
      </w:r>
      <w:r>
        <w:rPr>
          <w:rtl/>
        </w:rPr>
        <w:t xml:space="preserve">בגרסה הראשונה של המסמכים, סיפורי המטבח והלוח עמדו מול</w:t>
      </w:r>
      <w:r>
        <w:rPr>
          <w:rtl/>
        </w:rPr>
        <w:t xml:space="preserve"> </w:t>
      </w:r>
      <w:r>
        <w:rPr>
          <w:rtl/>
        </w:rPr>
        <w:t xml:space="preserve">״—״: עלו מהראיונות, ולא הייתה להם דרישה כללית. סיפור Must בלי דרישה הוא דגל אדום —</w:t>
      </w:r>
      <w:r>
        <w:rPr>
          <w:rtl/>
        </w:rPr>
        <w:t xml:space="preserve"> </w:t>
      </w:r>
      <w:r>
        <w:rPr>
          <w:rtl/>
        </w:rPr>
        <w:t xml:space="preserve">והוא טופל בדיוק כפי שהטבלה דורשת: הפער חזר למסמך הדרישות ונולדה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FR-10</w:t>
      </w:r>
      <w:r>
        <w:rPr>
          <w:rtl/>
        </w:rPr>
        <w:t xml:space="preserve">. כך עקיבות</w:t>
      </w:r>
      <w:r>
        <w:rPr>
          <w:rtl/>
        </w:rPr>
        <w:t xml:space="preserve"> </w:t>
      </w:r>
      <w:r>
        <w:rPr>
          <w:rtl/>
        </w:rPr>
        <w:t xml:space="preserve">עובדת בשני הכיוונים.</w:t>
      </w:r>
    </w:p>
    <w:p>
      <w:pPr>
        <w:pStyle w:val="Compact"/>
        <w:numPr>
          <w:ilvl w:val="0"/>
          <w:numId w:val="1020"/>
        </w:numPr>
        <w:bidi/>
      </w:pPr>
      <w:r>
        <w:rPr>
          <w:b/>
          <w:bCs/>
          <w:rtl/>
        </w:rPr>
        <w:t xml:space="preserve">העדיפות זהה בשני הפורמטים.</w:t>
      </w:r>
      <w:r>
        <w:rPr>
          <w:rtl/>
        </w:rPr>
        <w:t xml:space="preserve"> </w:t>
      </w:r>
      <w:r>
        <w:rPr>
          <w:rtl/>
        </w:rPr>
        <w:t xml:space="preserve">הסיפור והדרישה שהוא מכסה הם אותה יכולת — ולכן</w:t>
      </w:r>
      <w:r>
        <w:rPr>
          <w:rtl/>
        </w:rPr>
        <w:t xml:space="preserve"> </w:t>
      </w:r>
      <w:r>
        <w:rPr>
          <w:rtl/>
        </w:rPr>
        <w:t xml:space="preserve">ה-MoSCoW שלהם חייב להיות זהה. סיפור שמכסה כמה דרישות בעדיפויות שונות הוא סימן</w:t>
      </w:r>
      <w:r>
        <w:rPr>
          <w:rtl/>
        </w:rPr>
        <w:t xml:space="preserve"> </w:t>
      </w:r>
      <w:r>
        <w:rPr>
          <w:rtl/>
        </w:rPr>
        <w:t xml:space="preserve">שהסיפור</w:t>
      </w:r>
      <w:r>
        <w:rPr>
          <w:rtl/>
        </w:rPr>
        <w:t xml:space="preserve"> </w:t>
      </w:r>
      <w:r>
        <w:rPr>
          <w:b/>
          <w:bCs/>
          <w:rtl/>
        </w:rPr>
        <w:t xml:space="preserve">גדול מדי</w:t>
      </w:r>
      <w:r>
        <w:rPr>
          <w:rtl/>
        </w:rPr>
        <w:t xml:space="preserve"> </w:t>
      </w:r>
      <w:r>
        <w:rPr>
          <w:rtl/>
        </w:rPr>
        <w:t xml:space="preserve">וצריך פיצול. אם התגלה פער — אחד מהמסמכים לא מעודכן.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p>
      <w:pPr>
        <w:pStyle w:val="FirstParagraph"/>
        <w:bidi/>
      </w:pPr>
      <w:r>
        <w:rPr>
          <w:rtl/>
        </w:rPr>
        <w:t xml:space="preserve">🤖</w:t>
      </w:r>
      <w:r>
        <w:rPr>
          <w:rtl/>
        </w:rPr>
        <w:t xml:space="preserve"> </w:t>
      </w:r>
      <w:r>
        <w:rPr>
          <w:b/>
          <w:bCs/>
          <w:rtl/>
        </w:rPr>
        <w:t xml:space="preserve">AI וסיפורי משתמש:</w:t>
      </w:r>
      <w:r>
        <w:rPr>
          <w:rtl/>
        </w:rPr>
        <w:t xml:space="preserve"> </w:t>
      </w:r>
      <w:r>
        <w:rPr>
          <w:rtl/>
        </w:rPr>
        <w:t xml:space="preserve">Claude ממיר בשניות טבלת דרישות לסט סיפורים ולהפך — ניצול</w:t>
      </w:r>
      <w:r>
        <w:rPr>
          <w:rtl/>
        </w:rPr>
        <w:t xml:space="preserve"> </w:t>
      </w:r>
      <w:r>
        <w:rPr>
          <w:rtl/>
        </w:rPr>
        <w:t xml:space="preserve">מצוין לבדיקת עקיבות. אבל בדקו כל תנאי קבלה שהוא מציע: האם הוא בר-בדיקה, והאם הוא לא</w:t>
      </w:r>
      <w:r>
        <w:rPr>
          <w:rtl/>
        </w:rPr>
        <w:t xml:space="preserve"> </w:t>
      </w:r>
      <w:r>
        <w:rPr>
          <w:rtl/>
        </w:rPr>
        <w:t xml:space="preserve">מבריח פנימה ״איך״ (ערוץ, מסך, טכנולוגיה) שמקומו בעיצוב. ושימו לב לנטייה שלו למפות</w:t>
      </w:r>
      <w:r>
        <w:rPr>
          <w:rtl/>
        </w:rPr>
        <w:t xml:space="preserve"> </w:t>
      </w:r>
      <w:r>
        <w:rPr>
          <w:rtl/>
        </w:rPr>
        <w:t xml:space="preserve">אחד-לאחד: סיפור אחד לכל דרישה, גם כשדרישה אחת צריכה שני סיפורים מזוויות שונות (US-6</w:t>
      </w:r>
      <w:r>
        <w:rPr>
          <w:rtl/>
        </w:rPr>
        <w:t xml:space="preserve"> </w:t>
      </w:r>
      <w:r>
        <w:rPr>
          <w:rtl/>
        </w:rPr>
        <w:t xml:space="preserve">ו-US-8) או כשסיפור אחד מכסה שתיים (US-1).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he-IL" w:eastAsia="zh-CN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&#1502;&#1505;&#1502;&#1498;-&#1491;&#1512;&#1497;&#1513;&#1493;&#1514;-&#1511;&#1502;&#1508;&#1493;&#1505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&#1502;&#1505;&#1502;&#1498;-&#1491;&#1512;&#1497;&#1513;&#1493;&#1514;-&#1511;&#1502;&#1508;&#1493;&#1505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2026-10-10T13:08:39Z</dcterms:created>
  <dcterms:modified xsi:type="dcterms:W3CDTF">2026-10-10T13:08:39Z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